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8262F" w14:textId="77777777" w:rsidR="005A798A" w:rsidRPr="00B50F18" w:rsidRDefault="00FE7DB3" w:rsidP="00C1354A">
      <w:pPr>
        <w:pStyle w:val="Heading1"/>
      </w:pPr>
      <w:r>
        <w:t>ACGME Review or Re</w:t>
      </w:r>
      <w:r w:rsidR="00B50F18">
        <w:t xml:space="preserve">cognition </w:t>
      </w:r>
      <w:r w:rsidR="005A798A" w:rsidRPr="00B50F18">
        <w:t xml:space="preserve">Committee </w:t>
      </w:r>
      <w:r w:rsidR="00B50F18">
        <w:br/>
      </w:r>
      <w:r w:rsidR="00D33422" w:rsidRPr="00B50F18">
        <w:t xml:space="preserve">Public Member </w:t>
      </w:r>
      <w:r w:rsidR="005A798A" w:rsidRPr="00B50F18">
        <w:t>Nominee Form</w:t>
      </w:r>
    </w:p>
    <w:p w14:paraId="1C5D99BD" w14:textId="77777777" w:rsidR="005A798A" w:rsidRPr="00B50F18" w:rsidRDefault="005A798A" w:rsidP="005A798A">
      <w:pPr>
        <w:rPr>
          <w:rFonts w:ascii="Arial" w:hAnsi="Arial" w:cs="Arial"/>
          <w:b w:val="0"/>
          <w:sz w:val="22"/>
          <w:szCs w:val="22"/>
        </w:rPr>
      </w:pPr>
    </w:p>
    <w:p w14:paraId="4DDFB822" w14:textId="77777777" w:rsidR="005F16FF" w:rsidRPr="00047A42" w:rsidRDefault="00FF4080" w:rsidP="00B50F18">
      <w:pPr>
        <w:spacing w:line="276" w:lineRule="auto"/>
        <w:rPr>
          <w:rFonts w:ascii="Arial" w:hAnsi="Arial" w:cs="Arial"/>
          <w:b w:val="0"/>
          <w:sz w:val="22"/>
          <w:szCs w:val="22"/>
        </w:rPr>
      </w:pPr>
      <w:r w:rsidRPr="00047A42">
        <w:rPr>
          <w:rFonts w:ascii="Arial" w:hAnsi="Arial" w:cs="Arial"/>
          <w:sz w:val="22"/>
          <w:szCs w:val="22"/>
        </w:rPr>
        <w:t>Instructions</w:t>
      </w:r>
    </w:p>
    <w:p w14:paraId="1AA7D8D7" w14:textId="291771DC" w:rsidR="00246A00" w:rsidRPr="00B50F18" w:rsidRDefault="00FA1450" w:rsidP="00B50F18">
      <w:pPr>
        <w:spacing w:line="276" w:lineRule="auto"/>
        <w:rPr>
          <w:rFonts w:ascii="Arial" w:hAnsi="Arial" w:cs="Arial"/>
          <w:b w:val="0"/>
          <w:color w:val="FF0000"/>
          <w:sz w:val="22"/>
          <w:szCs w:val="22"/>
        </w:rPr>
      </w:pPr>
      <w:r w:rsidRPr="00B50F18">
        <w:rPr>
          <w:rFonts w:ascii="Arial" w:hAnsi="Arial" w:cs="Arial"/>
          <w:b w:val="0"/>
          <w:sz w:val="22"/>
          <w:szCs w:val="22"/>
        </w:rPr>
        <w:t>E-mail</w:t>
      </w:r>
      <w:r w:rsidR="00246A00" w:rsidRPr="00B50F18">
        <w:rPr>
          <w:rFonts w:ascii="Arial" w:hAnsi="Arial" w:cs="Arial"/>
          <w:b w:val="0"/>
          <w:sz w:val="22"/>
          <w:szCs w:val="22"/>
        </w:rPr>
        <w:t xml:space="preserve"> pages 1 and 2 of this form along with your complete curriculum vitae to the </w:t>
      </w:r>
      <w:r w:rsidR="00B04B14" w:rsidRPr="00B50F18">
        <w:rPr>
          <w:rFonts w:ascii="Arial" w:hAnsi="Arial" w:cs="Arial"/>
          <w:b w:val="0"/>
          <w:sz w:val="22"/>
          <w:szCs w:val="22"/>
        </w:rPr>
        <w:t xml:space="preserve">Executive Director of the Committee at: </w:t>
      </w:r>
      <w:r w:rsidR="00EF070E">
        <w:rPr>
          <w:rFonts w:ascii="Arial" w:hAnsi="Arial" w:cs="Arial"/>
          <w:b w:val="0"/>
          <w:color w:val="FF0000"/>
          <w:sz w:val="22"/>
          <w:szCs w:val="22"/>
        </w:rPr>
        <w:t>Sandra Benitez, sbenitez@acgme.org</w:t>
      </w:r>
      <w:r w:rsidRPr="00B50F18">
        <w:rPr>
          <w:rFonts w:ascii="Arial" w:hAnsi="Arial" w:cs="Arial"/>
          <w:b w:val="0"/>
          <w:color w:val="FF0000"/>
          <w:sz w:val="22"/>
          <w:szCs w:val="22"/>
        </w:rPr>
        <w:t xml:space="preserve"> </w:t>
      </w:r>
      <w:r w:rsidRPr="00B50F18">
        <w:rPr>
          <w:rFonts w:ascii="Arial" w:hAnsi="Arial" w:cs="Arial"/>
          <w:b w:val="0"/>
          <w:sz w:val="22"/>
          <w:szCs w:val="22"/>
        </w:rPr>
        <w:t>or fax to 312</w:t>
      </w:r>
      <w:r w:rsidR="00D17FD9" w:rsidRPr="00B50F18">
        <w:rPr>
          <w:rFonts w:ascii="Arial" w:hAnsi="Arial" w:cs="Arial"/>
          <w:b w:val="0"/>
          <w:sz w:val="22"/>
          <w:szCs w:val="22"/>
        </w:rPr>
        <w:t>.</w:t>
      </w:r>
      <w:r w:rsidRPr="00B50F18">
        <w:rPr>
          <w:rFonts w:ascii="Arial" w:hAnsi="Arial" w:cs="Arial"/>
          <w:b w:val="0"/>
          <w:sz w:val="22"/>
          <w:szCs w:val="22"/>
        </w:rPr>
        <w:t>755</w:t>
      </w:r>
      <w:r w:rsidR="00D17FD9" w:rsidRPr="00B50F18">
        <w:rPr>
          <w:rFonts w:ascii="Arial" w:hAnsi="Arial" w:cs="Arial"/>
          <w:b w:val="0"/>
          <w:sz w:val="22"/>
          <w:szCs w:val="22"/>
        </w:rPr>
        <w:t>.</w:t>
      </w:r>
      <w:r w:rsidRPr="00B50F18">
        <w:rPr>
          <w:rFonts w:ascii="Arial" w:hAnsi="Arial" w:cs="Arial"/>
          <w:b w:val="0"/>
          <w:sz w:val="22"/>
          <w:szCs w:val="22"/>
        </w:rPr>
        <w:t>7498.</w:t>
      </w:r>
    </w:p>
    <w:p w14:paraId="3436823A" w14:textId="77777777" w:rsidR="00246A00" w:rsidRPr="00B50F18" w:rsidRDefault="00246A00" w:rsidP="00B50F18">
      <w:pPr>
        <w:spacing w:line="276" w:lineRule="auto"/>
        <w:rPr>
          <w:rFonts w:ascii="Arial" w:hAnsi="Arial" w:cs="Arial"/>
          <w:b w:val="0"/>
          <w:sz w:val="22"/>
          <w:szCs w:val="22"/>
        </w:rPr>
      </w:pPr>
    </w:p>
    <w:p w14:paraId="2A2EC7E8" w14:textId="77777777" w:rsidR="00246A00" w:rsidRPr="00B50F18" w:rsidRDefault="00246A00" w:rsidP="00B50F18">
      <w:pPr>
        <w:pBdr>
          <w:top w:val="single" w:sz="4" w:space="1" w:color="auto"/>
        </w:pBdr>
        <w:spacing w:line="276" w:lineRule="auto"/>
        <w:rPr>
          <w:rFonts w:ascii="Arial" w:hAnsi="Arial" w:cs="Arial"/>
          <w:b w:val="0"/>
          <w:sz w:val="22"/>
          <w:szCs w:val="22"/>
        </w:rPr>
      </w:pPr>
    </w:p>
    <w:p w14:paraId="5FB7EB24" w14:textId="77777777" w:rsidR="00835171" w:rsidRPr="00B50F18" w:rsidRDefault="00246A00" w:rsidP="00B50F18">
      <w:pPr>
        <w:pStyle w:val="Heading2"/>
        <w:spacing w:line="276" w:lineRule="auto"/>
        <w:rPr>
          <w:rFonts w:cs="Arial"/>
          <w:b w:val="0"/>
          <w:bCs/>
          <w:szCs w:val="22"/>
          <w:lang w:val="en-US"/>
        </w:rPr>
      </w:pPr>
      <w:r w:rsidRPr="00B50F18">
        <w:rPr>
          <w:rFonts w:cs="Arial"/>
          <w:b w:val="0"/>
          <w:szCs w:val="22"/>
        </w:rPr>
        <w:t xml:space="preserve">Nominee Information: </w:t>
      </w:r>
      <w:r w:rsidRPr="00B50F18">
        <w:rPr>
          <w:rFonts w:cs="Arial"/>
          <w:b w:val="0"/>
          <w:bCs/>
          <w:szCs w:val="22"/>
        </w:rPr>
        <w:t xml:space="preserve"> </w:t>
      </w:r>
      <w:r w:rsidRPr="00B50F18">
        <w:rPr>
          <w:rFonts w:cs="Arial"/>
          <w:b w:val="0"/>
          <w:bCs/>
          <w:szCs w:val="22"/>
        </w:rPr>
        <w:br/>
      </w:r>
      <w:r w:rsidR="002D7C3F" w:rsidRPr="00B50F18">
        <w:rPr>
          <w:rFonts w:cs="Arial"/>
          <w:b w:val="0"/>
          <w:bCs/>
          <w:szCs w:val="22"/>
        </w:rPr>
        <w:t xml:space="preserve">The </w:t>
      </w:r>
      <w:r w:rsidR="009541FC" w:rsidRPr="00B50F18">
        <w:rPr>
          <w:rFonts w:cs="Arial"/>
          <w:b w:val="0"/>
          <w:bCs/>
          <w:szCs w:val="22"/>
          <w:lang w:val="en-US"/>
        </w:rPr>
        <w:t>Accreditation Council for Graduate Medical Education (</w:t>
      </w:r>
      <w:r w:rsidR="002D7C3F" w:rsidRPr="00B50F18">
        <w:rPr>
          <w:rFonts w:cs="Arial"/>
          <w:b w:val="0"/>
          <w:bCs/>
          <w:szCs w:val="22"/>
        </w:rPr>
        <w:t>ACGME</w:t>
      </w:r>
      <w:r w:rsidR="009541FC" w:rsidRPr="00B50F18">
        <w:rPr>
          <w:rFonts w:cs="Arial"/>
          <w:b w:val="0"/>
          <w:bCs/>
          <w:szCs w:val="22"/>
          <w:lang w:val="en-US"/>
        </w:rPr>
        <w:t>)</w:t>
      </w:r>
      <w:r w:rsidR="002D7C3F" w:rsidRPr="00B50F18">
        <w:rPr>
          <w:rFonts w:cs="Arial"/>
          <w:b w:val="0"/>
          <w:bCs/>
          <w:szCs w:val="22"/>
        </w:rPr>
        <w:t xml:space="preserve"> Bylaws, Article IX</w:t>
      </w:r>
      <w:r w:rsidR="005F16FF" w:rsidRPr="00B50F18">
        <w:rPr>
          <w:rFonts w:cs="Arial"/>
          <w:b w:val="0"/>
          <w:bCs/>
          <w:szCs w:val="22"/>
          <w:lang w:val="en-US"/>
        </w:rPr>
        <w:t>,</w:t>
      </w:r>
      <w:r w:rsidR="002D7C3F" w:rsidRPr="00B50F18">
        <w:rPr>
          <w:rFonts w:cs="Arial"/>
          <w:b w:val="0"/>
          <w:bCs/>
          <w:szCs w:val="22"/>
        </w:rPr>
        <w:t xml:space="preserve"> Section 4 states that </w:t>
      </w:r>
      <w:r w:rsidR="00835171" w:rsidRPr="00B50F18">
        <w:rPr>
          <w:rFonts w:cs="Arial"/>
          <w:b w:val="0"/>
          <w:bCs/>
          <w:szCs w:val="22"/>
          <w:lang w:val="en-US"/>
        </w:rPr>
        <w:t>“[</w:t>
      </w:r>
      <w:r w:rsidR="00A02EBD">
        <w:rPr>
          <w:rFonts w:cs="Arial"/>
          <w:b w:val="0"/>
          <w:bCs/>
          <w:szCs w:val="22"/>
          <w:lang w:val="en-US"/>
        </w:rPr>
        <w:t>N</w:t>
      </w:r>
      <w:r w:rsidR="00835171" w:rsidRPr="00B50F18">
        <w:rPr>
          <w:rFonts w:cs="Arial"/>
          <w:b w:val="0"/>
          <w:bCs/>
          <w:szCs w:val="22"/>
          <w:lang w:val="en-US"/>
        </w:rPr>
        <w:t>o employee of a member of</w:t>
      </w:r>
      <w:r w:rsidR="00A02EBD">
        <w:rPr>
          <w:rFonts w:cs="Arial"/>
          <w:b w:val="0"/>
          <w:bCs/>
          <w:szCs w:val="22"/>
          <w:lang w:val="en-US"/>
        </w:rPr>
        <w:t xml:space="preserve"> </w:t>
      </w:r>
      <w:r w:rsidR="00835171" w:rsidRPr="00B50F18">
        <w:rPr>
          <w:rFonts w:cs="Arial"/>
          <w:b w:val="0"/>
          <w:bCs/>
          <w:szCs w:val="22"/>
          <w:lang w:val="en-US"/>
        </w:rPr>
        <w:t xml:space="preserve">the ACGME </w:t>
      </w:r>
      <w:r w:rsidR="00835171" w:rsidRPr="00B50F18">
        <w:rPr>
          <w:rFonts w:cs="Arial"/>
          <w:b w:val="0"/>
          <w:bCs/>
          <w:szCs w:val="22"/>
        </w:rPr>
        <w:t xml:space="preserve"> </w:t>
      </w:r>
      <w:r w:rsidR="00835171" w:rsidRPr="00B50F18">
        <w:rPr>
          <w:rFonts w:cs="Arial"/>
          <w:b w:val="0"/>
          <w:bCs/>
          <w:szCs w:val="22"/>
          <w:lang w:val="en-US"/>
        </w:rPr>
        <w:t>or of any RRC or Recognition nominating organization shall serve as a voting member of a Review or Recognition Committee.”</w:t>
      </w:r>
    </w:p>
    <w:p w14:paraId="2DC4B871" w14:textId="77777777" w:rsidR="00835171" w:rsidRPr="00B50F18" w:rsidRDefault="00835171" w:rsidP="00B50F18">
      <w:pPr>
        <w:pStyle w:val="Heading2"/>
        <w:spacing w:line="276" w:lineRule="auto"/>
        <w:rPr>
          <w:rFonts w:cs="Arial"/>
          <w:b w:val="0"/>
          <w:bCs/>
          <w:szCs w:val="22"/>
          <w:lang w:val="en-US"/>
        </w:rPr>
      </w:pPr>
    </w:p>
    <w:p w14:paraId="6EE4A442" w14:textId="77777777" w:rsidR="002D7C3F" w:rsidRPr="00B50F18" w:rsidRDefault="002D7C3F" w:rsidP="00B50F18">
      <w:pPr>
        <w:pStyle w:val="Heading2"/>
        <w:spacing w:line="276" w:lineRule="auto"/>
        <w:rPr>
          <w:rFonts w:cs="Arial"/>
          <w:b w:val="0"/>
          <w:bCs/>
          <w:szCs w:val="22"/>
        </w:rPr>
      </w:pPr>
      <w:r w:rsidRPr="00B50F18">
        <w:rPr>
          <w:rFonts w:cs="Arial"/>
          <w:b w:val="0"/>
          <w:bCs/>
          <w:szCs w:val="22"/>
        </w:rPr>
        <w:t>Should I become an employee of any of these organization</w:t>
      </w:r>
      <w:r w:rsidR="00835171" w:rsidRPr="00B50F18">
        <w:rPr>
          <w:rFonts w:cs="Arial"/>
          <w:b w:val="0"/>
          <w:bCs/>
          <w:szCs w:val="22"/>
          <w:lang w:val="en-US"/>
        </w:rPr>
        <w:t>s</w:t>
      </w:r>
      <w:r w:rsidRPr="00B50F18">
        <w:rPr>
          <w:rFonts w:cs="Arial"/>
          <w:b w:val="0"/>
          <w:bCs/>
          <w:szCs w:val="22"/>
        </w:rPr>
        <w:t xml:space="preserve">, I will notify the Review </w:t>
      </w:r>
      <w:r w:rsidR="005F16FF" w:rsidRPr="00B50F18">
        <w:rPr>
          <w:rFonts w:cs="Arial"/>
          <w:b w:val="0"/>
          <w:bCs/>
          <w:szCs w:val="22"/>
          <w:lang w:val="en-US"/>
        </w:rPr>
        <w:t xml:space="preserve">or Recognition </w:t>
      </w:r>
      <w:r w:rsidRPr="00B50F18">
        <w:rPr>
          <w:rFonts w:cs="Arial"/>
          <w:b w:val="0"/>
          <w:bCs/>
          <w:szCs w:val="22"/>
        </w:rPr>
        <w:t>Committee Executive Director and resign my position immediately.</w:t>
      </w:r>
    </w:p>
    <w:p w14:paraId="547E76AE" w14:textId="77777777" w:rsidR="002F2771" w:rsidRPr="00B50F18" w:rsidRDefault="002F2771" w:rsidP="00B50F18">
      <w:pPr>
        <w:pStyle w:val="Heading2"/>
        <w:spacing w:line="276" w:lineRule="auto"/>
        <w:rPr>
          <w:rFonts w:cs="Arial"/>
          <w:b w:val="0"/>
          <w:szCs w:val="22"/>
        </w:rPr>
      </w:pPr>
    </w:p>
    <w:p w14:paraId="129BD10C" w14:textId="77777777" w:rsidR="005A798A" w:rsidRPr="00B50F18" w:rsidRDefault="005A798A" w:rsidP="00B50F18">
      <w:pPr>
        <w:spacing w:line="276" w:lineRule="auto"/>
        <w:rPr>
          <w:rFonts w:ascii="Arial" w:hAnsi="Arial" w:cs="Arial"/>
          <w:b w:val="0"/>
          <w:sz w:val="22"/>
          <w:szCs w:val="22"/>
        </w:rPr>
      </w:pPr>
    </w:p>
    <w:tbl>
      <w:tblPr>
        <w:tblW w:w="0" w:type="auto"/>
        <w:tblLayout w:type="fixed"/>
        <w:tblLook w:val="0000" w:firstRow="0" w:lastRow="0" w:firstColumn="0" w:lastColumn="0" w:noHBand="0" w:noVBand="0"/>
      </w:tblPr>
      <w:tblGrid>
        <w:gridCol w:w="3192"/>
        <w:gridCol w:w="16"/>
        <w:gridCol w:w="1580"/>
        <w:gridCol w:w="1596"/>
        <w:gridCol w:w="3192"/>
      </w:tblGrid>
      <w:tr w:rsidR="00246A00" w:rsidRPr="00B50F18" w14:paraId="329D7CB4" w14:textId="77777777" w:rsidTr="00FD5EEE">
        <w:trPr>
          <w:cantSplit/>
          <w:trHeight w:hRule="exact" w:val="400"/>
        </w:trPr>
        <w:tc>
          <w:tcPr>
            <w:tcW w:w="3192" w:type="dxa"/>
            <w:tcBorders>
              <w:bottom w:val="single" w:sz="4" w:space="0" w:color="auto"/>
            </w:tcBorders>
          </w:tcPr>
          <w:p w14:paraId="7EAF790C" w14:textId="77777777" w:rsidR="00246A00" w:rsidRPr="00B50F18" w:rsidRDefault="00246A00" w:rsidP="00B50F18">
            <w:pPr>
              <w:pStyle w:val="Header"/>
              <w:spacing w:line="276" w:lineRule="auto"/>
              <w:rPr>
                <w:rFonts w:ascii="Arial" w:hAnsi="Arial" w:cs="Arial"/>
                <w:b w:val="0"/>
                <w:sz w:val="22"/>
                <w:szCs w:val="22"/>
              </w:rPr>
            </w:pPr>
            <w:r w:rsidRPr="00B50F18">
              <w:rPr>
                <w:rFonts w:ascii="Arial" w:hAnsi="Arial" w:cs="Arial"/>
                <w:b w:val="0"/>
                <w:sz w:val="22"/>
                <w:szCs w:val="22"/>
              </w:rPr>
              <w:t xml:space="preserve">Name: </w:t>
            </w:r>
            <w:r w:rsidRPr="00B50F18">
              <w:rPr>
                <w:rFonts w:ascii="Arial" w:hAnsi="Arial" w:cs="Arial"/>
                <w:b w:val="0"/>
                <w:sz w:val="22"/>
                <w:szCs w:val="22"/>
              </w:rPr>
              <w:fldChar w:fldCharType="begin">
                <w:ffData>
                  <w:name w:val="Text16"/>
                  <w:enabled/>
                  <w:calcOnExit w:val="0"/>
                  <w:textInput/>
                </w:ffData>
              </w:fldChar>
            </w:r>
            <w:bookmarkStart w:id="0" w:name="Text16"/>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sz w:val="22"/>
                <w:szCs w:val="22"/>
              </w:rPr>
              <w:fldChar w:fldCharType="end"/>
            </w:r>
            <w:bookmarkEnd w:id="0"/>
          </w:p>
        </w:tc>
        <w:tc>
          <w:tcPr>
            <w:tcW w:w="3192" w:type="dxa"/>
            <w:gridSpan w:val="3"/>
            <w:tcBorders>
              <w:bottom w:val="single" w:sz="4" w:space="0" w:color="auto"/>
            </w:tcBorders>
          </w:tcPr>
          <w:p w14:paraId="2CC3AA56" w14:textId="77777777" w:rsidR="00246A00" w:rsidRPr="00B50F18" w:rsidRDefault="00246A00" w:rsidP="00B50F18">
            <w:pPr>
              <w:pStyle w:val="Header"/>
              <w:spacing w:line="276" w:lineRule="auto"/>
              <w:rPr>
                <w:rFonts w:ascii="Arial" w:hAnsi="Arial" w:cs="Arial"/>
                <w:b w:val="0"/>
                <w:sz w:val="22"/>
                <w:szCs w:val="22"/>
              </w:rPr>
            </w:pPr>
            <w:r w:rsidRPr="00B50F18">
              <w:rPr>
                <w:rFonts w:ascii="Arial" w:hAnsi="Arial" w:cs="Arial"/>
                <w:b w:val="0"/>
                <w:sz w:val="22"/>
                <w:szCs w:val="22"/>
              </w:rPr>
              <w:fldChar w:fldCharType="begin">
                <w:ffData>
                  <w:name w:val="Text17"/>
                  <w:enabled/>
                  <w:calcOnExit w:val="0"/>
                  <w:textInput/>
                </w:ffData>
              </w:fldChar>
            </w:r>
            <w:bookmarkStart w:id="1" w:name="Text17"/>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sz w:val="22"/>
                <w:szCs w:val="22"/>
              </w:rPr>
              <w:fldChar w:fldCharType="end"/>
            </w:r>
            <w:bookmarkEnd w:id="1"/>
          </w:p>
        </w:tc>
        <w:tc>
          <w:tcPr>
            <w:tcW w:w="3192" w:type="dxa"/>
            <w:tcBorders>
              <w:bottom w:val="single" w:sz="4" w:space="0" w:color="auto"/>
            </w:tcBorders>
          </w:tcPr>
          <w:p w14:paraId="696A6B26" w14:textId="77777777" w:rsidR="00246A00" w:rsidRPr="00B50F18" w:rsidRDefault="00246A00" w:rsidP="00B50F18">
            <w:pPr>
              <w:pStyle w:val="Header"/>
              <w:spacing w:line="276" w:lineRule="auto"/>
              <w:rPr>
                <w:rFonts w:ascii="Arial" w:hAnsi="Arial" w:cs="Arial"/>
                <w:b w:val="0"/>
                <w:sz w:val="22"/>
                <w:szCs w:val="22"/>
              </w:rPr>
            </w:pPr>
            <w:r w:rsidRPr="00B50F18">
              <w:rPr>
                <w:rFonts w:ascii="Arial" w:hAnsi="Arial" w:cs="Arial"/>
                <w:b w:val="0"/>
                <w:sz w:val="22"/>
                <w:szCs w:val="22"/>
              </w:rPr>
              <w:fldChar w:fldCharType="begin">
                <w:ffData>
                  <w:name w:val="Text18"/>
                  <w:enabled/>
                  <w:calcOnExit w:val="0"/>
                  <w:textInput/>
                </w:ffData>
              </w:fldChar>
            </w:r>
            <w:bookmarkStart w:id="2" w:name="Text18"/>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sz w:val="22"/>
                <w:szCs w:val="22"/>
              </w:rPr>
              <w:fldChar w:fldCharType="end"/>
            </w:r>
            <w:bookmarkEnd w:id="2"/>
          </w:p>
        </w:tc>
      </w:tr>
      <w:tr w:rsidR="00246A00" w:rsidRPr="00B50F18" w14:paraId="254B8256" w14:textId="77777777" w:rsidTr="00FD5EEE">
        <w:trPr>
          <w:cantSplit/>
        </w:trPr>
        <w:tc>
          <w:tcPr>
            <w:tcW w:w="3192" w:type="dxa"/>
          </w:tcPr>
          <w:p w14:paraId="5EC5CE72" w14:textId="77777777" w:rsidR="00246A00" w:rsidRPr="00B50F18" w:rsidRDefault="00246A00" w:rsidP="00B50F18">
            <w:pPr>
              <w:spacing w:line="276" w:lineRule="auto"/>
              <w:jc w:val="center"/>
              <w:rPr>
                <w:rFonts w:ascii="Arial" w:hAnsi="Arial" w:cs="Arial"/>
                <w:b w:val="0"/>
                <w:sz w:val="22"/>
                <w:szCs w:val="22"/>
              </w:rPr>
            </w:pPr>
            <w:r w:rsidRPr="00B50F18">
              <w:rPr>
                <w:rFonts w:ascii="Arial" w:hAnsi="Arial" w:cs="Arial"/>
                <w:b w:val="0"/>
                <w:color w:val="C0C0C0"/>
                <w:sz w:val="22"/>
                <w:szCs w:val="22"/>
              </w:rPr>
              <w:t>First</w:t>
            </w:r>
          </w:p>
        </w:tc>
        <w:tc>
          <w:tcPr>
            <w:tcW w:w="3192" w:type="dxa"/>
            <w:gridSpan w:val="3"/>
          </w:tcPr>
          <w:p w14:paraId="658DC913" w14:textId="77777777" w:rsidR="00246A00" w:rsidRPr="00B50F18" w:rsidRDefault="00246A00" w:rsidP="00B50F18">
            <w:pPr>
              <w:spacing w:line="276" w:lineRule="auto"/>
              <w:jc w:val="center"/>
              <w:rPr>
                <w:rFonts w:ascii="Arial" w:hAnsi="Arial" w:cs="Arial"/>
                <w:b w:val="0"/>
                <w:sz w:val="22"/>
                <w:szCs w:val="22"/>
              </w:rPr>
            </w:pPr>
            <w:r w:rsidRPr="00B50F18">
              <w:rPr>
                <w:rFonts w:ascii="Arial" w:hAnsi="Arial" w:cs="Arial"/>
                <w:b w:val="0"/>
                <w:color w:val="C0C0C0"/>
                <w:sz w:val="22"/>
                <w:szCs w:val="22"/>
              </w:rPr>
              <w:t>Middle Initial</w:t>
            </w:r>
          </w:p>
        </w:tc>
        <w:tc>
          <w:tcPr>
            <w:tcW w:w="3192" w:type="dxa"/>
          </w:tcPr>
          <w:p w14:paraId="0B67B9B1" w14:textId="77777777" w:rsidR="00246A00" w:rsidRPr="00B50F18" w:rsidRDefault="00246A00" w:rsidP="00B50F18">
            <w:pPr>
              <w:spacing w:line="276" w:lineRule="auto"/>
              <w:jc w:val="center"/>
              <w:rPr>
                <w:rFonts w:ascii="Arial" w:hAnsi="Arial" w:cs="Arial"/>
                <w:b w:val="0"/>
                <w:sz w:val="22"/>
                <w:szCs w:val="22"/>
              </w:rPr>
            </w:pPr>
            <w:r w:rsidRPr="00B50F18">
              <w:rPr>
                <w:rFonts w:ascii="Arial" w:hAnsi="Arial" w:cs="Arial"/>
                <w:b w:val="0"/>
                <w:color w:val="C0C0C0"/>
                <w:sz w:val="22"/>
                <w:szCs w:val="22"/>
              </w:rPr>
              <w:t>Last</w:t>
            </w:r>
          </w:p>
        </w:tc>
      </w:tr>
      <w:tr w:rsidR="00246A00" w:rsidRPr="00B50F18" w14:paraId="461A6795" w14:textId="77777777" w:rsidTr="00FD5EEE">
        <w:trPr>
          <w:cantSplit/>
        </w:trPr>
        <w:tc>
          <w:tcPr>
            <w:tcW w:w="9576" w:type="dxa"/>
            <w:gridSpan w:val="5"/>
            <w:tcBorders>
              <w:bottom w:val="single" w:sz="4" w:space="0" w:color="auto"/>
            </w:tcBorders>
          </w:tcPr>
          <w:p w14:paraId="5CD3D836" w14:textId="77777777" w:rsidR="00246A00" w:rsidRPr="00B50F18" w:rsidRDefault="00246A00" w:rsidP="00B50F18">
            <w:pPr>
              <w:pStyle w:val="Header"/>
              <w:tabs>
                <w:tab w:val="left" w:pos="990"/>
              </w:tabs>
              <w:spacing w:line="276" w:lineRule="auto"/>
              <w:rPr>
                <w:rFonts w:ascii="Arial" w:hAnsi="Arial" w:cs="Arial"/>
                <w:b w:val="0"/>
                <w:sz w:val="22"/>
                <w:szCs w:val="22"/>
              </w:rPr>
            </w:pPr>
            <w:r w:rsidRPr="00B50F18">
              <w:rPr>
                <w:rFonts w:ascii="Arial" w:hAnsi="Arial" w:cs="Arial"/>
                <w:b w:val="0"/>
                <w:sz w:val="22"/>
                <w:szCs w:val="22"/>
              </w:rPr>
              <w:t xml:space="preserve">Institution/Business: </w:t>
            </w:r>
            <w:r w:rsidRPr="00B50F18">
              <w:rPr>
                <w:rFonts w:ascii="Arial" w:hAnsi="Arial" w:cs="Arial"/>
                <w:b w:val="0"/>
                <w:sz w:val="22"/>
                <w:szCs w:val="22"/>
              </w:rPr>
              <w:fldChar w:fldCharType="begin">
                <w:ffData>
                  <w:name w:val="Text19"/>
                  <w:enabled/>
                  <w:calcOnExit w:val="0"/>
                  <w:textInput/>
                </w:ffData>
              </w:fldChar>
            </w:r>
            <w:bookmarkStart w:id="3" w:name="Text19"/>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sz w:val="22"/>
                <w:szCs w:val="22"/>
              </w:rPr>
              <w:fldChar w:fldCharType="end"/>
            </w:r>
            <w:bookmarkEnd w:id="3"/>
          </w:p>
        </w:tc>
      </w:tr>
      <w:tr w:rsidR="00246A00" w:rsidRPr="00B50F18" w14:paraId="37BD71FE" w14:textId="77777777" w:rsidTr="00FD5EEE">
        <w:trPr>
          <w:cantSplit/>
          <w:trHeight w:hRule="exact" w:val="400"/>
        </w:trPr>
        <w:tc>
          <w:tcPr>
            <w:tcW w:w="3208" w:type="dxa"/>
            <w:gridSpan w:val="2"/>
            <w:tcBorders>
              <w:bottom w:val="single" w:sz="4" w:space="0" w:color="auto"/>
            </w:tcBorders>
          </w:tcPr>
          <w:p w14:paraId="7E04A268" w14:textId="77777777" w:rsidR="00246A00" w:rsidRPr="00B50F18" w:rsidRDefault="00246A00" w:rsidP="00B50F18">
            <w:pPr>
              <w:tabs>
                <w:tab w:val="left" w:pos="1260"/>
              </w:tabs>
              <w:spacing w:line="276" w:lineRule="auto"/>
              <w:jc w:val="center"/>
              <w:rPr>
                <w:rFonts w:ascii="Arial" w:hAnsi="Arial" w:cs="Arial"/>
                <w:b w:val="0"/>
                <w:sz w:val="22"/>
                <w:szCs w:val="22"/>
              </w:rPr>
            </w:pPr>
          </w:p>
        </w:tc>
        <w:tc>
          <w:tcPr>
            <w:tcW w:w="3176" w:type="dxa"/>
            <w:gridSpan w:val="2"/>
            <w:tcBorders>
              <w:bottom w:val="single" w:sz="4" w:space="0" w:color="auto"/>
            </w:tcBorders>
          </w:tcPr>
          <w:p w14:paraId="12D76379" w14:textId="77777777" w:rsidR="00246A00" w:rsidRPr="00B50F18" w:rsidRDefault="00246A00" w:rsidP="00B50F18">
            <w:pPr>
              <w:tabs>
                <w:tab w:val="left" w:pos="1260"/>
              </w:tabs>
              <w:spacing w:line="276" w:lineRule="auto"/>
              <w:rPr>
                <w:rFonts w:ascii="Arial" w:hAnsi="Arial" w:cs="Arial"/>
                <w:b w:val="0"/>
                <w:sz w:val="22"/>
                <w:szCs w:val="22"/>
              </w:rPr>
            </w:pPr>
          </w:p>
        </w:tc>
        <w:tc>
          <w:tcPr>
            <w:tcW w:w="3192" w:type="dxa"/>
            <w:tcBorders>
              <w:bottom w:val="single" w:sz="4" w:space="0" w:color="auto"/>
            </w:tcBorders>
          </w:tcPr>
          <w:p w14:paraId="6C0FDDD0" w14:textId="77777777" w:rsidR="00246A00" w:rsidRPr="00B50F18" w:rsidRDefault="00246A00" w:rsidP="00B50F18">
            <w:pPr>
              <w:tabs>
                <w:tab w:val="left" w:pos="1260"/>
              </w:tabs>
              <w:spacing w:line="276" w:lineRule="auto"/>
              <w:rPr>
                <w:rFonts w:ascii="Arial" w:hAnsi="Arial" w:cs="Arial"/>
                <w:b w:val="0"/>
                <w:sz w:val="22"/>
                <w:szCs w:val="22"/>
              </w:rPr>
            </w:pPr>
          </w:p>
        </w:tc>
      </w:tr>
      <w:tr w:rsidR="00246A00" w:rsidRPr="00B50F18" w14:paraId="7ADE608C" w14:textId="77777777" w:rsidTr="00FD5EEE">
        <w:trPr>
          <w:cantSplit/>
          <w:trHeight w:hRule="exact" w:val="400"/>
        </w:trPr>
        <w:tc>
          <w:tcPr>
            <w:tcW w:w="9576" w:type="dxa"/>
            <w:gridSpan w:val="5"/>
            <w:tcBorders>
              <w:bottom w:val="single" w:sz="4" w:space="0" w:color="auto"/>
            </w:tcBorders>
          </w:tcPr>
          <w:p w14:paraId="79CAF9CF" w14:textId="77777777" w:rsidR="00246A00" w:rsidRPr="00B50F18" w:rsidRDefault="00246A00" w:rsidP="00B50F18">
            <w:pPr>
              <w:tabs>
                <w:tab w:val="left" w:pos="1260"/>
              </w:tabs>
              <w:spacing w:line="276" w:lineRule="auto"/>
              <w:rPr>
                <w:rFonts w:ascii="Arial" w:hAnsi="Arial" w:cs="Arial"/>
                <w:b w:val="0"/>
                <w:sz w:val="22"/>
                <w:szCs w:val="22"/>
              </w:rPr>
            </w:pPr>
            <w:r w:rsidRPr="00B50F18">
              <w:rPr>
                <w:rFonts w:ascii="Arial" w:hAnsi="Arial" w:cs="Arial"/>
                <w:b w:val="0"/>
                <w:sz w:val="22"/>
                <w:szCs w:val="22"/>
              </w:rPr>
              <w:t>Institution/Business</w:t>
            </w:r>
            <w:r w:rsidR="00FF4080" w:rsidRPr="00B50F18">
              <w:rPr>
                <w:rFonts w:ascii="Arial" w:hAnsi="Arial" w:cs="Arial"/>
                <w:b w:val="0"/>
                <w:sz w:val="22"/>
                <w:szCs w:val="22"/>
              </w:rPr>
              <w:t xml:space="preserve"> </w:t>
            </w:r>
            <w:r w:rsidRPr="00B50F18">
              <w:rPr>
                <w:rFonts w:ascii="Arial" w:hAnsi="Arial" w:cs="Arial"/>
                <w:b w:val="0"/>
                <w:sz w:val="22"/>
                <w:szCs w:val="22"/>
              </w:rPr>
              <w:t xml:space="preserve">Address: </w:t>
            </w:r>
            <w:r w:rsidRPr="00B50F18">
              <w:rPr>
                <w:rFonts w:ascii="Arial" w:hAnsi="Arial" w:cs="Arial"/>
                <w:b w:val="0"/>
                <w:sz w:val="22"/>
                <w:szCs w:val="22"/>
              </w:rPr>
              <w:fldChar w:fldCharType="begin">
                <w:ffData>
                  <w:name w:val="Text20"/>
                  <w:enabled/>
                  <w:calcOnExit w:val="0"/>
                  <w:textInput/>
                </w:ffData>
              </w:fldChar>
            </w:r>
            <w:bookmarkStart w:id="4" w:name="Text20"/>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sz w:val="22"/>
                <w:szCs w:val="22"/>
              </w:rPr>
              <w:fldChar w:fldCharType="end"/>
            </w:r>
            <w:bookmarkEnd w:id="4"/>
          </w:p>
        </w:tc>
      </w:tr>
      <w:tr w:rsidR="00246A00" w:rsidRPr="00B50F18" w14:paraId="47DABE48" w14:textId="77777777" w:rsidTr="00FD5EEE">
        <w:trPr>
          <w:cantSplit/>
          <w:trHeight w:hRule="exact" w:val="400"/>
        </w:trPr>
        <w:tc>
          <w:tcPr>
            <w:tcW w:w="9576" w:type="dxa"/>
            <w:gridSpan w:val="5"/>
            <w:tcBorders>
              <w:bottom w:val="single" w:sz="4" w:space="0" w:color="auto"/>
            </w:tcBorders>
          </w:tcPr>
          <w:p w14:paraId="402ADFDB" w14:textId="77777777" w:rsidR="00246A00" w:rsidRPr="00B50F18" w:rsidRDefault="00246A00" w:rsidP="00B50F18">
            <w:pPr>
              <w:tabs>
                <w:tab w:val="left" w:pos="1260"/>
              </w:tabs>
              <w:spacing w:line="276" w:lineRule="auto"/>
              <w:jc w:val="center"/>
              <w:rPr>
                <w:rFonts w:ascii="Arial" w:hAnsi="Arial" w:cs="Arial"/>
                <w:b w:val="0"/>
                <w:sz w:val="22"/>
                <w:szCs w:val="22"/>
              </w:rPr>
            </w:pPr>
          </w:p>
        </w:tc>
      </w:tr>
      <w:tr w:rsidR="00246A00" w:rsidRPr="00B50F18" w14:paraId="21B279C8" w14:textId="77777777" w:rsidTr="00FD5EEE">
        <w:trPr>
          <w:cantSplit/>
          <w:trHeight w:hRule="exact" w:val="400"/>
        </w:trPr>
        <w:tc>
          <w:tcPr>
            <w:tcW w:w="9576" w:type="dxa"/>
            <w:gridSpan w:val="5"/>
            <w:tcBorders>
              <w:bottom w:val="single" w:sz="4" w:space="0" w:color="auto"/>
            </w:tcBorders>
          </w:tcPr>
          <w:p w14:paraId="2DC2B550" w14:textId="77777777" w:rsidR="00246A00" w:rsidRPr="00B50F18" w:rsidRDefault="00246A00" w:rsidP="00B50F18">
            <w:pPr>
              <w:tabs>
                <w:tab w:val="left" w:pos="1260"/>
              </w:tabs>
              <w:spacing w:line="276" w:lineRule="auto"/>
              <w:rPr>
                <w:rFonts w:ascii="Arial" w:hAnsi="Arial" w:cs="Arial"/>
                <w:b w:val="0"/>
                <w:sz w:val="22"/>
                <w:szCs w:val="22"/>
              </w:rPr>
            </w:pPr>
            <w:r w:rsidRPr="00B50F18">
              <w:rPr>
                <w:rFonts w:ascii="Arial" w:hAnsi="Arial" w:cs="Arial"/>
                <w:b w:val="0"/>
                <w:sz w:val="22"/>
                <w:szCs w:val="22"/>
              </w:rPr>
              <w:t>City/State:</w:t>
            </w:r>
            <w:r w:rsidR="005F16FF" w:rsidRPr="00B50F18">
              <w:rPr>
                <w:rFonts w:ascii="Arial" w:hAnsi="Arial" w:cs="Arial"/>
                <w:b w:val="0"/>
                <w:sz w:val="22"/>
                <w:szCs w:val="22"/>
              </w:rPr>
              <w:t xml:space="preserve"> </w:t>
            </w:r>
            <w:r w:rsidRPr="00B50F18">
              <w:rPr>
                <w:rFonts w:ascii="Arial" w:hAnsi="Arial" w:cs="Arial"/>
                <w:b w:val="0"/>
                <w:sz w:val="22"/>
                <w:szCs w:val="22"/>
              </w:rPr>
              <w:fldChar w:fldCharType="begin">
                <w:ffData>
                  <w:name w:val="Text21"/>
                  <w:enabled/>
                  <w:calcOnExit w:val="0"/>
                  <w:textInput/>
                </w:ffData>
              </w:fldChar>
            </w:r>
            <w:bookmarkStart w:id="5" w:name="Text21"/>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sz w:val="22"/>
                <w:szCs w:val="22"/>
              </w:rPr>
              <w:fldChar w:fldCharType="end"/>
            </w:r>
            <w:bookmarkEnd w:id="5"/>
          </w:p>
        </w:tc>
      </w:tr>
      <w:tr w:rsidR="00246A00" w:rsidRPr="00B50F18" w14:paraId="2E0E10F4" w14:textId="77777777" w:rsidTr="00FD5EEE">
        <w:trPr>
          <w:cantSplit/>
        </w:trPr>
        <w:tc>
          <w:tcPr>
            <w:tcW w:w="3192" w:type="dxa"/>
          </w:tcPr>
          <w:p w14:paraId="56F6BE94" w14:textId="77777777" w:rsidR="00246A00" w:rsidRPr="00B50F18" w:rsidRDefault="00246A00" w:rsidP="00B50F18">
            <w:pPr>
              <w:spacing w:line="276" w:lineRule="auto"/>
              <w:jc w:val="center"/>
              <w:rPr>
                <w:rFonts w:ascii="Arial" w:hAnsi="Arial" w:cs="Arial"/>
                <w:b w:val="0"/>
                <w:sz w:val="22"/>
                <w:szCs w:val="22"/>
              </w:rPr>
            </w:pPr>
            <w:r w:rsidRPr="00B50F18">
              <w:rPr>
                <w:rFonts w:ascii="Arial" w:hAnsi="Arial" w:cs="Arial"/>
                <w:b w:val="0"/>
                <w:color w:val="C0C0C0"/>
                <w:sz w:val="22"/>
                <w:szCs w:val="22"/>
              </w:rPr>
              <w:t>City</w:t>
            </w:r>
          </w:p>
        </w:tc>
        <w:tc>
          <w:tcPr>
            <w:tcW w:w="3192" w:type="dxa"/>
            <w:gridSpan w:val="3"/>
          </w:tcPr>
          <w:p w14:paraId="52FA1433" w14:textId="77777777" w:rsidR="00246A00" w:rsidRPr="00B50F18" w:rsidRDefault="00246A00" w:rsidP="00B50F18">
            <w:pPr>
              <w:spacing w:line="276" w:lineRule="auto"/>
              <w:jc w:val="center"/>
              <w:rPr>
                <w:rFonts w:ascii="Arial" w:hAnsi="Arial" w:cs="Arial"/>
                <w:b w:val="0"/>
                <w:sz w:val="22"/>
                <w:szCs w:val="22"/>
              </w:rPr>
            </w:pPr>
            <w:r w:rsidRPr="00B50F18">
              <w:rPr>
                <w:rFonts w:ascii="Arial" w:hAnsi="Arial" w:cs="Arial"/>
                <w:b w:val="0"/>
                <w:color w:val="C0C0C0"/>
                <w:sz w:val="22"/>
                <w:szCs w:val="22"/>
              </w:rPr>
              <w:t>State</w:t>
            </w:r>
          </w:p>
        </w:tc>
        <w:tc>
          <w:tcPr>
            <w:tcW w:w="3192" w:type="dxa"/>
          </w:tcPr>
          <w:p w14:paraId="5EE5B999" w14:textId="77777777" w:rsidR="00246A00" w:rsidRPr="00B50F18" w:rsidRDefault="00246A00" w:rsidP="00B50F18">
            <w:pPr>
              <w:spacing w:line="276" w:lineRule="auto"/>
              <w:jc w:val="center"/>
              <w:rPr>
                <w:rFonts w:ascii="Arial" w:hAnsi="Arial" w:cs="Arial"/>
                <w:b w:val="0"/>
                <w:sz w:val="22"/>
                <w:szCs w:val="22"/>
              </w:rPr>
            </w:pPr>
            <w:r w:rsidRPr="00B50F18">
              <w:rPr>
                <w:rFonts w:ascii="Arial" w:hAnsi="Arial" w:cs="Arial"/>
                <w:b w:val="0"/>
                <w:color w:val="C0C0C0"/>
                <w:sz w:val="22"/>
                <w:szCs w:val="22"/>
              </w:rPr>
              <w:t>Zip Code</w:t>
            </w:r>
          </w:p>
        </w:tc>
      </w:tr>
      <w:tr w:rsidR="00246A00" w:rsidRPr="00B50F18" w14:paraId="4E596158" w14:textId="77777777" w:rsidTr="00FD5EEE">
        <w:trPr>
          <w:trHeight w:hRule="exact" w:val="400"/>
        </w:trPr>
        <w:tc>
          <w:tcPr>
            <w:tcW w:w="4788" w:type="dxa"/>
            <w:gridSpan w:val="3"/>
            <w:tcBorders>
              <w:bottom w:val="single" w:sz="4" w:space="0" w:color="auto"/>
            </w:tcBorders>
          </w:tcPr>
          <w:p w14:paraId="6CAD2978" w14:textId="77777777" w:rsidR="00246A00" w:rsidRPr="00B50F18" w:rsidRDefault="00246A00" w:rsidP="00B50F18">
            <w:pPr>
              <w:pStyle w:val="Header"/>
              <w:tabs>
                <w:tab w:val="left" w:pos="1440"/>
              </w:tabs>
              <w:spacing w:line="276" w:lineRule="auto"/>
              <w:rPr>
                <w:rFonts w:ascii="Arial" w:hAnsi="Arial" w:cs="Arial"/>
                <w:b w:val="0"/>
                <w:sz w:val="22"/>
                <w:szCs w:val="22"/>
              </w:rPr>
            </w:pPr>
            <w:r w:rsidRPr="00B50F18">
              <w:rPr>
                <w:rFonts w:ascii="Arial" w:hAnsi="Arial" w:cs="Arial"/>
                <w:b w:val="0"/>
                <w:sz w:val="22"/>
                <w:szCs w:val="22"/>
              </w:rPr>
              <w:t xml:space="preserve">Telephone: </w:t>
            </w:r>
            <w:r w:rsidRPr="00B50F18">
              <w:rPr>
                <w:rFonts w:ascii="Arial" w:hAnsi="Arial" w:cs="Arial"/>
                <w:b w:val="0"/>
                <w:sz w:val="22"/>
                <w:szCs w:val="22"/>
              </w:rPr>
              <w:fldChar w:fldCharType="begin">
                <w:ffData>
                  <w:name w:val="Text22"/>
                  <w:enabled/>
                  <w:calcOnExit w:val="0"/>
                  <w:textInput/>
                </w:ffData>
              </w:fldChar>
            </w:r>
            <w:bookmarkStart w:id="6" w:name="Text22"/>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sz w:val="22"/>
                <w:szCs w:val="22"/>
              </w:rPr>
              <w:fldChar w:fldCharType="end"/>
            </w:r>
            <w:bookmarkEnd w:id="6"/>
          </w:p>
        </w:tc>
        <w:tc>
          <w:tcPr>
            <w:tcW w:w="4788" w:type="dxa"/>
            <w:gridSpan w:val="2"/>
            <w:tcBorders>
              <w:bottom w:val="single" w:sz="4" w:space="0" w:color="auto"/>
            </w:tcBorders>
          </w:tcPr>
          <w:p w14:paraId="4A1CCFB6" w14:textId="77777777" w:rsidR="00246A00" w:rsidRPr="00B50F18" w:rsidRDefault="005F16FF" w:rsidP="00B50F18">
            <w:pPr>
              <w:spacing w:line="276" w:lineRule="auto"/>
              <w:rPr>
                <w:rFonts w:ascii="Arial" w:hAnsi="Arial" w:cs="Arial"/>
                <w:b w:val="0"/>
                <w:sz w:val="22"/>
                <w:szCs w:val="22"/>
              </w:rPr>
            </w:pPr>
            <w:r w:rsidRPr="00B50F18">
              <w:rPr>
                <w:rFonts w:ascii="Arial" w:hAnsi="Arial" w:cs="Arial"/>
                <w:b w:val="0"/>
                <w:sz w:val="22"/>
                <w:szCs w:val="22"/>
              </w:rPr>
              <w:t>Fax:</w:t>
            </w:r>
            <w:r w:rsidR="00246A00" w:rsidRPr="00B50F18">
              <w:rPr>
                <w:rFonts w:ascii="Arial" w:hAnsi="Arial" w:cs="Arial"/>
                <w:b w:val="0"/>
                <w:sz w:val="22"/>
                <w:szCs w:val="22"/>
              </w:rPr>
              <w:t xml:space="preserve"> </w:t>
            </w:r>
            <w:r w:rsidR="00246A00" w:rsidRPr="00B50F18">
              <w:rPr>
                <w:rFonts w:ascii="Arial" w:hAnsi="Arial" w:cs="Arial"/>
                <w:b w:val="0"/>
                <w:sz w:val="22"/>
                <w:szCs w:val="22"/>
              </w:rPr>
              <w:fldChar w:fldCharType="begin">
                <w:ffData>
                  <w:name w:val="Text23"/>
                  <w:enabled/>
                  <w:calcOnExit w:val="0"/>
                  <w:textInput/>
                </w:ffData>
              </w:fldChar>
            </w:r>
            <w:bookmarkStart w:id="7" w:name="Text23"/>
            <w:r w:rsidR="00246A00" w:rsidRPr="00B50F18">
              <w:rPr>
                <w:rFonts w:ascii="Arial" w:hAnsi="Arial" w:cs="Arial"/>
                <w:b w:val="0"/>
                <w:sz w:val="22"/>
                <w:szCs w:val="22"/>
              </w:rPr>
              <w:instrText xml:space="preserve"> FORMTEXT </w:instrText>
            </w:r>
            <w:r w:rsidR="00246A00" w:rsidRPr="00B50F18">
              <w:rPr>
                <w:rFonts w:ascii="Arial" w:hAnsi="Arial" w:cs="Arial"/>
                <w:b w:val="0"/>
                <w:sz w:val="22"/>
                <w:szCs w:val="22"/>
              </w:rPr>
            </w:r>
            <w:r w:rsidR="00246A00" w:rsidRPr="00B50F18">
              <w:rPr>
                <w:rFonts w:ascii="Arial" w:hAnsi="Arial" w:cs="Arial"/>
                <w:b w:val="0"/>
                <w:sz w:val="22"/>
                <w:szCs w:val="22"/>
              </w:rPr>
              <w:fldChar w:fldCharType="separate"/>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sz w:val="22"/>
                <w:szCs w:val="22"/>
              </w:rPr>
              <w:fldChar w:fldCharType="end"/>
            </w:r>
            <w:bookmarkEnd w:id="7"/>
          </w:p>
        </w:tc>
      </w:tr>
      <w:tr w:rsidR="00246A00" w:rsidRPr="00B50F18" w14:paraId="7BE66950" w14:textId="77777777" w:rsidTr="00FD5EEE">
        <w:tc>
          <w:tcPr>
            <w:tcW w:w="4788" w:type="dxa"/>
            <w:gridSpan w:val="3"/>
          </w:tcPr>
          <w:p w14:paraId="55F839D8" w14:textId="77777777" w:rsidR="00246A00" w:rsidRPr="00B50F18" w:rsidRDefault="00246A00" w:rsidP="00B50F18">
            <w:pPr>
              <w:spacing w:line="276" w:lineRule="auto"/>
              <w:jc w:val="center"/>
              <w:rPr>
                <w:rFonts w:ascii="Arial" w:hAnsi="Arial" w:cs="Arial"/>
                <w:b w:val="0"/>
                <w:color w:val="C0C0C0"/>
                <w:sz w:val="22"/>
                <w:szCs w:val="22"/>
              </w:rPr>
            </w:pPr>
            <w:r w:rsidRPr="00B50F18">
              <w:rPr>
                <w:rFonts w:ascii="Arial" w:hAnsi="Arial" w:cs="Arial"/>
                <w:b w:val="0"/>
                <w:color w:val="C0C0C0"/>
                <w:sz w:val="22"/>
                <w:szCs w:val="22"/>
              </w:rPr>
              <w:t>Daytime Phone</w:t>
            </w:r>
          </w:p>
        </w:tc>
        <w:tc>
          <w:tcPr>
            <w:tcW w:w="4788" w:type="dxa"/>
            <w:gridSpan w:val="2"/>
          </w:tcPr>
          <w:p w14:paraId="2ECFFB3F" w14:textId="77777777" w:rsidR="00246A00" w:rsidRPr="00B50F18" w:rsidRDefault="00246A00" w:rsidP="00B50F18">
            <w:pPr>
              <w:spacing w:line="276" w:lineRule="auto"/>
              <w:rPr>
                <w:rFonts w:ascii="Arial" w:hAnsi="Arial" w:cs="Arial"/>
                <w:b w:val="0"/>
                <w:sz w:val="22"/>
                <w:szCs w:val="22"/>
              </w:rPr>
            </w:pPr>
          </w:p>
        </w:tc>
      </w:tr>
      <w:tr w:rsidR="00246A00" w:rsidRPr="00B50F18" w14:paraId="6331DBEE" w14:textId="77777777" w:rsidTr="00FD5EEE">
        <w:trPr>
          <w:cantSplit/>
          <w:trHeight w:hRule="exact" w:val="400"/>
        </w:trPr>
        <w:tc>
          <w:tcPr>
            <w:tcW w:w="9576" w:type="dxa"/>
            <w:gridSpan w:val="5"/>
            <w:tcBorders>
              <w:bottom w:val="single" w:sz="4" w:space="0" w:color="auto"/>
            </w:tcBorders>
          </w:tcPr>
          <w:p w14:paraId="51632290" w14:textId="77777777" w:rsidR="00246A00" w:rsidRPr="00B50F18" w:rsidRDefault="00246A00" w:rsidP="00B50F18">
            <w:pPr>
              <w:pStyle w:val="Header"/>
              <w:tabs>
                <w:tab w:val="left" w:pos="1800"/>
              </w:tabs>
              <w:spacing w:line="276" w:lineRule="auto"/>
              <w:rPr>
                <w:rFonts w:ascii="Arial" w:hAnsi="Arial" w:cs="Arial"/>
                <w:b w:val="0"/>
                <w:sz w:val="22"/>
                <w:szCs w:val="22"/>
              </w:rPr>
            </w:pPr>
            <w:r w:rsidRPr="00B50F18">
              <w:rPr>
                <w:rFonts w:ascii="Arial" w:hAnsi="Arial" w:cs="Arial"/>
                <w:b w:val="0"/>
                <w:sz w:val="22"/>
                <w:szCs w:val="22"/>
              </w:rPr>
              <w:t xml:space="preserve">E-mail </w:t>
            </w:r>
            <w:r w:rsidR="005F16FF" w:rsidRPr="00B50F18">
              <w:rPr>
                <w:rFonts w:ascii="Arial" w:hAnsi="Arial" w:cs="Arial"/>
                <w:b w:val="0"/>
                <w:sz w:val="22"/>
                <w:szCs w:val="22"/>
                <w:lang w:val="en-US"/>
              </w:rPr>
              <w:t>A</w:t>
            </w:r>
            <w:proofErr w:type="spellStart"/>
            <w:r w:rsidRPr="00B50F18">
              <w:rPr>
                <w:rFonts w:ascii="Arial" w:hAnsi="Arial" w:cs="Arial"/>
                <w:b w:val="0"/>
                <w:sz w:val="22"/>
                <w:szCs w:val="22"/>
              </w:rPr>
              <w:t>ddress</w:t>
            </w:r>
            <w:proofErr w:type="spellEnd"/>
            <w:r w:rsidRPr="00B50F18">
              <w:rPr>
                <w:rFonts w:ascii="Arial" w:hAnsi="Arial" w:cs="Arial"/>
                <w:b w:val="0"/>
                <w:sz w:val="22"/>
                <w:szCs w:val="22"/>
              </w:rPr>
              <w:t xml:space="preserve">: </w:t>
            </w:r>
            <w:r w:rsidRPr="00B50F18">
              <w:rPr>
                <w:rFonts w:ascii="Arial" w:hAnsi="Arial" w:cs="Arial"/>
                <w:b w:val="0"/>
                <w:sz w:val="22"/>
                <w:szCs w:val="22"/>
              </w:rPr>
              <w:fldChar w:fldCharType="begin">
                <w:ffData>
                  <w:name w:val="Text24"/>
                  <w:enabled/>
                  <w:calcOnExit w:val="0"/>
                  <w:textInput/>
                </w:ffData>
              </w:fldChar>
            </w:r>
            <w:bookmarkStart w:id="8" w:name="Text24"/>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sz w:val="22"/>
                <w:szCs w:val="22"/>
              </w:rPr>
              <w:fldChar w:fldCharType="end"/>
            </w:r>
            <w:bookmarkEnd w:id="8"/>
          </w:p>
        </w:tc>
      </w:tr>
      <w:tr w:rsidR="00246A00" w:rsidRPr="00B50F18" w14:paraId="4965B1A1" w14:textId="77777777" w:rsidTr="00FD5EEE">
        <w:trPr>
          <w:cantSplit/>
        </w:trPr>
        <w:tc>
          <w:tcPr>
            <w:tcW w:w="9576" w:type="dxa"/>
            <w:gridSpan w:val="5"/>
          </w:tcPr>
          <w:p w14:paraId="0ACF2FB4" w14:textId="77777777" w:rsidR="00246A00" w:rsidRPr="00B50F18" w:rsidRDefault="00246A00" w:rsidP="00B50F18">
            <w:pPr>
              <w:spacing w:line="276" w:lineRule="auto"/>
              <w:jc w:val="center"/>
              <w:rPr>
                <w:rFonts w:ascii="Arial" w:hAnsi="Arial" w:cs="Arial"/>
                <w:b w:val="0"/>
                <w:color w:val="C0C0C0"/>
                <w:sz w:val="22"/>
                <w:szCs w:val="22"/>
              </w:rPr>
            </w:pPr>
          </w:p>
        </w:tc>
      </w:tr>
      <w:tr w:rsidR="00246A00" w:rsidRPr="00B50F18" w14:paraId="39BE80F4" w14:textId="77777777" w:rsidTr="00FD5EEE">
        <w:trPr>
          <w:cantSplit/>
          <w:trHeight w:hRule="exact" w:val="400"/>
        </w:trPr>
        <w:tc>
          <w:tcPr>
            <w:tcW w:w="9576" w:type="dxa"/>
            <w:gridSpan w:val="5"/>
            <w:tcBorders>
              <w:bottom w:val="single" w:sz="4" w:space="0" w:color="auto"/>
            </w:tcBorders>
          </w:tcPr>
          <w:p w14:paraId="5D5C51E4" w14:textId="77777777" w:rsidR="00246A00" w:rsidRPr="00B50F18" w:rsidRDefault="00FF4080" w:rsidP="00B50F18">
            <w:pPr>
              <w:tabs>
                <w:tab w:val="left" w:pos="1800"/>
              </w:tabs>
              <w:spacing w:line="276" w:lineRule="auto"/>
              <w:rPr>
                <w:rFonts w:ascii="Arial" w:hAnsi="Arial" w:cs="Arial"/>
                <w:b w:val="0"/>
                <w:color w:val="C0C0C0"/>
                <w:sz w:val="22"/>
                <w:szCs w:val="22"/>
              </w:rPr>
            </w:pPr>
            <w:r w:rsidRPr="00B50F18">
              <w:rPr>
                <w:rFonts w:ascii="Arial" w:hAnsi="Arial" w:cs="Arial"/>
                <w:b w:val="0"/>
                <w:sz w:val="22"/>
                <w:szCs w:val="22"/>
              </w:rPr>
              <w:t>College(s)</w:t>
            </w:r>
            <w:r w:rsidR="00246A00" w:rsidRPr="00B50F18">
              <w:rPr>
                <w:rFonts w:ascii="Arial" w:hAnsi="Arial" w:cs="Arial"/>
                <w:b w:val="0"/>
                <w:sz w:val="22"/>
                <w:szCs w:val="22"/>
              </w:rPr>
              <w:t>:</w:t>
            </w:r>
            <w:r w:rsidR="005F16FF" w:rsidRPr="00B50F18">
              <w:rPr>
                <w:rFonts w:ascii="Arial" w:hAnsi="Arial" w:cs="Arial"/>
                <w:b w:val="0"/>
                <w:sz w:val="22"/>
                <w:szCs w:val="22"/>
              </w:rPr>
              <w:t xml:space="preserve"> </w:t>
            </w:r>
            <w:r w:rsidR="00246A00" w:rsidRPr="00B50F18">
              <w:rPr>
                <w:rFonts w:ascii="Arial" w:hAnsi="Arial" w:cs="Arial"/>
                <w:b w:val="0"/>
                <w:sz w:val="22"/>
                <w:szCs w:val="22"/>
              </w:rPr>
              <w:fldChar w:fldCharType="begin">
                <w:ffData>
                  <w:name w:val="Text25"/>
                  <w:enabled/>
                  <w:calcOnExit w:val="0"/>
                  <w:textInput/>
                </w:ffData>
              </w:fldChar>
            </w:r>
            <w:bookmarkStart w:id="9" w:name="Text25"/>
            <w:r w:rsidR="00246A00" w:rsidRPr="00B50F18">
              <w:rPr>
                <w:rFonts w:ascii="Arial" w:hAnsi="Arial" w:cs="Arial"/>
                <w:b w:val="0"/>
                <w:sz w:val="22"/>
                <w:szCs w:val="22"/>
              </w:rPr>
              <w:instrText xml:space="preserve"> FORMTEXT </w:instrText>
            </w:r>
            <w:r w:rsidR="00246A00" w:rsidRPr="00B50F18">
              <w:rPr>
                <w:rFonts w:ascii="Arial" w:hAnsi="Arial" w:cs="Arial"/>
                <w:b w:val="0"/>
                <w:sz w:val="22"/>
                <w:szCs w:val="22"/>
              </w:rPr>
            </w:r>
            <w:r w:rsidR="00246A00" w:rsidRPr="00B50F18">
              <w:rPr>
                <w:rFonts w:ascii="Arial" w:hAnsi="Arial" w:cs="Arial"/>
                <w:b w:val="0"/>
                <w:sz w:val="22"/>
                <w:szCs w:val="22"/>
              </w:rPr>
              <w:fldChar w:fldCharType="separate"/>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sz w:val="22"/>
                <w:szCs w:val="22"/>
              </w:rPr>
              <w:fldChar w:fldCharType="end"/>
            </w:r>
            <w:bookmarkEnd w:id="9"/>
          </w:p>
        </w:tc>
      </w:tr>
      <w:tr w:rsidR="00246A00" w:rsidRPr="00B50F18" w14:paraId="4BF86CD5" w14:textId="77777777" w:rsidTr="00FD5EEE">
        <w:trPr>
          <w:cantSplit/>
        </w:trPr>
        <w:tc>
          <w:tcPr>
            <w:tcW w:w="9576" w:type="dxa"/>
            <w:gridSpan w:val="5"/>
          </w:tcPr>
          <w:p w14:paraId="5C65E469" w14:textId="77777777" w:rsidR="00246A00" w:rsidRPr="00B50F18" w:rsidRDefault="00246A00" w:rsidP="00B50F18">
            <w:pPr>
              <w:spacing w:line="276" w:lineRule="auto"/>
              <w:jc w:val="center"/>
              <w:rPr>
                <w:rFonts w:ascii="Arial" w:hAnsi="Arial" w:cs="Arial"/>
                <w:b w:val="0"/>
                <w:color w:val="C0C0C0"/>
                <w:sz w:val="22"/>
                <w:szCs w:val="22"/>
              </w:rPr>
            </w:pPr>
          </w:p>
        </w:tc>
      </w:tr>
      <w:tr w:rsidR="00246A00" w:rsidRPr="00B50F18" w14:paraId="0CDC153B" w14:textId="77777777" w:rsidTr="00FD5EEE">
        <w:trPr>
          <w:trHeight w:hRule="exact" w:val="400"/>
        </w:trPr>
        <w:tc>
          <w:tcPr>
            <w:tcW w:w="4788" w:type="dxa"/>
            <w:gridSpan w:val="3"/>
            <w:tcBorders>
              <w:bottom w:val="single" w:sz="4" w:space="0" w:color="auto"/>
            </w:tcBorders>
          </w:tcPr>
          <w:p w14:paraId="1473F54F" w14:textId="77777777" w:rsidR="00246A00" w:rsidRPr="00B50F18" w:rsidRDefault="00707019" w:rsidP="00B50F18">
            <w:pPr>
              <w:pStyle w:val="Header"/>
              <w:tabs>
                <w:tab w:val="left" w:pos="1440"/>
              </w:tabs>
              <w:spacing w:line="276" w:lineRule="auto"/>
              <w:rPr>
                <w:rFonts w:ascii="Arial" w:hAnsi="Arial" w:cs="Arial"/>
                <w:b w:val="0"/>
                <w:sz w:val="22"/>
                <w:szCs w:val="22"/>
              </w:rPr>
            </w:pPr>
            <w:r w:rsidRPr="00B50F18">
              <w:rPr>
                <w:rFonts w:ascii="Arial" w:hAnsi="Arial" w:cs="Arial"/>
                <w:b w:val="0"/>
                <w:sz w:val="22"/>
                <w:szCs w:val="22"/>
                <w:lang w:val="en-US"/>
              </w:rPr>
              <w:t xml:space="preserve">Advanced </w:t>
            </w:r>
            <w:r w:rsidR="005F16FF" w:rsidRPr="00B50F18">
              <w:rPr>
                <w:rFonts w:ascii="Arial" w:hAnsi="Arial" w:cs="Arial"/>
                <w:b w:val="0"/>
                <w:sz w:val="22"/>
                <w:szCs w:val="22"/>
                <w:lang w:val="en-US"/>
              </w:rPr>
              <w:t>E</w:t>
            </w:r>
            <w:r w:rsidR="00FF4080" w:rsidRPr="00B50F18">
              <w:rPr>
                <w:rFonts w:ascii="Arial" w:hAnsi="Arial" w:cs="Arial"/>
                <w:b w:val="0"/>
                <w:sz w:val="22"/>
                <w:szCs w:val="22"/>
                <w:lang w:val="en-US"/>
              </w:rPr>
              <w:t>ducation</w:t>
            </w:r>
            <w:r w:rsidR="00246A00" w:rsidRPr="00B50F18">
              <w:rPr>
                <w:rFonts w:ascii="Arial" w:hAnsi="Arial" w:cs="Arial"/>
                <w:b w:val="0"/>
                <w:sz w:val="22"/>
                <w:szCs w:val="22"/>
              </w:rPr>
              <w:t xml:space="preserve">: </w:t>
            </w:r>
            <w:r w:rsidR="00246A00" w:rsidRPr="00B50F18">
              <w:rPr>
                <w:rFonts w:ascii="Arial" w:hAnsi="Arial" w:cs="Arial"/>
                <w:b w:val="0"/>
                <w:sz w:val="22"/>
                <w:szCs w:val="22"/>
              </w:rPr>
              <w:fldChar w:fldCharType="begin">
                <w:ffData>
                  <w:name w:val="Text26"/>
                  <w:enabled/>
                  <w:calcOnExit w:val="0"/>
                  <w:textInput/>
                </w:ffData>
              </w:fldChar>
            </w:r>
            <w:bookmarkStart w:id="10" w:name="Text26"/>
            <w:r w:rsidR="00246A00" w:rsidRPr="00B50F18">
              <w:rPr>
                <w:rFonts w:ascii="Arial" w:hAnsi="Arial" w:cs="Arial"/>
                <w:b w:val="0"/>
                <w:sz w:val="22"/>
                <w:szCs w:val="22"/>
              </w:rPr>
              <w:instrText xml:space="preserve"> FORMTEXT </w:instrText>
            </w:r>
            <w:r w:rsidR="00246A00" w:rsidRPr="00B50F18">
              <w:rPr>
                <w:rFonts w:ascii="Arial" w:hAnsi="Arial" w:cs="Arial"/>
                <w:b w:val="0"/>
                <w:sz w:val="22"/>
                <w:szCs w:val="22"/>
              </w:rPr>
            </w:r>
            <w:r w:rsidR="00246A00" w:rsidRPr="00B50F18">
              <w:rPr>
                <w:rFonts w:ascii="Arial" w:hAnsi="Arial" w:cs="Arial"/>
                <w:b w:val="0"/>
                <w:sz w:val="22"/>
                <w:szCs w:val="22"/>
              </w:rPr>
              <w:fldChar w:fldCharType="separate"/>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sz w:val="22"/>
                <w:szCs w:val="22"/>
              </w:rPr>
              <w:fldChar w:fldCharType="end"/>
            </w:r>
            <w:bookmarkEnd w:id="10"/>
            <w:r w:rsidR="00246A00" w:rsidRPr="00B50F18">
              <w:rPr>
                <w:rFonts w:ascii="Arial" w:hAnsi="Arial" w:cs="Arial"/>
                <w:b w:val="0"/>
                <w:sz w:val="22"/>
                <w:szCs w:val="22"/>
              </w:rPr>
              <w:t xml:space="preserve"> </w:t>
            </w:r>
          </w:p>
        </w:tc>
        <w:tc>
          <w:tcPr>
            <w:tcW w:w="4788" w:type="dxa"/>
            <w:gridSpan w:val="2"/>
            <w:tcBorders>
              <w:bottom w:val="single" w:sz="4" w:space="0" w:color="auto"/>
            </w:tcBorders>
          </w:tcPr>
          <w:p w14:paraId="3F968794" w14:textId="77777777" w:rsidR="00246A00" w:rsidRPr="00B50F18" w:rsidRDefault="00246A00" w:rsidP="00B50F18">
            <w:pPr>
              <w:pStyle w:val="Header"/>
              <w:tabs>
                <w:tab w:val="left" w:pos="1692"/>
              </w:tabs>
              <w:spacing w:line="276" w:lineRule="auto"/>
              <w:rPr>
                <w:rFonts w:ascii="Arial" w:hAnsi="Arial" w:cs="Arial"/>
                <w:b w:val="0"/>
                <w:sz w:val="22"/>
                <w:szCs w:val="22"/>
              </w:rPr>
            </w:pPr>
            <w:r w:rsidRPr="00B50F18">
              <w:rPr>
                <w:rFonts w:ascii="Arial" w:hAnsi="Arial" w:cs="Arial"/>
                <w:b w:val="0"/>
                <w:sz w:val="22"/>
                <w:szCs w:val="22"/>
              </w:rPr>
              <w:t>Specialty</w:t>
            </w:r>
            <w:r w:rsidR="00FF4080" w:rsidRPr="00B50F18">
              <w:rPr>
                <w:rFonts w:ascii="Arial" w:hAnsi="Arial" w:cs="Arial"/>
                <w:b w:val="0"/>
                <w:sz w:val="22"/>
                <w:szCs w:val="22"/>
                <w:lang w:val="en-US"/>
              </w:rPr>
              <w:t xml:space="preserve"> </w:t>
            </w:r>
            <w:r w:rsidR="005F16FF" w:rsidRPr="00B50F18">
              <w:rPr>
                <w:rFonts w:ascii="Arial" w:hAnsi="Arial" w:cs="Arial"/>
                <w:b w:val="0"/>
                <w:sz w:val="22"/>
                <w:szCs w:val="22"/>
                <w:lang w:val="en-US"/>
              </w:rPr>
              <w:t>A</w:t>
            </w:r>
            <w:r w:rsidR="00B04B14" w:rsidRPr="00B50F18">
              <w:rPr>
                <w:rFonts w:ascii="Arial" w:hAnsi="Arial" w:cs="Arial"/>
                <w:b w:val="0"/>
                <w:sz w:val="22"/>
                <w:szCs w:val="22"/>
                <w:lang w:val="en-US"/>
              </w:rPr>
              <w:t>rea(s)</w:t>
            </w:r>
            <w:r w:rsidR="00FF4080" w:rsidRPr="00B50F18">
              <w:rPr>
                <w:rFonts w:ascii="Arial" w:hAnsi="Arial" w:cs="Arial"/>
                <w:b w:val="0"/>
                <w:sz w:val="22"/>
                <w:szCs w:val="22"/>
                <w:lang w:val="en-US"/>
              </w:rPr>
              <w:t xml:space="preserve"> </w:t>
            </w:r>
            <w:r w:rsidR="005F16FF" w:rsidRPr="00B50F18">
              <w:rPr>
                <w:rFonts w:ascii="Arial" w:hAnsi="Arial" w:cs="Arial"/>
                <w:b w:val="0"/>
                <w:sz w:val="22"/>
                <w:szCs w:val="22"/>
                <w:lang w:val="en-US"/>
              </w:rPr>
              <w:t>S</w:t>
            </w:r>
            <w:r w:rsidR="00FF4080" w:rsidRPr="00B50F18">
              <w:rPr>
                <w:rFonts w:ascii="Arial" w:hAnsi="Arial" w:cs="Arial"/>
                <w:b w:val="0"/>
                <w:sz w:val="22"/>
                <w:szCs w:val="22"/>
                <w:lang w:val="en-US"/>
              </w:rPr>
              <w:t>tudied</w:t>
            </w:r>
            <w:r w:rsidRPr="00B50F18">
              <w:rPr>
                <w:rFonts w:ascii="Arial" w:hAnsi="Arial" w:cs="Arial"/>
                <w:b w:val="0"/>
                <w:sz w:val="22"/>
                <w:szCs w:val="22"/>
              </w:rPr>
              <w:t xml:space="preserve">: </w:t>
            </w:r>
            <w:r w:rsidRPr="00B50F18">
              <w:rPr>
                <w:rFonts w:ascii="Arial" w:hAnsi="Arial" w:cs="Arial"/>
                <w:b w:val="0"/>
                <w:sz w:val="22"/>
                <w:szCs w:val="22"/>
              </w:rPr>
              <w:fldChar w:fldCharType="begin">
                <w:ffData>
                  <w:name w:val="Text27"/>
                  <w:enabled/>
                  <w:calcOnExit w:val="0"/>
                  <w:textInput/>
                </w:ffData>
              </w:fldChar>
            </w:r>
            <w:bookmarkStart w:id="11" w:name="Text27"/>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sz w:val="22"/>
                <w:szCs w:val="22"/>
              </w:rPr>
              <w:fldChar w:fldCharType="end"/>
            </w:r>
            <w:bookmarkEnd w:id="11"/>
          </w:p>
        </w:tc>
      </w:tr>
      <w:tr w:rsidR="00246A00" w:rsidRPr="00B50F18" w14:paraId="1232A7BA" w14:textId="77777777" w:rsidTr="00FD5EEE">
        <w:tc>
          <w:tcPr>
            <w:tcW w:w="4788" w:type="dxa"/>
            <w:gridSpan w:val="3"/>
          </w:tcPr>
          <w:p w14:paraId="72273174" w14:textId="77777777" w:rsidR="00246A00" w:rsidRPr="00B50F18" w:rsidRDefault="00246A00" w:rsidP="00B50F18">
            <w:pPr>
              <w:spacing w:line="276" w:lineRule="auto"/>
              <w:jc w:val="center"/>
              <w:rPr>
                <w:rFonts w:ascii="Arial" w:hAnsi="Arial" w:cs="Arial"/>
                <w:b w:val="0"/>
                <w:color w:val="C0C0C0"/>
                <w:sz w:val="22"/>
                <w:szCs w:val="22"/>
              </w:rPr>
            </w:pPr>
          </w:p>
        </w:tc>
        <w:tc>
          <w:tcPr>
            <w:tcW w:w="4788" w:type="dxa"/>
            <w:gridSpan w:val="2"/>
          </w:tcPr>
          <w:p w14:paraId="64A111BF" w14:textId="77777777" w:rsidR="00246A00" w:rsidRPr="00B50F18" w:rsidRDefault="00246A00" w:rsidP="00B50F18">
            <w:pPr>
              <w:spacing w:line="276" w:lineRule="auto"/>
              <w:jc w:val="center"/>
              <w:rPr>
                <w:rFonts w:ascii="Arial" w:hAnsi="Arial" w:cs="Arial"/>
                <w:b w:val="0"/>
                <w:color w:val="C0C0C0"/>
                <w:sz w:val="22"/>
                <w:szCs w:val="22"/>
              </w:rPr>
            </w:pPr>
          </w:p>
        </w:tc>
      </w:tr>
      <w:tr w:rsidR="00246A00" w:rsidRPr="00B50F18" w14:paraId="4918283A" w14:textId="77777777" w:rsidTr="00FD5EEE">
        <w:trPr>
          <w:cantSplit/>
          <w:trHeight w:hRule="exact" w:val="400"/>
        </w:trPr>
        <w:tc>
          <w:tcPr>
            <w:tcW w:w="9576" w:type="dxa"/>
            <w:gridSpan w:val="5"/>
            <w:tcBorders>
              <w:bottom w:val="single" w:sz="4" w:space="0" w:color="auto"/>
            </w:tcBorders>
          </w:tcPr>
          <w:p w14:paraId="3C594E28" w14:textId="77777777" w:rsidR="00246A00" w:rsidRPr="00B50F18" w:rsidRDefault="00707019" w:rsidP="00B50F18">
            <w:pPr>
              <w:pStyle w:val="Header"/>
              <w:tabs>
                <w:tab w:val="left" w:pos="2700"/>
              </w:tabs>
              <w:spacing w:line="276" w:lineRule="auto"/>
              <w:rPr>
                <w:rFonts w:ascii="Arial" w:hAnsi="Arial" w:cs="Arial"/>
                <w:b w:val="0"/>
                <w:color w:val="C0C0C0"/>
                <w:sz w:val="22"/>
                <w:szCs w:val="22"/>
              </w:rPr>
            </w:pPr>
            <w:r w:rsidRPr="00B50F18">
              <w:rPr>
                <w:rFonts w:ascii="Arial" w:hAnsi="Arial" w:cs="Arial"/>
                <w:b w:val="0"/>
                <w:sz w:val="22"/>
                <w:szCs w:val="22"/>
                <w:lang w:val="en-US"/>
              </w:rPr>
              <w:t>Current a</w:t>
            </w:r>
            <w:r w:rsidR="00FF4080" w:rsidRPr="00B50F18">
              <w:rPr>
                <w:rFonts w:ascii="Arial" w:hAnsi="Arial" w:cs="Arial"/>
                <w:b w:val="0"/>
                <w:sz w:val="22"/>
                <w:szCs w:val="22"/>
                <w:lang w:val="en-US"/>
              </w:rPr>
              <w:t>rea</w:t>
            </w:r>
            <w:r w:rsidR="00246A00" w:rsidRPr="00B50F18">
              <w:rPr>
                <w:rFonts w:ascii="Arial" w:hAnsi="Arial" w:cs="Arial"/>
                <w:b w:val="0"/>
                <w:sz w:val="22"/>
                <w:szCs w:val="22"/>
              </w:rPr>
              <w:t>(s)</w:t>
            </w:r>
            <w:r w:rsidR="00FF4080" w:rsidRPr="00B50F18">
              <w:rPr>
                <w:rFonts w:ascii="Arial" w:hAnsi="Arial" w:cs="Arial"/>
                <w:b w:val="0"/>
                <w:sz w:val="22"/>
                <w:szCs w:val="22"/>
                <w:lang w:val="en-US"/>
              </w:rPr>
              <w:t xml:space="preserve"> of expertise or interest</w:t>
            </w:r>
            <w:r w:rsidR="00246A00" w:rsidRPr="00B50F18">
              <w:rPr>
                <w:rFonts w:ascii="Arial" w:hAnsi="Arial" w:cs="Arial"/>
                <w:b w:val="0"/>
                <w:sz w:val="22"/>
                <w:szCs w:val="22"/>
              </w:rPr>
              <w:t>:</w:t>
            </w:r>
            <w:r w:rsidR="00FF4080" w:rsidRPr="00B50F18">
              <w:rPr>
                <w:rFonts w:ascii="Arial" w:hAnsi="Arial" w:cs="Arial"/>
                <w:b w:val="0"/>
                <w:sz w:val="22"/>
                <w:szCs w:val="22"/>
                <w:lang w:val="en-US"/>
              </w:rPr>
              <w:t xml:space="preserve"> </w:t>
            </w:r>
            <w:r w:rsidR="00246A00" w:rsidRPr="00B50F18">
              <w:rPr>
                <w:rFonts w:ascii="Arial" w:hAnsi="Arial" w:cs="Arial"/>
                <w:b w:val="0"/>
                <w:sz w:val="22"/>
                <w:szCs w:val="22"/>
              </w:rPr>
              <w:fldChar w:fldCharType="begin">
                <w:ffData>
                  <w:name w:val="Text28"/>
                  <w:enabled/>
                  <w:calcOnExit w:val="0"/>
                  <w:textInput/>
                </w:ffData>
              </w:fldChar>
            </w:r>
            <w:bookmarkStart w:id="12" w:name="Text28"/>
            <w:r w:rsidR="00246A00" w:rsidRPr="00B50F18">
              <w:rPr>
                <w:rFonts w:ascii="Arial" w:hAnsi="Arial" w:cs="Arial"/>
                <w:b w:val="0"/>
                <w:sz w:val="22"/>
                <w:szCs w:val="22"/>
              </w:rPr>
              <w:instrText xml:space="preserve"> FORMTEXT </w:instrText>
            </w:r>
            <w:r w:rsidR="00246A00" w:rsidRPr="00B50F18">
              <w:rPr>
                <w:rFonts w:ascii="Arial" w:hAnsi="Arial" w:cs="Arial"/>
                <w:b w:val="0"/>
                <w:sz w:val="22"/>
                <w:szCs w:val="22"/>
              </w:rPr>
            </w:r>
            <w:r w:rsidR="00246A00" w:rsidRPr="00B50F18">
              <w:rPr>
                <w:rFonts w:ascii="Arial" w:hAnsi="Arial" w:cs="Arial"/>
                <w:b w:val="0"/>
                <w:sz w:val="22"/>
                <w:szCs w:val="22"/>
              </w:rPr>
              <w:fldChar w:fldCharType="separate"/>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noProof/>
                <w:sz w:val="22"/>
                <w:szCs w:val="22"/>
              </w:rPr>
              <w:t> </w:t>
            </w:r>
            <w:r w:rsidR="00246A00" w:rsidRPr="00B50F18">
              <w:rPr>
                <w:rFonts w:ascii="Arial" w:hAnsi="Arial" w:cs="Arial"/>
                <w:b w:val="0"/>
                <w:sz w:val="22"/>
                <w:szCs w:val="22"/>
              </w:rPr>
              <w:fldChar w:fldCharType="end"/>
            </w:r>
            <w:bookmarkEnd w:id="12"/>
          </w:p>
        </w:tc>
      </w:tr>
      <w:tr w:rsidR="00246A00" w:rsidRPr="00B50F18" w14:paraId="35602D6E" w14:textId="77777777" w:rsidTr="00FD5EEE">
        <w:trPr>
          <w:cantSplit/>
          <w:trHeight w:hRule="exact" w:val="400"/>
        </w:trPr>
        <w:tc>
          <w:tcPr>
            <w:tcW w:w="9576" w:type="dxa"/>
            <w:gridSpan w:val="5"/>
            <w:tcBorders>
              <w:bottom w:val="single" w:sz="4" w:space="0" w:color="auto"/>
            </w:tcBorders>
            <w:vAlign w:val="center"/>
          </w:tcPr>
          <w:p w14:paraId="3ECC0ECA" w14:textId="77777777" w:rsidR="00246A00" w:rsidRPr="00B50F18" w:rsidRDefault="00246A00" w:rsidP="00B50F18">
            <w:pPr>
              <w:pStyle w:val="Heading2"/>
              <w:tabs>
                <w:tab w:val="left" w:pos="1800"/>
              </w:tabs>
              <w:spacing w:line="276" w:lineRule="auto"/>
              <w:rPr>
                <w:rFonts w:cs="Arial"/>
                <w:b w:val="0"/>
                <w:color w:val="C0C0C0"/>
                <w:szCs w:val="22"/>
              </w:rPr>
            </w:pPr>
            <w:r w:rsidRPr="00B50F18">
              <w:rPr>
                <w:rFonts w:cs="Arial"/>
                <w:b w:val="0"/>
                <w:szCs w:val="22"/>
              </w:rPr>
              <w:t xml:space="preserve">Submitted By: </w:t>
            </w:r>
            <w:r w:rsidRPr="00B50F18">
              <w:rPr>
                <w:rFonts w:cs="Arial"/>
                <w:b w:val="0"/>
                <w:szCs w:val="22"/>
              </w:rPr>
              <w:fldChar w:fldCharType="begin">
                <w:ffData>
                  <w:name w:val="Text29"/>
                  <w:enabled/>
                  <w:calcOnExit w:val="0"/>
                  <w:textInput/>
                </w:ffData>
              </w:fldChar>
            </w:r>
            <w:bookmarkStart w:id="13" w:name="Text29"/>
            <w:r w:rsidRPr="00B50F18">
              <w:rPr>
                <w:rFonts w:cs="Arial"/>
                <w:b w:val="0"/>
                <w:szCs w:val="22"/>
              </w:rPr>
              <w:instrText xml:space="preserve"> FORMTEXT </w:instrText>
            </w:r>
            <w:r w:rsidRPr="00B50F18">
              <w:rPr>
                <w:rFonts w:cs="Arial"/>
                <w:b w:val="0"/>
                <w:szCs w:val="22"/>
              </w:rPr>
            </w:r>
            <w:r w:rsidRPr="00B50F18">
              <w:rPr>
                <w:rFonts w:cs="Arial"/>
                <w:b w:val="0"/>
                <w:szCs w:val="22"/>
              </w:rPr>
              <w:fldChar w:fldCharType="separate"/>
            </w:r>
            <w:r w:rsidRPr="00B50F18">
              <w:rPr>
                <w:rFonts w:cs="Arial"/>
                <w:b w:val="0"/>
                <w:noProof/>
                <w:szCs w:val="22"/>
              </w:rPr>
              <w:t> </w:t>
            </w:r>
            <w:r w:rsidRPr="00B50F18">
              <w:rPr>
                <w:rFonts w:cs="Arial"/>
                <w:b w:val="0"/>
                <w:noProof/>
                <w:szCs w:val="22"/>
              </w:rPr>
              <w:t> </w:t>
            </w:r>
            <w:r w:rsidRPr="00B50F18">
              <w:rPr>
                <w:rFonts w:cs="Arial"/>
                <w:b w:val="0"/>
                <w:noProof/>
                <w:szCs w:val="22"/>
              </w:rPr>
              <w:t> </w:t>
            </w:r>
            <w:r w:rsidRPr="00B50F18">
              <w:rPr>
                <w:rFonts w:cs="Arial"/>
                <w:b w:val="0"/>
                <w:noProof/>
                <w:szCs w:val="22"/>
              </w:rPr>
              <w:t> </w:t>
            </w:r>
            <w:r w:rsidRPr="00B50F18">
              <w:rPr>
                <w:rFonts w:cs="Arial"/>
                <w:b w:val="0"/>
                <w:noProof/>
                <w:szCs w:val="22"/>
              </w:rPr>
              <w:t> </w:t>
            </w:r>
            <w:r w:rsidRPr="00B50F18">
              <w:rPr>
                <w:rFonts w:cs="Arial"/>
                <w:b w:val="0"/>
                <w:szCs w:val="22"/>
              </w:rPr>
              <w:fldChar w:fldCharType="end"/>
            </w:r>
            <w:bookmarkEnd w:id="13"/>
          </w:p>
        </w:tc>
      </w:tr>
      <w:tr w:rsidR="00246A00" w:rsidRPr="00B50F18" w14:paraId="4B956700" w14:textId="77777777" w:rsidTr="00FD5EEE">
        <w:trPr>
          <w:cantSplit/>
        </w:trPr>
        <w:tc>
          <w:tcPr>
            <w:tcW w:w="9576" w:type="dxa"/>
            <w:gridSpan w:val="5"/>
          </w:tcPr>
          <w:p w14:paraId="45BBAAD4" w14:textId="77777777" w:rsidR="00246A00" w:rsidRPr="00B50F18" w:rsidRDefault="00246A00" w:rsidP="00B50F18">
            <w:pPr>
              <w:spacing w:line="276" w:lineRule="auto"/>
              <w:jc w:val="center"/>
              <w:rPr>
                <w:rFonts w:ascii="Arial" w:hAnsi="Arial" w:cs="Arial"/>
                <w:b w:val="0"/>
                <w:color w:val="C0C0C0"/>
                <w:sz w:val="22"/>
                <w:szCs w:val="22"/>
              </w:rPr>
            </w:pPr>
            <w:r w:rsidRPr="00B50F18">
              <w:rPr>
                <w:rFonts w:ascii="Arial" w:hAnsi="Arial" w:cs="Arial"/>
                <w:b w:val="0"/>
                <w:color w:val="C0C0C0"/>
                <w:sz w:val="22"/>
                <w:szCs w:val="22"/>
              </w:rPr>
              <w:t>Name of person/organization submitting the nomination</w:t>
            </w:r>
          </w:p>
        </w:tc>
      </w:tr>
      <w:tr w:rsidR="00246A00" w:rsidRPr="00B50F18" w14:paraId="52E29CFF" w14:textId="77777777" w:rsidTr="00FD5EEE">
        <w:trPr>
          <w:cantSplit/>
          <w:trHeight w:hRule="exact" w:val="400"/>
        </w:trPr>
        <w:tc>
          <w:tcPr>
            <w:tcW w:w="9576" w:type="dxa"/>
            <w:gridSpan w:val="5"/>
            <w:tcBorders>
              <w:bottom w:val="single" w:sz="4" w:space="0" w:color="auto"/>
            </w:tcBorders>
          </w:tcPr>
          <w:p w14:paraId="3D9D38A0" w14:textId="77777777" w:rsidR="00246A00" w:rsidRPr="00B50F18" w:rsidRDefault="00246A00" w:rsidP="00B50F18">
            <w:pPr>
              <w:pStyle w:val="Header"/>
              <w:tabs>
                <w:tab w:val="left" w:pos="1980"/>
              </w:tabs>
              <w:spacing w:line="276" w:lineRule="auto"/>
              <w:rPr>
                <w:rFonts w:ascii="Arial" w:hAnsi="Arial" w:cs="Arial"/>
                <w:b w:val="0"/>
                <w:sz w:val="22"/>
                <w:szCs w:val="22"/>
              </w:rPr>
            </w:pPr>
            <w:r w:rsidRPr="00B50F18">
              <w:rPr>
                <w:rFonts w:ascii="Arial" w:hAnsi="Arial" w:cs="Arial"/>
                <w:b w:val="0"/>
                <w:sz w:val="22"/>
                <w:szCs w:val="22"/>
              </w:rPr>
              <w:t>E</w:t>
            </w:r>
            <w:r w:rsidR="005F16FF" w:rsidRPr="00B50F18">
              <w:rPr>
                <w:rFonts w:ascii="Arial" w:hAnsi="Arial" w:cs="Arial"/>
                <w:b w:val="0"/>
                <w:sz w:val="22"/>
                <w:szCs w:val="22"/>
                <w:lang w:val="en-US"/>
              </w:rPr>
              <w:t>-</w:t>
            </w:r>
            <w:r w:rsidRPr="00B50F18">
              <w:rPr>
                <w:rFonts w:ascii="Arial" w:hAnsi="Arial" w:cs="Arial"/>
                <w:b w:val="0"/>
                <w:sz w:val="22"/>
                <w:szCs w:val="22"/>
              </w:rPr>
              <w:t xml:space="preserve">mail </w:t>
            </w:r>
            <w:r w:rsidR="005F16FF" w:rsidRPr="00B50F18">
              <w:rPr>
                <w:rFonts w:ascii="Arial" w:hAnsi="Arial" w:cs="Arial"/>
                <w:b w:val="0"/>
                <w:sz w:val="22"/>
                <w:szCs w:val="22"/>
                <w:lang w:val="en-US"/>
              </w:rPr>
              <w:t>A</w:t>
            </w:r>
            <w:proofErr w:type="spellStart"/>
            <w:r w:rsidRPr="00B50F18">
              <w:rPr>
                <w:rFonts w:ascii="Arial" w:hAnsi="Arial" w:cs="Arial"/>
                <w:b w:val="0"/>
                <w:sz w:val="22"/>
                <w:szCs w:val="22"/>
              </w:rPr>
              <w:t>ddress</w:t>
            </w:r>
            <w:proofErr w:type="spellEnd"/>
            <w:r w:rsidRPr="00B50F18">
              <w:rPr>
                <w:rFonts w:ascii="Arial" w:hAnsi="Arial" w:cs="Arial"/>
                <w:b w:val="0"/>
                <w:sz w:val="22"/>
                <w:szCs w:val="22"/>
              </w:rPr>
              <w:t xml:space="preserve">: </w:t>
            </w:r>
            <w:r w:rsidRPr="00B50F18">
              <w:rPr>
                <w:rFonts w:ascii="Arial" w:hAnsi="Arial" w:cs="Arial"/>
                <w:b w:val="0"/>
                <w:sz w:val="22"/>
                <w:szCs w:val="22"/>
              </w:rPr>
              <w:fldChar w:fldCharType="begin">
                <w:ffData>
                  <w:name w:val="Text30"/>
                  <w:enabled/>
                  <w:calcOnExit w:val="0"/>
                  <w:textInput/>
                </w:ffData>
              </w:fldChar>
            </w:r>
            <w:bookmarkStart w:id="14" w:name="Text30"/>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noProof/>
                <w:sz w:val="22"/>
                <w:szCs w:val="22"/>
              </w:rPr>
              <w:t> </w:t>
            </w:r>
            <w:r w:rsidRPr="00B50F18">
              <w:rPr>
                <w:rFonts w:ascii="Arial" w:hAnsi="Arial" w:cs="Arial"/>
                <w:b w:val="0"/>
                <w:sz w:val="22"/>
                <w:szCs w:val="22"/>
              </w:rPr>
              <w:fldChar w:fldCharType="end"/>
            </w:r>
            <w:bookmarkEnd w:id="14"/>
          </w:p>
          <w:p w14:paraId="539232DB" w14:textId="77777777" w:rsidR="008D1360" w:rsidRPr="00B50F18" w:rsidRDefault="008D1360" w:rsidP="00B50F18">
            <w:pPr>
              <w:pStyle w:val="Header"/>
              <w:tabs>
                <w:tab w:val="left" w:pos="1980"/>
              </w:tabs>
              <w:spacing w:line="276" w:lineRule="auto"/>
              <w:rPr>
                <w:rFonts w:ascii="Arial" w:hAnsi="Arial" w:cs="Arial"/>
                <w:b w:val="0"/>
                <w:color w:val="C0C0C0"/>
                <w:sz w:val="22"/>
                <w:szCs w:val="22"/>
              </w:rPr>
            </w:pPr>
          </w:p>
          <w:p w14:paraId="2AB5E882" w14:textId="77777777" w:rsidR="008D1360" w:rsidRPr="00B50F18" w:rsidRDefault="008D1360" w:rsidP="00B50F18">
            <w:pPr>
              <w:spacing w:line="276" w:lineRule="auto"/>
              <w:rPr>
                <w:sz w:val="22"/>
                <w:szCs w:val="22"/>
                <w:lang w:val="x-none" w:eastAsia="x-none"/>
              </w:rPr>
            </w:pPr>
          </w:p>
          <w:p w14:paraId="1FA57AC0" w14:textId="77777777" w:rsidR="008D1360" w:rsidRPr="00B50F18" w:rsidRDefault="008D1360" w:rsidP="00B50F18">
            <w:pPr>
              <w:spacing w:line="276" w:lineRule="auto"/>
              <w:rPr>
                <w:sz w:val="22"/>
                <w:szCs w:val="22"/>
                <w:lang w:val="x-none" w:eastAsia="x-none"/>
              </w:rPr>
            </w:pPr>
          </w:p>
          <w:p w14:paraId="2A62E215" w14:textId="77777777" w:rsidR="008D1360" w:rsidRPr="00B50F18" w:rsidRDefault="008D1360" w:rsidP="00B50F18">
            <w:pPr>
              <w:spacing w:line="276" w:lineRule="auto"/>
              <w:rPr>
                <w:sz w:val="22"/>
                <w:szCs w:val="22"/>
                <w:lang w:val="x-none" w:eastAsia="x-none"/>
              </w:rPr>
            </w:pPr>
          </w:p>
          <w:p w14:paraId="2E87FA4D" w14:textId="77777777" w:rsidR="008D1360" w:rsidRPr="00B50F18" w:rsidRDefault="0006017F" w:rsidP="000B315E">
            <w:pPr>
              <w:tabs>
                <w:tab w:val="left" w:pos="8100"/>
              </w:tabs>
              <w:spacing w:line="276" w:lineRule="auto"/>
              <w:rPr>
                <w:sz w:val="22"/>
                <w:szCs w:val="22"/>
                <w:lang w:val="x-none" w:eastAsia="x-none"/>
              </w:rPr>
            </w:pPr>
            <w:r>
              <w:rPr>
                <w:sz w:val="22"/>
                <w:szCs w:val="22"/>
                <w:lang w:val="x-none" w:eastAsia="x-none"/>
              </w:rPr>
              <w:tab/>
            </w:r>
          </w:p>
          <w:p w14:paraId="319A1811" w14:textId="77777777" w:rsidR="008D1360" w:rsidRPr="00B50F18" w:rsidRDefault="008D1360" w:rsidP="00B50F18">
            <w:pPr>
              <w:spacing w:line="276" w:lineRule="auto"/>
              <w:rPr>
                <w:sz w:val="22"/>
                <w:szCs w:val="22"/>
                <w:lang w:val="x-none" w:eastAsia="x-none"/>
              </w:rPr>
            </w:pPr>
          </w:p>
          <w:p w14:paraId="7F9A1193" w14:textId="77777777" w:rsidR="008D1360" w:rsidRPr="00B50F18" w:rsidRDefault="008D1360" w:rsidP="00B50F18">
            <w:pPr>
              <w:spacing w:line="276" w:lineRule="auto"/>
              <w:rPr>
                <w:sz w:val="22"/>
                <w:szCs w:val="22"/>
                <w:lang w:val="x-none" w:eastAsia="x-none"/>
              </w:rPr>
            </w:pPr>
          </w:p>
          <w:p w14:paraId="54A12698" w14:textId="77777777" w:rsidR="008D1360" w:rsidRPr="00B50F18" w:rsidRDefault="008D1360" w:rsidP="00B50F18">
            <w:pPr>
              <w:spacing w:line="276" w:lineRule="auto"/>
              <w:rPr>
                <w:sz w:val="22"/>
                <w:szCs w:val="22"/>
                <w:lang w:val="x-none" w:eastAsia="x-none"/>
              </w:rPr>
            </w:pPr>
          </w:p>
          <w:p w14:paraId="4552682A" w14:textId="77777777" w:rsidR="008D1360" w:rsidRPr="00B50F18" w:rsidRDefault="008D1360" w:rsidP="00B50F18">
            <w:pPr>
              <w:spacing w:line="276" w:lineRule="auto"/>
              <w:rPr>
                <w:sz w:val="22"/>
                <w:szCs w:val="22"/>
                <w:lang w:val="x-none" w:eastAsia="x-none"/>
              </w:rPr>
            </w:pPr>
          </w:p>
          <w:p w14:paraId="0572F006" w14:textId="77777777" w:rsidR="008D1360" w:rsidRPr="00B50F18" w:rsidRDefault="008D1360" w:rsidP="00B50F18">
            <w:pPr>
              <w:spacing w:line="276" w:lineRule="auto"/>
              <w:rPr>
                <w:sz w:val="22"/>
                <w:szCs w:val="22"/>
                <w:lang w:val="x-none" w:eastAsia="x-none"/>
              </w:rPr>
            </w:pPr>
          </w:p>
          <w:p w14:paraId="256EC4B6" w14:textId="77777777" w:rsidR="008D1360" w:rsidRPr="00B50F18" w:rsidRDefault="008D1360" w:rsidP="00B50F18">
            <w:pPr>
              <w:spacing w:line="276" w:lineRule="auto"/>
              <w:rPr>
                <w:sz w:val="22"/>
                <w:szCs w:val="22"/>
                <w:lang w:val="x-none" w:eastAsia="x-none"/>
              </w:rPr>
            </w:pPr>
          </w:p>
          <w:p w14:paraId="257D4C3E" w14:textId="77777777" w:rsidR="00246A00" w:rsidRPr="00B50F18" w:rsidRDefault="008D1360" w:rsidP="00B50F18">
            <w:pPr>
              <w:tabs>
                <w:tab w:val="left" w:pos="7785"/>
              </w:tabs>
              <w:spacing w:line="276" w:lineRule="auto"/>
              <w:rPr>
                <w:sz w:val="22"/>
                <w:szCs w:val="22"/>
                <w:lang w:val="x-none" w:eastAsia="x-none"/>
              </w:rPr>
            </w:pPr>
            <w:r w:rsidRPr="00B50F18">
              <w:rPr>
                <w:sz w:val="22"/>
                <w:szCs w:val="22"/>
                <w:lang w:val="x-none" w:eastAsia="x-none"/>
              </w:rPr>
              <w:tab/>
            </w:r>
          </w:p>
        </w:tc>
      </w:tr>
      <w:tr w:rsidR="00246A00" w:rsidRPr="00B50F18" w14:paraId="56720280" w14:textId="77777777" w:rsidTr="00FD5EEE">
        <w:trPr>
          <w:cantSplit/>
        </w:trPr>
        <w:tc>
          <w:tcPr>
            <w:tcW w:w="9576" w:type="dxa"/>
            <w:gridSpan w:val="5"/>
          </w:tcPr>
          <w:p w14:paraId="5AADBE7F" w14:textId="77777777" w:rsidR="0006017F" w:rsidRPr="0006017F" w:rsidRDefault="0006017F" w:rsidP="002D5611">
            <w:pPr>
              <w:rPr>
                <w:rFonts w:ascii="Arial" w:hAnsi="Arial" w:cs="Arial"/>
                <w:sz w:val="22"/>
                <w:szCs w:val="22"/>
              </w:rPr>
            </w:pPr>
          </w:p>
        </w:tc>
      </w:tr>
    </w:tbl>
    <w:p w14:paraId="6ED6C5B5" w14:textId="77777777" w:rsidR="003542CE" w:rsidRPr="00B50F18" w:rsidRDefault="003542CE" w:rsidP="00B50F18">
      <w:pPr>
        <w:spacing w:line="276" w:lineRule="auto"/>
        <w:jc w:val="center"/>
        <w:rPr>
          <w:rFonts w:ascii="Arial" w:hAnsi="Arial" w:cs="Arial"/>
          <w:b w:val="0"/>
          <w:color w:val="000000"/>
          <w:sz w:val="22"/>
          <w:szCs w:val="22"/>
        </w:rPr>
        <w:sectPr w:rsidR="003542CE" w:rsidRPr="00B50F18" w:rsidSect="00F45DB9">
          <w:headerReference w:type="default" r:id="rId11"/>
          <w:footerReference w:type="default" r:id="rId12"/>
          <w:pgSz w:w="12240" w:h="15840" w:code="1"/>
          <w:pgMar w:top="1440" w:right="1440" w:bottom="720" w:left="1440" w:header="720" w:footer="720" w:gutter="0"/>
          <w:cols w:space="720"/>
          <w:noEndnote/>
          <w:docGrid w:linePitch="326"/>
        </w:sectPr>
      </w:pPr>
    </w:p>
    <w:p w14:paraId="406BAF75" w14:textId="77777777" w:rsidR="005A798A" w:rsidRPr="00B50F18" w:rsidRDefault="005A798A" w:rsidP="00B50F18">
      <w:pPr>
        <w:tabs>
          <w:tab w:val="left" w:pos="6840"/>
        </w:tabs>
        <w:spacing w:line="276" w:lineRule="auto"/>
        <w:ind w:left="270"/>
        <w:rPr>
          <w:rFonts w:ascii="Arial" w:hAnsi="Arial" w:cs="Arial"/>
          <w:b w:val="0"/>
          <w:sz w:val="22"/>
          <w:szCs w:val="22"/>
        </w:rPr>
        <w:sectPr w:rsidR="005A798A" w:rsidRPr="00B50F18" w:rsidSect="00D17FD9">
          <w:pgSz w:w="12240" w:h="15840" w:code="1"/>
          <w:pgMar w:top="1440" w:right="1440" w:bottom="720" w:left="1440" w:header="720" w:footer="288" w:gutter="0"/>
          <w:cols w:space="720"/>
          <w:noEndnote/>
          <w:docGrid w:linePitch="326"/>
        </w:sectPr>
      </w:pPr>
    </w:p>
    <w:p w14:paraId="7E36FB55" w14:textId="77777777" w:rsidR="005A798A" w:rsidRPr="00B50F18" w:rsidRDefault="005A798A" w:rsidP="00B50F18">
      <w:pPr>
        <w:spacing w:line="276" w:lineRule="auto"/>
        <w:rPr>
          <w:rFonts w:ascii="Arial" w:hAnsi="Arial" w:cs="Arial"/>
          <w:b w:val="0"/>
          <w:sz w:val="22"/>
          <w:szCs w:val="22"/>
        </w:rPr>
      </w:pPr>
      <w:r w:rsidRPr="00B50F18">
        <w:rPr>
          <w:rFonts w:ascii="Arial" w:hAnsi="Arial" w:cs="Arial"/>
          <w:b w:val="0"/>
          <w:sz w:val="22"/>
          <w:szCs w:val="22"/>
        </w:rPr>
        <w:t>Supporting Information</w:t>
      </w:r>
    </w:p>
    <w:p w14:paraId="1E54F84C" w14:textId="77777777" w:rsidR="00246A00" w:rsidRPr="00B50F18" w:rsidRDefault="00246A00" w:rsidP="00B50F18">
      <w:pPr>
        <w:tabs>
          <w:tab w:val="left" w:pos="6840"/>
        </w:tabs>
        <w:spacing w:line="276" w:lineRule="auto"/>
        <w:ind w:left="270"/>
        <w:rPr>
          <w:rFonts w:ascii="Arial" w:hAnsi="Arial" w:cs="Arial"/>
          <w:b w:val="0"/>
          <w:sz w:val="22"/>
          <w:szCs w:val="22"/>
        </w:rPr>
      </w:pPr>
    </w:p>
    <w:p w14:paraId="3CC63E5F" w14:textId="77777777" w:rsidR="00246A00" w:rsidRPr="00B50F18" w:rsidRDefault="00FA1450" w:rsidP="00B50F18">
      <w:pPr>
        <w:numPr>
          <w:ilvl w:val="0"/>
          <w:numId w:val="9"/>
        </w:numPr>
        <w:tabs>
          <w:tab w:val="clear" w:pos="990"/>
        </w:tabs>
        <w:spacing w:line="276" w:lineRule="auto"/>
        <w:ind w:left="360"/>
        <w:rPr>
          <w:rFonts w:ascii="Arial" w:hAnsi="Arial" w:cs="Arial"/>
          <w:b w:val="0"/>
          <w:sz w:val="22"/>
          <w:szCs w:val="22"/>
        </w:rPr>
      </w:pPr>
      <w:r w:rsidRPr="00B50F18">
        <w:rPr>
          <w:rFonts w:ascii="Arial" w:hAnsi="Arial" w:cs="Arial"/>
          <w:b w:val="0"/>
          <w:sz w:val="22"/>
          <w:szCs w:val="22"/>
        </w:rPr>
        <w:t>Current professional position and r</w:t>
      </w:r>
      <w:r w:rsidR="00246A00" w:rsidRPr="00B50F18">
        <w:rPr>
          <w:rFonts w:ascii="Arial" w:hAnsi="Arial" w:cs="Arial"/>
          <w:b w:val="0"/>
          <w:sz w:val="22"/>
          <w:szCs w:val="22"/>
        </w:rPr>
        <w:t>esponsibilities</w:t>
      </w:r>
      <w:r w:rsidR="005F16FF" w:rsidRPr="00B50F18">
        <w:rPr>
          <w:rFonts w:ascii="Arial" w:hAnsi="Arial" w:cs="Arial"/>
          <w:b w:val="0"/>
          <w:sz w:val="22"/>
          <w:szCs w:val="22"/>
        </w:rPr>
        <w:t>:</w:t>
      </w:r>
      <w:r w:rsidR="00246A00" w:rsidRPr="00B50F18">
        <w:rPr>
          <w:rFonts w:ascii="Arial" w:hAnsi="Arial" w:cs="Arial"/>
          <w:b w:val="0"/>
          <w:sz w:val="22"/>
          <w:szCs w:val="22"/>
        </w:rPr>
        <w:br/>
      </w:r>
      <w:r w:rsidR="00246A00" w:rsidRPr="00B50F18">
        <w:rPr>
          <w:rFonts w:ascii="Arial" w:hAnsi="Arial" w:cs="Arial"/>
          <w:b w:val="0"/>
          <w:color w:val="C0C0C0"/>
          <w:sz w:val="22"/>
          <w:szCs w:val="22"/>
        </w:rPr>
        <w:t>(i.e.</w:t>
      </w:r>
      <w:r w:rsidR="005F16FF" w:rsidRPr="00B50F18">
        <w:rPr>
          <w:rFonts w:ascii="Arial" w:hAnsi="Arial" w:cs="Arial"/>
          <w:b w:val="0"/>
          <w:color w:val="C0C0C0"/>
          <w:sz w:val="22"/>
          <w:szCs w:val="22"/>
        </w:rPr>
        <w:t>,</w:t>
      </w:r>
      <w:r w:rsidR="00246A00" w:rsidRPr="00B50F18">
        <w:rPr>
          <w:rFonts w:ascii="Arial" w:hAnsi="Arial" w:cs="Arial"/>
          <w:b w:val="0"/>
          <w:color w:val="C0C0C0"/>
          <w:sz w:val="22"/>
          <w:szCs w:val="22"/>
        </w:rPr>
        <w:t xml:space="preserve"> </w:t>
      </w:r>
      <w:r w:rsidRPr="00B50F18">
        <w:rPr>
          <w:rFonts w:ascii="Arial" w:hAnsi="Arial" w:cs="Arial"/>
          <w:b w:val="0"/>
          <w:color w:val="C0C0C0"/>
          <w:sz w:val="22"/>
          <w:szCs w:val="22"/>
        </w:rPr>
        <w:t>any paid work</w:t>
      </w:r>
      <w:r w:rsidR="00246A00" w:rsidRPr="00B50F18">
        <w:rPr>
          <w:rFonts w:ascii="Arial" w:hAnsi="Arial" w:cs="Arial"/>
          <w:b w:val="0"/>
          <w:color w:val="C0C0C0"/>
          <w:sz w:val="22"/>
          <w:szCs w:val="22"/>
        </w:rPr>
        <w:t>)</w:t>
      </w:r>
      <w:r w:rsidR="00246A00" w:rsidRPr="00B50F18">
        <w:rPr>
          <w:rFonts w:ascii="Arial" w:hAnsi="Arial" w:cs="Arial"/>
          <w:b w:val="0"/>
          <w:sz w:val="22"/>
          <w:szCs w:val="22"/>
        </w:rPr>
        <w:br/>
      </w:r>
      <w:r w:rsidR="00246A00" w:rsidRPr="00B50F18">
        <w:rPr>
          <w:rFonts w:ascii="Arial" w:hAnsi="Arial" w:cs="Arial"/>
          <w:b w:val="0"/>
          <w:sz w:val="22"/>
          <w:szCs w:val="22"/>
        </w:rPr>
        <w:fldChar w:fldCharType="begin">
          <w:ffData>
            <w:name w:val="Text11"/>
            <w:enabled/>
            <w:calcOnExit w:val="0"/>
            <w:textInput/>
          </w:ffData>
        </w:fldChar>
      </w:r>
      <w:bookmarkStart w:id="15" w:name="Text11"/>
      <w:r w:rsidR="00246A00" w:rsidRPr="00B50F18">
        <w:rPr>
          <w:rFonts w:ascii="Arial" w:hAnsi="Arial" w:cs="Arial"/>
          <w:b w:val="0"/>
          <w:sz w:val="22"/>
          <w:szCs w:val="22"/>
        </w:rPr>
        <w:instrText xml:space="preserve"> FORMTEXT </w:instrText>
      </w:r>
      <w:r w:rsidR="00246A00" w:rsidRPr="00B50F18">
        <w:rPr>
          <w:rFonts w:ascii="Arial" w:hAnsi="Arial" w:cs="Arial"/>
          <w:b w:val="0"/>
          <w:sz w:val="22"/>
          <w:szCs w:val="22"/>
        </w:rPr>
      </w:r>
      <w:r w:rsidR="00246A00" w:rsidRPr="00B50F18">
        <w:rPr>
          <w:rFonts w:ascii="Arial" w:hAnsi="Arial" w:cs="Arial"/>
          <w:b w:val="0"/>
          <w:sz w:val="22"/>
          <w:szCs w:val="22"/>
        </w:rPr>
        <w:fldChar w:fldCharType="separate"/>
      </w:r>
      <w:r w:rsidR="00246A00" w:rsidRPr="00B50F18">
        <w:rPr>
          <w:rFonts w:cs="Arial"/>
          <w:b w:val="0"/>
          <w:sz w:val="22"/>
          <w:szCs w:val="22"/>
        </w:rPr>
        <w:t> </w:t>
      </w:r>
      <w:r w:rsidR="00246A00" w:rsidRPr="00B50F18">
        <w:rPr>
          <w:rFonts w:cs="Arial"/>
          <w:b w:val="0"/>
          <w:sz w:val="22"/>
          <w:szCs w:val="22"/>
        </w:rPr>
        <w:t> </w:t>
      </w:r>
      <w:r w:rsidR="00246A00" w:rsidRPr="00B50F18">
        <w:rPr>
          <w:rFonts w:cs="Arial"/>
          <w:b w:val="0"/>
          <w:sz w:val="22"/>
          <w:szCs w:val="22"/>
        </w:rPr>
        <w:t> </w:t>
      </w:r>
      <w:r w:rsidR="00246A00" w:rsidRPr="00B50F18">
        <w:rPr>
          <w:rFonts w:cs="Arial"/>
          <w:b w:val="0"/>
          <w:sz w:val="22"/>
          <w:szCs w:val="22"/>
        </w:rPr>
        <w:t> </w:t>
      </w:r>
      <w:r w:rsidR="00246A00" w:rsidRPr="00B50F18">
        <w:rPr>
          <w:rFonts w:cs="Arial"/>
          <w:b w:val="0"/>
          <w:sz w:val="22"/>
          <w:szCs w:val="22"/>
        </w:rPr>
        <w:t> </w:t>
      </w:r>
      <w:r w:rsidR="00246A00" w:rsidRPr="00B50F18">
        <w:rPr>
          <w:rFonts w:ascii="Arial" w:hAnsi="Arial" w:cs="Arial"/>
          <w:b w:val="0"/>
          <w:sz w:val="22"/>
          <w:szCs w:val="22"/>
        </w:rPr>
        <w:fldChar w:fldCharType="end"/>
      </w:r>
      <w:bookmarkEnd w:id="15"/>
    </w:p>
    <w:p w14:paraId="1C539649" w14:textId="77777777" w:rsidR="00246A00" w:rsidRPr="00B50F18" w:rsidRDefault="00246A00" w:rsidP="00B50F18">
      <w:pPr>
        <w:tabs>
          <w:tab w:val="left" w:pos="720"/>
        </w:tabs>
        <w:spacing w:line="276" w:lineRule="auto"/>
        <w:ind w:left="360" w:hanging="360"/>
        <w:rPr>
          <w:rFonts w:ascii="Arial" w:hAnsi="Arial" w:cs="Arial"/>
          <w:b w:val="0"/>
          <w:sz w:val="22"/>
          <w:szCs w:val="22"/>
        </w:rPr>
      </w:pPr>
    </w:p>
    <w:p w14:paraId="4DB924D8" w14:textId="77777777" w:rsidR="00246A00" w:rsidRPr="00B50F18" w:rsidRDefault="00FA1450" w:rsidP="00B50F18">
      <w:pPr>
        <w:numPr>
          <w:ilvl w:val="0"/>
          <w:numId w:val="9"/>
        </w:numPr>
        <w:tabs>
          <w:tab w:val="clear" w:pos="990"/>
        </w:tabs>
        <w:spacing w:line="276" w:lineRule="auto"/>
        <w:ind w:left="360"/>
        <w:rPr>
          <w:rFonts w:ascii="Arial" w:hAnsi="Arial" w:cs="Arial"/>
          <w:b w:val="0"/>
          <w:sz w:val="22"/>
          <w:szCs w:val="22"/>
        </w:rPr>
      </w:pPr>
      <w:r w:rsidRPr="00B50F18">
        <w:rPr>
          <w:rFonts w:ascii="Arial" w:hAnsi="Arial" w:cs="Arial"/>
          <w:b w:val="0"/>
          <w:sz w:val="22"/>
          <w:szCs w:val="22"/>
        </w:rPr>
        <w:t>Past professional experience</w:t>
      </w:r>
      <w:r w:rsidR="00246A00" w:rsidRPr="00B50F18">
        <w:rPr>
          <w:rFonts w:ascii="Arial" w:hAnsi="Arial" w:cs="Arial"/>
          <w:b w:val="0"/>
          <w:sz w:val="22"/>
          <w:szCs w:val="22"/>
        </w:rPr>
        <w:t>(s)</w:t>
      </w:r>
      <w:r w:rsidR="005F16FF" w:rsidRPr="00B50F18">
        <w:rPr>
          <w:rFonts w:ascii="Arial" w:hAnsi="Arial" w:cs="Arial"/>
          <w:b w:val="0"/>
          <w:sz w:val="22"/>
          <w:szCs w:val="22"/>
        </w:rPr>
        <w:t>:</w:t>
      </w:r>
      <w:r w:rsidR="00246A00" w:rsidRPr="00B50F18">
        <w:rPr>
          <w:rFonts w:ascii="Arial" w:hAnsi="Arial" w:cs="Arial"/>
          <w:b w:val="0"/>
          <w:sz w:val="22"/>
          <w:szCs w:val="22"/>
        </w:rPr>
        <w:br/>
      </w:r>
      <w:r w:rsidR="00246A00" w:rsidRPr="00B50F18">
        <w:rPr>
          <w:rFonts w:ascii="Arial" w:hAnsi="Arial" w:cs="Arial"/>
          <w:b w:val="0"/>
          <w:sz w:val="22"/>
          <w:szCs w:val="22"/>
        </w:rPr>
        <w:fldChar w:fldCharType="begin">
          <w:ffData>
            <w:name w:val="Text10"/>
            <w:enabled/>
            <w:calcOnExit w:val="0"/>
            <w:textInput/>
          </w:ffData>
        </w:fldChar>
      </w:r>
      <w:bookmarkStart w:id="16" w:name="Text10"/>
      <w:r w:rsidR="00246A00" w:rsidRPr="00B50F18">
        <w:rPr>
          <w:rFonts w:ascii="Arial" w:hAnsi="Arial" w:cs="Arial"/>
          <w:b w:val="0"/>
          <w:sz w:val="22"/>
          <w:szCs w:val="22"/>
        </w:rPr>
        <w:instrText xml:space="preserve"> FORMTEXT </w:instrText>
      </w:r>
      <w:r w:rsidR="00246A00" w:rsidRPr="00B50F18">
        <w:rPr>
          <w:rFonts w:ascii="Arial" w:hAnsi="Arial" w:cs="Arial"/>
          <w:b w:val="0"/>
          <w:sz w:val="22"/>
          <w:szCs w:val="22"/>
        </w:rPr>
      </w:r>
      <w:r w:rsidR="00246A00" w:rsidRPr="00B50F18">
        <w:rPr>
          <w:rFonts w:ascii="Arial" w:hAnsi="Arial" w:cs="Arial"/>
          <w:b w:val="0"/>
          <w:sz w:val="22"/>
          <w:szCs w:val="22"/>
        </w:rPr>
        <w:fldChar w:fldCharType="separate"/>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ascii="Arial" w:hAnsi="Arial" w:cs="Arial"/>
          <w:b w:val="0"/>
          <w:sz w:val="22"/>
          <w:szCs w:val="22"/>
        </w:rPr>
        <w:fldChar w:fldCharType="end"/>
      </w:r>
      <w:bookmarkEnd w:id="16"/>
    </w:p>
    <w:p w14:paraId="52C74065" w14:textId="77777777" w:rsidR="00246A00" w:rsidRPr="00B50F18" w:rsidRDefault="00246A00" w:rsidP="00B50F18">
      <w:pPr>
        <w:spacing w:line="276" w:lineRule="auto"/>
        <w:ind w:left="360" w:hanging="360"/>
        <w:rPr>
          <w:rFonts w:ascii="Arial" w:hAnsi="Arial" w:cs="Arial"/>
          <w:b w:val="0"/>
          <w:sz w:val="22"/>
          <w:szCs w:val="22"/>
        </w:rPr>
      </w:pPr>
    </w:p>
    <w:p w14:paraId="40FE38EF" w14:textId="77777777" w:rsidR="00246A00" w:rsidRPr="00B50F18" w:rsidRDefault="00246A00" w:rsidP="00B50F18">
      <w:pPr>
        <w:numPr>
          <w:ilvl w:val="0"/>
          <w:numId w:val="9"/>
        </w:numPr>
        <w:tabs>
          <w:tab w:val="clear" w:pos="990"/>
        </w:tabs>
        <w:spacing w:line="276" w:lineRule="auto"/>
        <w:ind w:left="360"/>
        <w:rPr>
          <w:rFonts w:ascii="Arial" w:hAnsi="Arial" w:cs="Arial"/>
          <w:b w:val="0"/>
          <w:sz w:val="22"/>
          <w:szCs w:val="22"/>
        </w:rPr>
      </w:pPr>
      <w:r w:rsidRPr="00B50F18">
        <w:rPr>
          <w:rFonts w:ascii="Arial" w:hAnsi="Arial" w:cs="Arial"/>
          <w:b w:val="0"/>
          <w:sz w:val="22"/>
          <w:szCs w:val="22"/>
        </w:rPr>
        <w:t>Describe current o</w:t>
      </w:r>
      <w:r w:rsidR="00B04B14" w:rsidRPr="00B50F18">
        <w:rPr>
          <w:rFonts w:ascii="Arial" w:hAnsi="Arial" w:cs="Arial"/>
          <w:b w:val="0"/>
          <w:sz w:val="22"/>
          <w:szCs w:val="22"/>
        </w:rPr>
        <w:t>r past involvement in</w:t>
      </w:r>
      <w:r w:rsidR="00FA1450" w:rsidRPr="00B50F18">
        <w:rPr>
          <w:rFonts w:ascii="Arial" w:hAnsi="Arial" w:cs="Arial"/>
          <w:b w:val="0"/>
          <w:sz w:val="22"/>
          <w:szCs w:val="22"/>
        </w:rPr>
        <w:t xml:space="preserve"> medicine, </w:t>
      </w:r>
      <w:proofErr w:type="gramStart"/>
      <w:r w:rsidR="00FA1450" w:rsidRPr="00B50F18">
        <w:rPr>
          <w:rFonts w:ascii="Arial" w:hAnsi="Arial" w:cs="Arial"/>
          <w:b w:val="0"/>
          <w:sz w:val="22"/>
          <w:szCs w:val="22"/>
        </w:rPr>
        <w:t>health</w:t>
      </w:r>
      <w:proofErr w:type="gramEnd"/>
      <w:r w:rsidR="00FA1450" w:rsidRPr="00B50F18">
        <w:rPr>
          <w:rFonts w:ascii="Arial" w:hAnsi="Arial" w:cs="Arial"/>
          <w:b w:val="0"/>
          <w:sz w:val="22"/>
          <w:szCs w:val="22"/>
        </w:rPr>
        <w:t xml:space="preserve"> or e</w:t>
      </w:r>
      <w:r w:rsidRPr="00B50F18">
        <w:rPr>
          <w:rFonts w:ascii="Arial" w:hAnsi="Arial" w:cs="Arial"/>
          <w:b w:val="0"/>
          <w:sz w:val="22"/>
          <w:szCs w:val="22"/>
        </w:rPr>
        <w:t>ducation</w:t>
      </w:r>
      <w:r w:rsidR="005F16FF" w:rsidRPr="00B50F18">
        <w:rPr>
          <w:rFonts w:ascii="Arial" w:hAnsi="Arial" w:cs="Arial"/>
          <w:b w:val="0"/>
          <w:sz w:val="22"/>
          <w:szCs w:val="22"/>
        </w:rPr>
        <w:t>:</w:t>
      </w:r>
      <w:r w:rsidRPr="00B50F18">
        <w:rPr>
          <w:rFonts w:ascii="Arial" w:hAnsi="Arial" w:cs="Arial"/>
          <w:b w:val="0"/>
          <w:sz w:val="22"/>
          <w:szCs w:val="22"/>
        </w:rPr>
        <w:br/>
      </w:r>
      <w:r w:rsidRPr="00B50F18">
        <w:rPr>
          <w:rFonts w:ascii="Arial" w:hAnsi="Arial" w:cs="Arial"/>
          <w:b w:val="0"/>
          <w:color w:val="C0C0C0"/>
          <w:sz w:val="22"/>
          <w:szCs w:val="22"/>
        </w:rPr>
        <w:t>(</w:t>
      </w:r>
      <w:r w:rsidR="005F16FF" w:rsidRPr="00B50F18">
        <w:rPr>
          <w:rFonts w:ascii="Arial" w:hAnsi="Arial" w:cs="Arial"/>
          <w:b w:val="0"/>
          <w:color w:val="C0C0C0"/>
          <w:sz w:val="22"/>
          <w:szCs w:val="22"/>
        </w:rPr>
        <w:t>I</w:t>
      </w:r>
      <w:r w:rsidRPr="00B50F18">
        <w:rPr>
          <w:rFonts w:ascii="Arial" w:hAnsi="Arial" w:cs="Arial"/>
          <w:b w:val="0"/>
          <w:color w:val="C0C0C0"/>
          <w:sz w:val="22"/>
          <w:szCs w:val="22"/>
        </w:rPr>
        <w:t xml:space="preserve">f </w:t>
      </w:r>
      <w:r w:rsidR="00B04B14" w:rsidRPr="00B50F18">
        <w:rPr>
          <w:rFonts w:ascii="Arial" w:hAnsi="Arial" w:cs="Arial"/>
          <w:b w:val="0"/>
          <w:color w:val="C0C0C0"/>
          <w:sz w:val="22"/>
          <w:szCs w:val="22"/>
        </w:rPr>
        <w:t>you worked for a health</w:t>
      </w:r>
      <w:r w:rsidR="005F16FF" w:rsidRPr="00B50F18">
        <w:rPr>
          <w:rFonts w:ascii="Arial" w:hAnsi="Arial" w:cs="Arial"/>
          <w:b w:val="0"/>
          <w:color w:val="C0C0C0"/>
          <w:sz w:val="22"/>
          <w:szCs w:val="22"/>
        </w:rPr>
        <w:t xml:space="preserve"> </w:t>
      </w:r>
      <w:r w:rsidR="00B04B14" w:rsidRPr="00B50F18">
        <w:rPr>
          <w:rFonts w:ascii="Arial" w:hAnsi="Arial" w:cs="Arial"/>
          <w:b w:val="0"/>
          <w:color w:val="C0C0C0"/>
          <w:sz w:val="22"/>
          <w:szCs w:val="22"/>
        </w:rPr>
        <w:t xml:space="preserve">care institution, </w:t>
      </w:r>
      <w:r w:rsidRPr="00B50F18">
        <w:rPr>
          <w:rFonts w:ascii="Arial" w:hAnsi="Arial" w:cs="Arial"/>
          <w:b w:val="0"/>
          <w:color w:val="C0C0C0"/>
          <w:sz w:val="22"/>
          <w:szCs w:val="22"/>
        </w:rPr>
        <w:t>please indicate years</w:t>
      </w:r>
      <w:r w:rsidR="005F16FF" w:rsidRPr="00B50F18">
        <w:rPr>
          <w:rFonts w:ascii="Arial" w:hAnsi="Arial" w:cs="Arial"/>
          <w:b w:val="0"/>
          <w:color w:val="C0C0C0"/>
          <w:sz w:val="22"/>
          <w:szCs w:val="22"/>
        </w:rPr>
        <w:t xml:space="preserve"> worked.</w:t>
      </w:r>
      <w:r w:rsidRPr="00B50F18">
        <w:rPr>
          <w:rFonts w:ascii="Arial" w:hAnsi="Arial" w:cs="Arial"/>
          <w:b w:val="0"/>
          <w:color w:val="C0C0C0"/>
          <w:sz w:val="22"/>
          <w:szCs w:val="22"/>
        </w:rPr>
        <w:t>)</w:t>
      </w:r>
      <w:r w:rsidRPr="00B50F18">
        <w:rPr>
          <w:rFonts w:ascii="Arial" w:hAnsi="Arial" w:cs="Arial"/>
          <w:b w:val="0"/>
          <w:sz w:val="22"/>
          <w:szCs w:val="22"/>
        </w:rPr>
        <w:br/>
      </w:r>
      <w:r w:rsidRPr="00B50F18">
        <w:rPr>
          <w:rFonts w:ascii="Arial" w:hAnsi="Arial" w:cs="Arial"/>
          <w:b w:val="0"/>
          <w:sz w:val="22"/>
          <w:szCs w:val="22"/>
        </w:rPr>
        <w:fldChar w:fldCharType="begin">
          <w:ffData>
            <w:name w:val="Text9"/>
            <w:enabled/>
            <w:calcOnExit w:val="0"/>
            <w:textInput/>
          </w:ffData>
        </w:fldChar>
      </w:r>
      <w:bookmarkStart w:id="17" w:name="Text9"/>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cs="Arial"/>
          <w:b w:val="0"/>
          <w:noProof/>
          <w:sz w:val="22"/>
          <w:szCs w:val="22"/>
        </w:rPr>
        <w:t> </w:t>
      </w:r>
      <w:r w:rsidRPr="00B50F18">
        <w:rPr>
          <w:rFonts w:cs="Arial"/>
          <w:b w:val="0"/>
          <w:noProof/>
          <w:sz w:val="22"/>
          <w:szCs w:val="22"/>
        </w:rPr>
        <w:t> </w:t>
      </w:r>
      <w:r w:rsidRPr="00B50F18">
        <w:rPr>
          <w:rFonts w:cs="Arial"/>
          <w:b w:val="0"/>
          <w:noProof/>
          <w:sz w:val="22"/>
          <w:szCs w:val="22"/>
        </w:rPr>
        <w:t> </w:t>
      </w:r>
      <w:r w:rsidRPr="00B50F18">
        <w:rPr>
          <w:rFonts w:cs="Arial"/>
          <w:b w:val="0"/>
          <w:noProof/>
          <w:sz w:val="22"/>
          <w:szCs w:val="22"/>
        </w:rPr>
        <w:t> </w:t>
      </w:r>
      <w:r w:rsidRPr="00B50F18">
        <w:rPr>
          <w:rFonts w:cs="Arial"/>
          <w:b w:val="0"/>
          <w:noProof/>
          <w:sz w:val="22"/>
          <w:szCs w:val="22"/>
        </w:rPr>
        <w:t> </w:t>
      </w:r>
      <w:r w:rsidRPr="00B50F18">
        <w:rPr>
          <w:rFonts w:ascii="Arial" w:hAnsi="Arial" w:cs="Arial"/>
          <w:b w:val="0"/>
          <w:sz w:val="22"/>
          <w:szCs w:val="22"/>
        </w:rPr>
        <w:fldChar w:fldCharType="end"/>
      </w:r>
      <w:bookmarkEnd w:id="17"/>
    </w:p>
    <w:p w14:paraId="73DB0548" w14:textId="77777777" w:rsidR="00246A00" w:rsidRPr="00B50F18" w:rsidRDefault="00246A00" w:rsidP="00B50F18">
      <w:pPr>
        <w:spacing w:line="276" w:lineRule="auto"/>
        <w:ind w:left="360" w:hanging="360"/>
        <w:rPr>
          <w:rFonts w:ascii="Arial" w:hAnsi="Arial" w:cs="Arial"/>
          <w:b w:val="0"/>
          <w:sz w:val="22"/>
          <w:szCs w:val="22"/>
        </w:rPr>
      </w:pPr>
    </w:p>
    <w:p w14:paraId="3466A0E7" w14:textId="77777777" w:rsidR="00246A00" w:rsidRPr="00B50F18" w:rsidRDefault="00B04B14" w:rsidP="00B50F18">
      <w:pPr>
        <w:numPr>
          <w:ilvl w:val="0"/>
          <w:numId w:val="9"/>
        </w:numPr>
        <w:tabs>
          <w:tab w:val="clear" w:pos="990"/>
        </w:tabs>
        <w:spacing w:line="276" w:lineRule="auto"/>
        <w:ind w:left="360"/>
        <w:rPr>
          <w:rFonts w:ascii="Arial" w:hAnsi="Arial" w:cs="Arial"/>
          <w:b w:val="0"/>
          <w:sz w:val="22"/>
          <w:szCs w:val="22"/>
        </w:rPr>
      </w:pPr>
      <w:r w:rsidRPr="00B50F18">
        <w:rPr>
          <w:rFonts w:ascii="Arial" w:hAnsi="Arial" w:cs="Arial"/>
          <w:b w:val="0"/>
          <w:sz w:val="22"/>
          <w:szCs w:val="22"/>
        </w:rPr>
        <w:t>Leadership e</w:t>
      </w:r>
      <w:r w:rsidR="00FA1450" w:rsidRPr="00B50F18">
        <w:rPr>
          <w:rFonts w:ascii="Arial" w:hAnsi="Arial" w:cs="Arial"/>
          <w:b w:val="0"/>
          <w:sz w:val="22"/>
          <w:szCs w:val="22"/>
        </w:rPr>
        <w:t>xperience</w:t>
      </w:r>
      <w:r w:rsidR="00246A00" w:rsidRPr="00B50F18">
        <w:rPr>
          <w:rFonts w:ascii="Arial" w:hAnsi="Arial" w:cs="Arial"/>
          <w:b w:val="0"/>
          <w:sz w:val="22"/>
          <w:szCs w:val="22"/>
        </w:rPr>
        <w:t xml:space="preserve"> </w:t>
      </w:r>
      <w:r w:rsidR="00FA1450" w:rsidRPr="00B50F18">
        <w:rPr>
          <w:rFonts w:ascii="Arial" w:hAnsi="Arial" w:cs="Arial"/>
          <w:b w:val="0"/>
          <w:sz w:val="22"/>
          <w:szCs w:val="22"/>
        </w:rPr>
        <w:t>at l</w:t>
      </w:r>
      <w:r w:rsidR="00246A00" w:rsidRPr="00B50F18">
        <w:rPr>
          <w:rFonts w:ascii="Arial" w:hAnsi="Arial" w:cs="Arial"/>
          <w:b w:val="0"/>
          <w:sz w:val="22"/>
          <w:szCs w:val="22"/>
        </w:rPr>
        <w:t>ocal/</w:t>
      </w:r>
      <w:r w:rsidR="00FA1450" w:rsidRPr="00B50F18">
        <w:rPr>
          <w:rFonts w:ascii="Arial" w:hAnsi="Arial" w:cs="Arial"/>
          <w:b w:val="0"/>
          <w:sz w:val="22"/>
          <w:szCs w:val="22"/>
        </w:rPr>
        <w:t>state/national l</w:t>
      </w:r>
      <w:r w:rsidR="00246A00" w:rsidRPr="00B50F18">
        <w:rPr>
          <w:rFonts w:ascii="Arial" w:hAnsi="Arial" w:cs="Arial"/>
          <w:b w:val="0"/>
          <w:sz w:val="22"/>
          <w:szCs w:val="22"/>
        </w:rPr>
        <w:t>evel</w:t>
      </w:r>
      <w:r w:rsidR="005F16FF" w:rsidRPr="00B50F18">
        <w:rPr>
          <w:rFonts w:ascii="Arial" w:hAnsi="Arial" w:cs="Arial"/>
          <w:b w:val="0"/>
          <w:sz w:val="22"/>
          <w:szCs w:val="22"/>
        </w:rPr>
        <w:t>:</w:t>
      </w:r>
      <w:r w:rsidR="00246A00" w:rsidRPr="00B50F18">
        <w:rPr>
          <w:rFonts w:ascii="Arial" w:hAnsi="Arial" w:cs="Arial"/>
          <w:b w:val="0"/>
          <w:sz w:val="22"/>
          <w:szCs w:val="22"/>
        </w:rPr>
        <w:br/>
      </w:r>
      <w:r w:rsidR="00246A00" w:rsidRPr="00B50F18">
        <w:rPr>
          <w:rFonts w:ascii="Arial" w:hAnsi="Arial" w:cs="Arial"/>
          <w:b w:val="0"/>
          <w:sz w:val="22"/>
          <w:szCs w:val="22"/>
        </w:rPr>
        <w:fldChar w:fldCharType="begin">
          <w:ffData>
            <w:name w:val="Text8"/>
            <w:enabled/>
            <w:calcOnExit w:val="0"/>
            <w:textInput/>
          </w:ffData>
        </w:fldChar>
      </w:r>
      <w:bookmarkStart w:id="18" w:name="Text8"/>
      <w:r w:rsidR="00246A00" w:rsidRPr="00B50F18">
        <w:rPr>
          <w:rFonts w:ascii="Arial" w:hAnsi="Arial" w:cs="Arial"/>
          <w:b w:val="0"/>
          <w:sz w:val="22"/>
          <w:szCs w:val="22"/>
        </w:rPr>
        <w:instrText xml:space="preserve"> FORMTEXT </w:instrText>
      </w:r>
      <w:r w:rsidR="00246A00" w:rsidRPr="00B50F18">
        <w:rPr>
          <w:rFonts w:ascii="Arial" w:hAnsi="Arial" w:cs="Arial"/>
          <w:b w:val="0"/>
          <w:sz w:val="22"/>
          <w:szCs w:val="22"/>
        </w:rPr>
      </w:r>
      <w:r w:rsidR="00246A00" w:rsidRPr="00B50F18">
        <w:rPr>
          <w:rFonts w:ascii="Arial" w:hAnsi="Arial" w:cs="Arial"/>
          <w:b w:val="0"/>
          <w:sz w:val="22"/>
          <w:szCs w:val="22"/>
        </w:rPr>
        <w:fldChar w:fldCharType="separate"/>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ascii="Arial" w:hAnsi="Arial" w:cs="Arial"/>
          <w:b w:val="0"/>
          <w:sz w:val="22"/>
          <w:szCs w:val="22"/>
        </w:rPr>
        <w:fldChar w:fldCharType="end"/>
      </w:r>
      <w:bookmarkEnd w:id="18"/>
    </w:p>
    <w:p w14:paraId="6037A099" w14:textId="77777777" w:rsidR="00246A00" w:rsidRPr="00B50F18" w:rsidRDefault="00246A00" w:rsidP="00B50F18">
      <w:pPr>
        <w:spacing w:line="276" w:lineRule="auto"/>
        <w:ind w:left="360" w:hanging="360"/>
        <w:rPr>
          <w:rFonts w:ascii="Arial" w:hAnsi="Arial" w:cs="Arial"/>
          <w:b w:val="0"/>
          <w:sz w:val="22"/>
          <w:szCs w:val="22"/>
        </w:rPr>
      </w:pPr>
    </w:p>
    <w:p w14:paraId="5118EFE3" w14:textId="77777777" w:rsidR="00246A00" w:rsidRPr="00B50F18" w:rsidRDefault="00B04B14" w:rsidP="00B50F18">
      <w:pPr>
        <w:numPr>
          <w:ilvl w:val="0"/>
          <w:numId w:val="9"/>
        </w:numPr>
        <w:tabs>
          <w:tab w:val="clear" w:pos="990"/>
        </w:tabs>
        <w:spacing w:line="276" w:lineRule="auto"/>
        <w:ind w:left="360"/>
        <w:rPr>
          <w:rFonts w:ascii="Arial" w:hAnsi="Arial" w:cs="Arial"/>
          <w:b w:val="0"/>
          <w:sz w:val="22"/>
          <w:szCs w:val="22"/>
        </w:rPr>
      </w:pPr>
      <w:r w:rsidRPr="00B50F18">
        <w:rPr>
          <w:rFonts w:ascii="Arial" w:hAnsi="Arial" w:cs="Arial"/>
          <w:b w:val="0"/>
          <w:sz w:val="22"/>
          <w:szCs w:val="22"/>
        </w:rPr>
        <w:t>Past professional or community committee experience</w:t>
      </w:r>
      <w:r w:rsidR="005F16FF" w:rsidRPr="00B50F18">
        <w:rPr>
          <w:rFonts w:ascii="Arial" w:hAnsi="Arial" w:cs="Arial"/>
          <w:b w:val="0"/>
          <w:sz w:val="22"/>
          <w:szCs w:val="22"/>
        </w:rPr>
        <w:t>:</w:t>
      </w:r>
      <w:r w:rsidR="00246A00" w:rsidRPr="00B50F18">
        <w:rPr>
          <w:rFonts w:ascii="Arial" w:hAnsi="Arial" w:cs="Arial"/>
          <w:b w:val="0"/>
          <w:sz w:val="22"/>
          <w:szCs w:val="22"/>
        </w:rPr>
        <w:br/>
      </w:r>
      <w:r w:rsidR="00246A00" w:rsidRPr="00B50F18">
        <w:rPr>
          <w:rFonts w:ascii="Arial" w:hAnsi="Arial" w:cs="Arial"/>
          <w:b w:val="0"/>
          <w:color w:val="C0C0C0"/>
          <w:sz w:val="22"/>
          <w:szCs w:val="22"/>
        </w:rPr>
        <w:t xml:space="preserve">(List most </w:t>
      </w:r>
      <w:r w:rsidR="00246A00" w:rsidRPr="00B50F18">
        <w:rPr>
          <w:rFonts w:ascii="Arial" w:hAnsi="Arial" w:cs="Arial"/>
          <w:b w:val="0"/>
          <w:color w:val="C0C0C0"/>
          <w:sz w:val="22"/>
          <w:szCs w:val="22"/>
          <w:u w:val="single"/>
        </w:rPr>
        <w:t>current</w:t>
      </w:r>
      <w:r w:rsidR="00246A00" w:rsidRPr="00B50F18">
        <w:rPr>
          <w:rFonts w:ascii="Arial" w:hAnsi="Arial" w:cs="Arial"/>
          <w:b w:val="0"/>
          <w:color w:val="C0C0C0"/>
          <w:sz w:val="22"/>
          <w:szCs w:val="22"/>
        </w:rPr>
        <w:t xml:space="preserve"> positions held and dates of service.)</w:t>
      </w:r>
      <w:r w:rsidR="00246A00" w:rsidRPr="00B50F18">
        <w:rPr>
          <w:rFonts w:ascii="Arial" w:hAnsi="Arial" w:cs="Arial"/>
          <w:b w:val="0"/>
          <w:sz w:val="22"/>
          <w:szCs w:val="22"/>
        </w:rPr>
        <w:br/>
      </w:r>
      <w:r w:rsidR="00246A00" w:rsidRPr="00B50F18">
        <w:rPr>
          <w:rFonts w:ascii="Arial" w:hAnsi="Arial" w:cs="Arial"/>
          <w:b w:val="0"/>
          <w:sz w:val="22"/>
          <w:szCs w:val="22"/>
        </w:rPr>
        <w:fldChar w:fldCharType="begin">
          <w:ffData>
            <w:name w:val="Text7"/>
            <w:enabled/>
            <w:calcOnExit w:val="0"/>
            <w:textInput/>
          </w:ffData>
        </w:fldChar>
      </w:r>
      <w:bookmarkStart w:id="19" w:name="Text7"/>
      <w:r w:rsidR="00246A00" w:rsidRPr="00B50F18">
        <w:rPr>
          <w:rFonts w:ascii="Arial" w:hAnsi="Arial" w:cs="Arial"/>
          <w:b w:val="0"/>
          <w:sz w:val="22"/>
          <w:szCs w:val="22"/>
        </w:rPr>
        <w:instrText xml:space="preserve"> FORMTEXT </w:instrText>
      </w:r>
      <w:r w:rsidR="00246A00" w:rsidRPr="00B50F18">
        <w:rPr>
          <w:rFonts w:ascii="Arial" w:hAnsi="Arial" w:cs="Arial"/>
          <w:b w:val="0"/>
          <w:sz w:val="22"/>
          <w:szCs w:val="22"/>
        </w:rPr>
      </w:r>
      <w:r w:rsidR="00246A00" w:rsidRPr="00B50F18">
        <w:rPr>
          <w:rFonts w:ascii="Arial" w:hAnsi="Arial" w:cs="Arial"/>
          <w:b w:val="0"/>
          <w:sz w:val="22"/>
          <w:szCs w:val="22"/>
        </w:rPr>
        <w:fldChar w:fldCharType="separate"/>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ascii="Arial" w:hAnsi="Arial" w:cs="Arial"/>
          <w:b w:val="0"/>
          <w:sz w:val="22"/>
          <w:szCs w:val="22"/>
        </w:rPr>
        <w:fldChar w:fldCharType="end"/>
      </w:r>
      <w:bookmarkEnd w:id="19"/>
    </w:p>
    <w:p w14:paraId="44B7BD4B" w14:textId="77777777" w:rsidR="00246A00" w:rsidRPr="00B50F18" w:rsidRDefault="00246A00" w:rsidP="00B50F18">
      <w:pPr>
        <w:spacing w:line="276" w:lineRule="auto"/>
        <w:rPr>
          <w:rFonts w:ascii="Arial" w:hAnsi="Arial" w:cs="Arial"/>
          <w:b w:val="0"/>
          <w:sz w:val="22"/>
          <w:szCs w:val="22"/>
        </w:rPr>
      </w:pPr>
    </w:p>
    <w:p w14:paraId="57E5BA51" w14:textId="77777777" w:rsidR="00246A00" w:rsidRPr="00B50F18" w:rsidRDefault="009303C3" w:rsidP="00B50F18">
      <w:pPr>
        <w:numPr>
          <w:ilvl w:val="0"/>
          <w:numId w:val="9"/>
        </w:numPr>
        <w:tabs>
          <w:tab w:val="clear" w:pos="990"/>
        </w:tabs>
        <w:spacing w:line="276" w:lineRule="auto"/>
        <w:ind w:left="360"/>
        <w:rPr>
          <w:rFonts w:ascii="Arial" w:hAnsi="Arial" w:cs="Arial"/>
          <w:b w:val="0"/>
          <w:sz w:val="22"/>
          <w:szCs w:val="22"/>
        </w:rPr>
      </w:pPr>
      <w:r w:rsidRPr="00B50F18">
        <w:rPr>
          <w:rFonts w:ascii="Arial" w:hAnsi="Arial" w:cs="Arial"/>
          <w:b w:val="0"/>
          <w:sz w:val="22"/>
          <w:szCs w:val="22"/>
        </w:rPr>
        <w:t xml:space="preserve">Please describe any </w:t>
      </w:r>
      <w:r w:rsidR="005E0D88" w:rsidRPr="00B50F18">
        <w:rPr>
          <w:rFonts w:ascii="Arial" w:hAnsi="Arial" w:cs="Arial"/>
          <w:b w:val="0"/>
          <w:sz w:val="22"/>
          <w:szCs w:val="22"/>
        </w:rPr>
        <w:t xml:space="preserve">experience </w:t>
      </w:r>
      <w:r w:rsidRPr="00B50F18">
        <w:rPr>
          <w:rFonts w:ascii="Arial" w:hAnsi="Arial" w:cs="Arial"/>
          <w:b w:val="0"/>
          <w:sz w:val="22"/>
          <w:szCs w:val="22"/>
        </w:rPr>
        <w:t>you may have had with this medical specialty</w:t>
      </w:r>
      <w:r w:rsidR="005E0D88" w:rsidRPr="00B50F18">
        <w:rPr>
          <w:rFonts w:ascii="Arial" w:hAnsi="Arial" w:cs="Arial"/>
          <w:b w:val="0"/>
          <w:sz w:val="22"/>
          <w:szCs w:val="22"/>
        </w:rPr>
        <w:t xml:space="preserve"> to date</w:t>
      </w:r>
      <w:r w:rsidR="009541FC" w:rsidRPr="00B50F18">
        <w:rPr>
          <w:rFonts w:ascii="Arial" w:hAnsi="Arial" w:cs="Arial"/>
          <w:b w:val="0"/>
          <w:sz w:val="22"/>
          <w:szCs w:val="22"/>
        </w:rPr>
        <w:t>:</w:t>
      </w:r>
      <w:r w:rsidR="00246A00" w:rsidRPr="00B50F18">
        <w:rPr>
          <w:rFonts w:ascii="Arial" w:hAnsi="Arial" w:cs="Arial"/>
          <w:b w:val="0"/>
          <w:sz w:val="22"/>
          <w:szCs w:val="22"/>
        </w:rPr>
        <w:br/>
      </w:r>
      <w:r w:rsidR="00246A00" w:rsidRPr="00B50F18">
        <w:rPr>
          <w:rFonts w:ascii="Arial" w:hAnsi="Arial" w:cs="Arial"/>
          <w:b w:val="0"/>
          <w:sz w:val="22"/>
          <w:szCs w:val="22"/>
        </w:rPr>
        <w:br/>
      </w:r>
      <w:r w:rsidR="00246A00" w:rsidRPr="00B50F18">
        <w:rPr>
          <w:rFonts w:ascii="Arial" w:hAnsi="Arial" w:cs="Arial"/>
          <w:b w:val="0"/>
          <w:sz w:val="22"/>
          <w:szCs w:val="22"/>
        </w:rPr>
        <w:fldChar w:fldCharType="begin">
          <w:ffData>
            <w:name w:val="Text12"/>
            <w:enabled/>
            <w:calcOnExit w:val="0"/>
            <w:textInput/>
          </w:ffData>
        </w:fldChar>
      </w:r>
      <w:bookmarkStart w:id="20" w:name="Text12"/>
      <w:r w:rsidR="00246A00" w:rsidRPr="00B50F18">
        <w:rPr>
          <w:rFonts w:ascii="Arial" w:hAnsi="Arial" w:cs="Arial"/>
          <w:b w:val="0"/>
          <w:sz w:val="22"/>
          <w:szCs w:val="22"/>
        </w:rPr>
        <w:instrText xml:space="preserve"> FORMTEXT </w:instrText>
      </w:r>
      <w:r w:rsidR="00246A00" w:rsidRPr="00B50F18">
        <w:rPr>
          <w:rFonts w:ascii="Arial" w:hAnsi="Arial" w:cs="Arial"/>
          <w:b w:val="0"/>
          <w:sz w:val="22"/>
          <w:szCs w:val="22"/>
        </w:rPr>
      </w:r>
      <w:r w:rsidR="00246A00" w:rsidRPr="00B50F18">
        <w:rPr>
          <w:rFonts w:ascii="Arial" w:hAnsi="Arial" w:cs="Arial"/>
          <w:b w:val="0"/>
          <w:sz w:val="22"/>
          <w:szCs w:val="22"/>
        </w:rPr>
        <w:fldChar w:fldCharType="separate"/>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ascii="Arial" w:hAnsi="Arial" w:cs="Arial"/>
          <w:b w:val="0"/>
          <w:sz w:val="22"/>
          <w:szCs w:val="22"/>
        </w:rPr>
        <w:fldChar w:fldCharType="end"/>
      </w:r>
      <w:bookmarkEnd w:id="20"/>
    </w:p>
    <w:p w14:paraId="232987A0" w14:textId="77777777" w:rsidR="00246A00" w:rsidRPr="00B50F18" w:rsidRDefault="00246A00" w:rsidP="00B50F18">
      <w:pPr>
        <w:spacing w:line="276" w:lineRule="auto"/>
        <w:ind w:left="360" w:hanging="360"/>
        <w:rPr>
          <w:rFonts w:ascii="Arial" w:hAnsi="Arial" w:cs="Arial"/>
          <w:b w:val="0"/>
          <w:sz w:val="22"/>
          <w:szCs w:val="22"/>
        </w:rPr>
      </w:pPr>
    </w:p>
    <w:p w14:paraId="0B44C292" w14:textId="77777777" w:rsidR="00246A00" w:rsidRPr="00B50F18" w:rsidRDefault="009303C3" w:rsidP="00B50F18">
      <w:pPr>
        <w:numPr>
          <w:ilvl w:val="0"/>
          <w:numId w:val="9"/>
        </w:numPr>
        <w:tabs>
          <w:tab w:val="clear" w:pos="990"/>
        </w:tabs>
        <w:spacing w:line="276" w:lineRule="auto"/>
        <w:ind w:left="360"/>
        <w:rPr>
          <w:rFonts w:ascii="Arial" w:hAnsi="Arial" w:cs="Arial"/>
          <w:b w:val="0"/>
          <w:sz w:val="22"/>
          <w:szCs w:val="22"/>
        </w:rPr>
      </w:pPr>
      <w:r w:rsidRPr="00B50F18">
        <w:rPr>
          <w:rFonts w:ascii="Arial" w:hAnsi="Arial" w:cs="Arial"/>
          <w:b w:val="0"/>
          <w:sz w:val="22"/>
          <w:szCs w:val="22"/>
        </w:rPr>
        <w:t>Please describe any special areas of interest or perspectives might</w:t>
      </w:r>
      <w:r w:rsidR="00246A00" w:rsidRPr="00B50F18">
        <w:rPr>
          <w:rFonts w:ascii="Arial" w:hAnsi="Arial" w:cs="Arial"/>
          <w:b w:val="0"/>
          <w:sz w:val="22"/>
          <w:szCs w:val="22"/>
        </w:rPr>
        <w:t xml:space="preserve"> you bri</w:t>
      </w:r>
      <w:r w:rsidRPr="00B50F18">
        <w:rPr>
          <w:rFonts w:ascii="Arial" w:hAnsi="Arial" w:cs="Arial"/>
          <w:b w:val="0"/>
          <w:sz w:val="22"/>
          <w:szCs w:val="22"/>
        </w:rPr>
        <w:t>ng to the ACGME</w:t>
      </w:r>
      <w:r w:rsidR="009541FC" w:rsidRPr="00B50F18">
        <w:rPr>
          <w:rFonts w:ascii="Arial" w:hAnsi="Arial" w:cs="Arial"/>
          <w:b w:val="0"/>
          <w:sz w:val="22"/>
          <w:szCs w:val="22"/>
        </w:rPr>
        <w:t>:</w:t>
      </w:r>
      <w:r w:rsidR="00246A00" w:rsidRPr="00B50F18">
        <w:rPr>
          <w:rFonts w:ascii="Arial" w:hAnsi="Arial" w:cs="Arial"/>
          <w:b w:val="0"/>
          <w:sz w:val="22"/>
          <w:szCs w:val="22"/>
        </w:rPr>
        <w:br/>
      </w:r>
      <w:r w:rsidR="00246A00" w:rsidRPr="00B50F18">
        <w:rPr>
          <w:rFonts w:ascii="Arial" w:hAnsi="Arial" w:cs="Arial"/>
          <w:b w:val="0"/>
          <w:sz w:val="22"/>
          <w:szCs w:val="22"/>
        </w:rPr>
        <w:br/>
      </w:r>
      <w:r w:rsidR="00246A00" w:rsidRPr="00B50F18">
        <w:rPr>
          <w:rFonts w:ascii="Arial" w:hAnsi="Arial" w:cs="Arial"/>
          <w:b w:val="0"/>
          <w:sz w:val="22"/>
          <w:szCs w:val="22"/>
        </w:rPr>
        <w:fldChar w:fldCharType="begin">
          <w:ffData>
            <w:name w:val="Text13"/>
            <w:enabled/>
            <w:calcOnExit w:val="0"/>
            <w:textInput/>
          </w:ffData>
        </w:fldChar>
      </w:r>
      <w:bookmarkStart w:id="21" w:name="Text13"/>
      <w:r w:rsidR="00246A00" w:rsidRPr="00B50F18">
        <w:rPr>
          <w:rFonts w:ascii="Arial" w:hAnsi="Arial" w:cs="Arial"/>
          <w:b w:val="0"/>
          <w:sz w:val="22"/>
          <w:szCs w:val="22"/>
        </w:rPr>
        <w:instrText xml:space="preserve"> FORMTEXT </w:instrText>
      </w:r>
      <w:r w:rsidR="00246A00" w:rsidRPr="00B50F18">
        <w:rPr>
          <w:rFonts w:ascii="Arial" w:hAnsi="Arial" w:cs="Arial"/>
          <w:b w:val="0"/>
          <w:sz w:val="22"/>
          <w:szCs w:val="22"/>
        </w:rPr>
      </w:r>
      <w:r w:rsidR="00246A00" w:rsidRPr="00B50F18">
        <w:rPr>
          <w:rFonts w:ascii="Arial" w:hAnsi="Arial" w:cs="Arial"/>
          <w:b w:val="0"/>
          <w:sz w:val="22"/>
          <w:szCs w:val="22"/>
        </w:rPr>
        <w:fldChar w:fldCharType="separate"/>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cs="Arial"/>
          <w:b w:val="0"/>
          <w:noProof/>
          <w:sz w:val="22"/>
          <w:szCs w:val="22"/>
        </w:rPr>
        <w:t> </w:t>
      </w:r>
      <w:r w:rsidR="00246A00" w:rsidRPr="00B50F18">
        <w:rPr>
          <w:rFonts w:ascii="Arial" w:hAnsi="Arial" w:cs="Arial"/>
          <w:b w:val="0"/>
          <w:sz w:val="22"/>
          <w:szCs w:val="22"/>
        </w:rPr>
        <w:fldChar w:fldCharType="end"/>
      </w:r>
      <w:bookmarkEnd w:id="21"/>
      <w:r w:rsidR="00246A00" w:rsidRPr="00B50F18">
        <w:rPr>
          <w:rFonts w:ascii="Arial" w:hAnsi="Arial" w:cs="Arial"/>
          <w:b w:val="0"/>
          <w:sz w:val="22"/>
          <w:szCs w:val="22"/>
        </w:rPr>
        <w:br/>
      </w:r>
    </w:p>
    <w:p w14:paraId="67E90C6A" w14:textId="77777777" w:rsidR="00246A00" w:rsidRPr="00B50F18" w:rsidRDefault="00246A00" w:rsidP="00B50F18">
      <w:pPr>
        <w:numPr>
          <w:ilvl w:val="0"/>
          <w:numId w:val="9"/>
        </w:numPr>
        <w:tabs>
          <w:tab w:val="clear" w:pos="990"/>
        </w:tabs>
        <w:spacing w:line="276" w:lineRule="auto"/>
        <w:ind w:left="360"/>
        <w:rPr>
          <w:rFonts w:ascii="Arial" w:hAnsi="Arial" w:cs="Arial"/>
          <w:b w:val="0"/>
          <w:sz w:val="22"/>
          <w:szCs w:val="22"/>
        </w:rPr>
      </w:pPr>
      <w:r w:rsidRPr="00B50F18">
        <w:rPr>
          <w:rFonts w:ascii="Arial" w:hAnsi="Arial" w:cs="Arial"/>
          <w:b w:val="0"/>
          <w:sz w:val="22"/>
          <w:szCs w:val="22"/>
        </w:rPr>
        <w:t xml:space="preserve">Please describe any </w:t>
      </w:r>
      <w:r w:rsidR="009303C3" w:rsidRPr="00B50F18">
        <w:rPr>
          <w:rFonts w:ascii="Arial" w:hAnsi="Arial" w:cs="Arial"/>
          <w:b w:val="0"/>
          <w:sz w:val="22"/>
          <w:szCs w:val="22"/>
        </w:rPr>
        <w:t xml:space="preserve">current or past </w:t>
      </w:r>
      <w:r w:rsidRPr="00B50F18">
        <w:rPr>
          <w:rFonts w:ascii="Arial" w:hAnsi="Arial" w:cs="Arial"/>
          <w:b w:val="0"/>
          <w:sz w:val="22"/>
          <w:szCs w:val="22"/>
        </w:rPr>
        <w:t xml:space="preserve">employment or </w:t>
      </w:r>
      <w:r w:rsidR="005E0D88" w:rsidRPr="00B50F18">
        <w:rPr>
          <w:rFonts w:ascii="Arial" w:hAnsi="Arial" w:cs="Arial"/>
          <w:b w:val="0"/>
          <w:sz w:val="22"/>
          <w:szCs w:val="22"/>
        </w:rPr>
        <w:t xml:space="preserve">familial </w:t>
      </w:r>
      <w:r w:rsidRPr="00B50F18">
        <w:rPr>
          <w:rFonts w:ascii="Arial" w:hAnsi="Arial" w:cs="Arial"/>
          <w:b w:val="0"/>
          <w:sz w:val="22"/>
          <w:szCs w:val="22"/>
        </w:rPr>
        <w:t xml:space="preserve">relationship </w:t>
      </w:r>
      <w:r w:rsidR="005E0D88" w:rsidRPr="00B50F18">
        <w:rPr>
          <w:rFonts w:ascii="Arial" w:hAnsi="Arial" w:cs="Arial"/>
          <w:b w:val="0"/>
          <w:sz w:val="22"/>
          <w:szCs w:val="22"/>
        </w:rPr>
        <w:t>(e.g., supervisor; direct report; marriage; relative)</w:t>
      </w:r>
      <w:r w:rsidR="00B50F18" w:rsidRPr="00B50F18">
        <w:rPr>
          <w:rFonts w:ascii="Arial" w:hAnsi="Arial" w:cs="Arial"/>
          <w:b w:val="0"/>
          <w:sz w:val="22"/>
          <w:szCs w:val="22"/>
        </w:rPr>
        <w:t xml:space="preserve"> </w:t>
      </w:r>
      <w:r w:rsidR="009303C3" w:rsidRPr="00B50F18">
        <w:rPr>
          <w:rFonts w:ascii="Arial" w:hAnsi="Arial" w:cs="Arial"/>
          <w:b w:val="0"/>
          <w:sz w:val="22"/>
          <w:szCs w:val="22"/>
        </w:rPr>
        <w:t xml:space="preserve">you have with a physician who has </w:t>
      </w:r>
      <w:r w:rsidR="005E0D88" w:rsidRPr="00B50F18">
        <w:rPr>
          <w:rFonts w:ascii="Arial" w:hAnsi="Arial" w:cs="Arial"/>
          <w:b w:val="0"/>
          <w:sz w:val="22"/>
          <w:szCs w:val="22"/>
        </w:rPr>
        <w:t xml:space="preserve">participated in </w:t>
      </w:r>
      <w:r w:rsidR="00A330EF" w:rsidRPr="00B50F18">
        <w:rPr>
          <w:rFonts w:ascii="Arial" w:hAnsi="Arial" w:cs="Arial"/>
          <w:b w:val="0"/>
          <w:sz w:val="22"/>
          <w:szCs w:val="22"/>
        </w:rPr>
        <w:t xml:space="preserve">or graduated from </w:t>
      </w:r>
      <w:r w:rsidR="005E0D88" w:rsidRPr="00B50F18">
        <w:rPr>
          <w:rFonts w:ascii="Arial" w:hAnsi="Arial" w:cs="Arial"/>
          <w:b w:val="0"/>
          <w:sz w:val="22"/>
          <w:szCs w:val="22"/>
        </w:rPr>
        <w:t xml:space="preserve">an </w:t>
      </w:r>
      <w:r w:rsidR="009303C3" w:rsidRPr="00B50F18">
        <w:rPr>
          <w:rFonts w:ascii="Arial" w:hAnsi="Arial" w:cs="Arial"/>
          <w:b w:val="0"/>
          <w:sz w:val="22"/>
          <w:szCs w:val="22"/>
        </w:rPr>
        <w:t>ACGME</w:t>
      </w:r>
      <w:r w:rsidR="005E0D88" w:rsidRPr="00B50F18">
        <w:rPr>
          <w:rFonts w:ascii="Arial" w:hAnsi="Arial" w:cs="Arial"/>
          <w:b w:val="0"/>
          <w:sz w:val="22"/>
          <w:szCs w:val="22"/>
        </w:rPr>
        <w:t>–</w:t>
      </w:r>
      <w:r w:rsidR="009303C3" w:rsidRPr="00B50F18">
        <w:rPr>
          <w:rFonts w:ascii="Arial" w:hAnsi="Arial" w:cs="Arial"/>
          <w:b w:val="0"/>
          <w:sz w:val="22"/>
          <w:szCs w:val="22"/>
        </w:rPr>
        <w:t>accredited</w:t>
      </w:r>
      <w:r w:rsidR="005E0D88" w:rsidRPr="00B50F18">
        <w:rPr>
          <w:rFonts w:ascii="Arial" w:hAnsi="Arial" w:cs="Arial"/>
          <w:b w:val="0"/>
          <w:sz w:val="22"/>
          <w:szCs w:val="22"/>
        </w:rPr>
        <w:t xml:space="preserve"> or </w:t>
      </w:r>
      <w:r w:rsidR="001848A3">
        <w:rPr>
          <w:rFonts w:ascii="Arial" w:hAnsi="Arial" w:cs="Arial"/>
          <w:b w:val="0"/>
          <w:sz w:val="22"/>
          <w:szCs w:val="22"/>
        </w:rPr>
        <w:t>-</w:t>
      </w:r>
      <w:r w:rsidR="005E0D88" w:rsidRPr="00B50F18">
        <w:rPr>
          <w:rFonts w:ascii="Arial" w:hAnsi="Arial" w:cs="Arial"/>
          <w:b w:val="0"/>
          <w:sz w:val="22"/>
          <w:szCs w:val="22"/>
        </w:rPr>
        <w:t>recognized</w:t>
      </w:r>
      <w:r w:rsidR="009303C3" w:rsidRPr="00B50F18">
        <w:rPr>
          <w:rFonts w:ascii="Arial" w:hAnsi="Arial" w:cs="Arial"/>
          <w:b w:val="0"/>
          <w:sz w:val="22"/>
          <w:szCs w:val="22"/>
        </w:rPr>
        <w:t xml:space="preserve"> </w:t>
      </w:r>
      <w:r w:rsidR="005E0D88" w:rsidRPr="00B50F18">
        <w:rPr>
          <w:rFonts w:ascii="Arial" w:hAnsi="Arial" w:cs="Arial"/>
          <w:b w:val="0"/>
          <w:sz w:val="22"/>
          <w:szCs w:val="22"/>
        </w:rPr>
        <w:t>program</w:t>
      </w:r>
      <w:r w:rsidRPr="00B50F18">
        <w:rPr>
          <w:rFonts w:ascii="Arial" w:hAnsi="Arial" w:cs="Arial"/>
          <w:b w:val="0"/>
          <w:sz w:val="22"/>
          <w:szCs w:val="22"/>
        </w:rPr>
        <w:t>:</w:t>
      </w:r>
      <w:r w:rsidRPr="00B50F18">
        <w:rPr>
          <w:rFonts w:ascii="Arial" w:hAnsi="Arial" w:cs="Arial"/>
          <w:b w:val="0"/>
          <w:sz w:val="22"/>
          <w:szCs w:val="22"/>
        </w:rPr>
        <w:br/>
      </w:r>
      <w:r w:rsidRPr="00B50F18">
        <w:rPr>
          <w:rFonts w:ascii="Arial" w:hAnsi="Arial" w:cs="Arial"/>
          <w:b w:val="0"/>
          <w:sz w:val="22"/>
          <w:szCs w:val="22"/>
        </w:rPr>
        <w:br/>
      </w:r>
      <w:r w:rsidRPr="00B50F18">
        <w:rPr>
          <w:rFonts w:ascii="Arial" w:hAnsi="Arial" w:cs="Arial"/>
          <w:b w:val="0"/>
          <w:sz w:val="22"/>
          <w:szCs w:val="22"/>
        </w:rPr>
        <w:fldChar w:fldCharType="begin">
          <w:ffData>
            <w:name w:val="Text14"/>
            <w:enabled/>
            <w:calcOnExit w:val="0"/>
            <w:textInput/>
          </w:ffData>
        </w:fldChar>
      </w:r>
      <w:bookmarkStart w:id="22" w:name="Text14"/>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ascii="Arial" w:hAnsi="Arial" w:cs="Arial"/>
          <w:b w:val="0"/>
          <w:sz w:val="22"/>
          <w:szCs w:val="22"/>
        </w:rPr>
        <w:t> </w:t>
      </w:r>
      <w:r w:rsidRPr="00B50F18">
        <w:rPr>
          <w:rFonts w:ascii="Arial" w:hAnsi="Arial" w:cs="Arial"/>
          <w:b w:val="0"/>
          <w:sz w:val="22"/>
          <w:szCs w:val="22"/>
        </w:rPr>
        <w:t> </w:t>
      </w:r>
      <w:r w:rsidRPr="00B50F18">
        <w:rPr>
          <w:rFonts w:ascii="Arial" w:hAnsi="Arial" w:cs="Arial"/>
          <w:b w:val="0"/>
          <w:sz w:val="22"/>
          <w:szCs w:val="22"/>
        </w:rPr>
        <w:t> </w:t>
      </w:r>
      <w:r w:rsidRPr="00B50F18">
        <w:rPr>
          <w:rFonts w:ascii="Arial" w:hAnsi="Arial" w:cs="Arial"/>
          <w:b w:val="0"/>
          <w:sz w:val="22"/>
          <w:szCs w:val="22"/>
        </w:rPr>
        <w:t> </w:t>
      </w:r>
      <w:r w:rsidRPr="00B50F18">
        <w:rPr>
          <w:rFonts w:ascii="Arial" w:hAnsi="Arial" w:cs="Arial"/>
          <w:b w:val="0"/>
          <w:sz w:val="22"/>
          <w:szCs w:val="22"/>
        </w:rPr>
        <w:t> </w:t>
      </w:r>
      <w:r w:rsidRPr="00B50F18">
        <w:rPr>
          <w:rFonts w:ascii="Arial" w:hAnsi="Arial" w:cs="Arial"/>
          <w:b w:val="0"/>
          <w:sz w:val="22"/>
          <w:szCs w:val="22"/>
        </w:rPr>
        <w:fldChar w:fldCharType="end"/>
      </w:r>
      <w:bookmarkEnd w:id="22"/>
    </w:p>
    <w:p w14:paraId="728E333E" w14:textId="77777777" w:rsidR="00246A00" w:rsidRPr="00B50F18" w:rsidRDefault="00246A00" w:rsidP="00B50F18">
      <w:pPr>
        <w:spacing w:line="276" w:lineRule="auto"/>
        <w:ind w:left="360"/>
        <w:rPr>
          <w:rFonts w:ascii="Arial" w:hAnsi="Arial" w:cs="Arial"/>
          <w:b w:val="0"/>
          <w:sz w:val="22"/>
          <w:szCs w:val="22"/>
        </w:rPr>
      </w:pPr>
    </w:p>
    <w:p w14:paraId="5450D193" w14:textId="77777777" w:rsidR="00246A00" w:rsidRPr="00B50F18" w:rsidRDefault="009303C3" w:rsidP="00B50F18">
      <w:pPr>
        <w:numPr>
          <w:ilvl w:val="0"/>
          <w:numId w:val="9"/>
        </w:numPr>
        <w:tabs>
          <w:tab w:val="clear" w:pos="990"/>
        </w:tabs>
        <w:spacing w:line="276" w:lineRule="auto"/>
        <w:ind w:left="360"/>
        <w:rPr>
          <w:rFonts w:ascii="Arial" w:hAnsi="Arial" w:cs="Arial"/>
          <w:b w:val="0"/>
          <w:sz w:val="22"/>
          <w:szCs w:val="22"/>
        </w:rPr>
      </w:pPr>
      <w:r w:rsidRPr="00B50F18">
        <w:rPr>
          <w:rFonts w:ascii="Arial" w:hAnsi="Arial" w:cs="Arial"/>
          <w:b w:val="0"/>
          <w:sz w:val="22"/>
          <w:szCs w:val="22"/>
        </w:rPr>
        <w:t>How did you hear about this position?</w:t>
      </w:r>
      <w:r w:rsidR="00246A00" w:rsidRPr="00B50F18">
        <w:rPr>
          <w:rFonts w:ascii="Arial" w:hAnsi="Arial" w:cs="Arial"/>
          <w:b w:val="0"/>
          <w:sz w:val="22"/>
          <w:szCs w:val="22"/>
        </w:rPr>
        <w:br/>
      </w:r>
    </w:p>
    <w:p w14:paraId="3B84DE94" w14:textId="77777777" w:rsidR="00246A00" w:rsidRPr="00B50F18" w:rsidRDefault="00246A00" w:rsidP="00B50F18">
      <w:pPr>
        <w:tabs>
          <w:tab w:val="left" w:pos="6840"/>
        </w:tabs>
        <w:spacing w:line="276" w:lineRule="auto"/>
        <w:ind w:left="360"/>
        <w:rPr>
          <w:rFonts w:ascii="Arial" w:hAnsi="Arial" w:cs="Arial"/>
          <w:b w:val="0"/>
          <w:sz w:val="22"/>
          <w:szCs w:val="22"/>
        </w:rPr>
      </w:pPr>
      <w:r w:rsidRPr="00B50F18">
        <w:rPr>
          <w:rFonts w:ascii="Arial" w:hAnsi="Arial" w:cs="Arial"/>
          <w:b w:val="0"/>
          <w:sz w:val="22"/>
          <w:szCs w:val="22"/>
        </w:rPr>
        <w:fldChar w:fldCharType="begin">
          <w:ffData>
            <w:name w:val="Text15"/>
            <w:enabled/>
            <w:calcOnExit w:val="0"/>
            <w:textInput/>
          </w:ffData>
        </w:fldChar>
      </w:r>
      <w:bookmarkStart w:id="23" w:name="Text15"/>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cs="Arial"/>
          <w:b w:val="0"/>
          <w:noProof/>
          <w:sz w:val="22"/>
          <w:szCs w:val="22"/>
        </w:rPr>
        <w:t> </w:t>
      </w:r>
      <w:r w:rsidRPr="00B50F18">
        <w:rPr>
          <w:rFonts w:cs="Arial"/>
          <w:b w:val="0"/>
          <w:noProof/>
          <w:sz w:val="22"/>
          <w:szCs w:val="22"/>
        </w:rPr>
        <w:t> </w:t>
      </w:r>
      <w:r w:rsidRPr="00B50F18">
        <w:rPr>
          <w:rFonts w:cs="Arial"/>
          <w:b w:val="0"/>
          <w:noProof/>
          <w:sz w:val="22"/>
          <w:szCs w:val="22"/>
        </w:rPr>
        <w:t> </w:t>
      </w:r>
      <w:r w:rsidRPr="00B50F18">
        <w:rPr>
          <w:rFonts w:cs="Arial"/>
          <w:b w:val="0"/>
          <w:noProof/>
          <w:sz w:val="22"/>
          <w:szCs w:val="22"/>
        </w:rPr>
        <w:t> </w:t>
      </w:r>
      <w:r w:rsidRPr="00B50F18">
        <w:rPr>
          <w:rFonts w:cs="Arial"/>
          <w:b w:val="0"/>
          <w:noProof/>
          <w:sz w:val="22"/>
          <w:szCs w:val="22"/>
        </w:rPr>
        <w:t> </w:t>
      </w:r>
      <w:r w:rsidRPr="00B50F18">
        <w:rPr>
          <w:rFonts w:ascii="Arial" w:hAnsi="Arial" w:cs="Arial"/>
          <w:b w:val="0"/>
          <w:sz w:val="22"/>
          <w:szCs w:val="22"/>
        </w:rPr>
        <w:fldChar w:fldCharType="end"/>
      </w:r>
      <w:bookmarkEnd w:id="23"/>
    </w:p>
    <w:p w14:paraId="735B9600" w14:textId="77777777" w:rsidR="005A798A" w:rsidRPr="00B50F18" w:rsidRDefault="005A798A" w:rsidP="00B50F18">
      <w:pPr>
        <w:spacing w:line="276" w:lineRule="auto"/>
        <w:rPr>
          <w:rFonts w:ascii="Arial" w:hAnsi="Arial" w:cs="Arial"/>
          <w:b w:val="0"/>
          <w:sz w:val="22"/>
          <w:szCs w:val="22"/>
        </w:rPr>
      </w:pPr>
    </w:p>
    <w:p w14:paraId="1B966DB8" w14:textId="77777777" w:rsidR="00A330EF" w:rsidRPr="00B50F18" w:rsidRDefault="00A330EF" w:rsidP="00B50F18">
      <w:pPr>
        <w:numPr>
          <w:ilvl w:val="0"/>
          <w:numId w:val="9"/>
        </w:numPr>
        <w:tabs>
          <w:tab w:val="clear" w:pos="990"/>
        </w:tabs>
        <w:spacing w:line="276" w:lineRule="auto"/>
        <w:ind w:left="360"/>
        <w:rPr>
          <w:rFonts w:ascii="Arial" w:hAnsi="Arial" w:cs="Arial"/>
          <w:b w:val="0"/>
          <w:sz w:val="22"/>
          <w:szCs w:val="22"/>
        </w:rPr>
      </w:pPr>
      <w:r w:rsidRPr="00B50F18">
        <w:rPr>
          <w:rFonts w:ascii="Arial" w:hAnsi="Arial" w:cs="Arial"/>
          <w:b w:val="0"/>
          <w:sz w:val="22"/>
          <w:szCs w:val="22"/>
        </w:rPr>
        <w:t xml:space="preserve">Why are you interested in participating on a Review or Recognition Committee? </w:t>
      </w:r>
      <w:r w:rsidRPr="00B50F18">
        <w:rPr>
          <w:rFonts w:ascii="Arial" w:hAnsi="Arial" w:cs="Arial"/>
          <w:b w:val="0"/>
          <w:sz w:val="22"/>
          <w:szCs w:val="22"/>
        </w:rPr>
        <w:br/>
      </w:r>
    </w:p>
    <w:p w14:paraId="74FBFF16" w14:textId="77777777" w:rsidR="00A330EF" w:rsidRPr="00B50F18" w:rsidRDefault="00A330EF" w:rsidP="00B50F18">
      <w:pPr>
        <w:tabs>
          <w:tab w:val="left" w:pos="6840"/>
        </w:tabs>
        <w:spacing w:line="276" w:lineRule="auto"/>
        <w:ind w:left="360"/>
        <w:rPr>
          <w:rFonts w:ascii="Arial" w:hAnsi="Arial" w:cs="Arial"/>
          <w:b w:val="0"/>
          <w:sz w:val="22"/>
          <w:szCs w:val="22"/>
        </w:rPr>
      </w:pPr>
      <w:r w:rsidRPr="00B50F18">
        <w:rPr>
          <w:rFonts w:ascii="Arial" w:hAnsi="Arial" w:cs="Arial"/>
          <w:b w:val="0"/>
          <w:sz w:val="22"/>
          <w:szCs w:val="22"/>
        </w:rPr>
        <w:fldChar w:fldCharType="begin">
          <w:ffData>
            <w:name w:val="Text15"/>
            <w:enabled/>
            <w:calcOnExit w:val="0"/>
            <w:textInput/>
          </w:ffData>
        </w:fldChar>
      </w:r>
      <w:r w:rsidRPr="00B50F18">
        <w:rPr>
          <w:rFonts w:ascii="Arial" w:hAnsi="Arial" w:cs="Arial"/>
          <w:b w:val="0"/>
          <w:sz w:val="22"/>
          <w:szCs w:val="22"/>
        </w:rPr>
        <w:instrText xml:space="preserve"> FORMTEXT </w:instrText>
      </w:r>
      <w:r w:rsidRPr="00B50F18">
        <w:rPr>
          <w:rFonts w:ascii="Arial" w:hAnsi="Arial" w:cs="Arial"/>
          <w:b w:val="0"/>
          <w:sz w:val="22"/>
          <w:szCs w:val="22"/>
        </w:rPr>
      </w:r>
      <w:r w:rsidRPr="00B50F18">
        <w:rPr>
          <w:rFonts w:ascii="Arial" w:hAnsi="Arial" w:cs="Arial"/>
          <w:b w:val="0"/>
          <w:sz w:val="22"/>
          <w:szCs w:val="22"/>
        </w:rPr>
        <w:fldChar w:fldCharType="separate"/>
      </w:r>
      <w:r w:rsidRPr="00B50F18">
        <w:rPr>
          <w:rFonts w:cs="Arial"/>
          <w:b w:val="0"/>
          <w:noProof/>
          <w:sz w:val="22"/>
          <w:szCs w:val="22"/>
        </w:rPr>
        <w:t> </w:t>
      </w:r>
      <w:r w:rsidRPr="00B50F18">
        <w:rPr>
          <w:rFonts w:cs="Arial"/>
          <w:b w:val="0"/>
          <w:noProof/>
          <w:sz w:val="22"/>
          <w:szCs w:val="22"/>
        </w:rPr>
        <w:t> </w:t>
      </w:r>
      <w:r w:rsidRPr="00B50F18">
        <w:rPr>
          <w:rFonts w:cs="Arial"/>
          <w:b w:val="0"/>
          <w:noProof/>
          <w:sz w:val="22"/>
          <w:szCs w:val="22"/>
        </w:rPr>
        <w:t> </w:t>
      </w:r>
      <w:r w:rsidRPr="00B50F18">
        <w:rPr>
          <w:rFonts w:cs="Arial"/>
          <w:b w:val="0"/>
          <w:noProof/>
          <w:sz w:val="22"/>
          <w:szCs w:val="22"/>
        </w:rPr>
        <w:t> </w:t>
      </w:r>
      <w:r w:rsidRPr="00B50F18">
        <w:rPr>
          <w:rFonts w:cs="Arial"/>
          <w:b w:val="0"/>
          <w:noProof/>
          <w:sz w:val="22"/>
          <w:szCs w:val="22"/>
        </w:rPr>
        <w:t> </w:t>
      </w:r>
      <w:r w:rsidRPr="00B50F18">
        <w:rPr>
          <w:rFonts w:ascii="Arial" w:hAnsi="Arial" w:cs="Arial"/>
          <w:b w:val="0"/>
          <w:sz w:val="22"/>
          <w:szCs w:val="22"/>
        </w:rPr>
        <w:fldChar w:fldCharType="end"/>
      </w:r>
    </w:p>
    <w:p w14:paraId="0275E7A1" w14:textId="77777777" w:rsidR="003542CE" w:rsidRPr="00B50F18" w:rsidRDefault="003542CE" w:rsidP="00B50F18">
      <w:pPr>
        <w:spacing w:line="276" w:lineRule="auto"/>
        <w:rPr>
          <w:rFonts w:ascii="Arial" w:hAnsi="Arial" w:cs="Arial"/>
          <w:sz w:val="22"/>
          <w:szCs w:val="22"/>
        </w:rPr>
        <w:sectPr w:rsidR="003542CE" w:rsidRPr="00B50F18" w:rsidSect="00362733">
          <w:headerReference w:type="even" r:id="rId13"/>
          <w:headerReference w:type="default" r:id="rId14"/>
          <w:footerReference w:type="default" r:id="rId15"/>
          <w:headerReference w:type="first" r:id="rId16"/>
          <w:type w:val="continuous"/>
          <w:pgSz w:w="12240" w:h="15840"/>
          <w:pgMar w:top="1440" w:right="1800" w:bottom="720" w:left="1800" w:header="720" w:footer="720" w:gutter="0"/>
          <w:cols w:space="720"/>
          <w:docGrid w:linePitch="360"/>
        </w:sectPr>
      </w:pPr>
    </w:p>
    <w:p w14:paraId="0043D00D" w14:textId="77777777" w:rsidR="0086418C" w:rsidRPr="00B50F18" w:rsidRDefault="0086418C" w:rsidP="00B50F18">
      <w:pPr>
        <w:spacing w:line="276" w:lineRule="auto"/>
        <w:jc w:val="center"/>
        <w:rPr>
          <w:rFonts w:ascii="Arial" w:hAnsi="Arial" w:cs="Arial"/>
          <w:sz w:val="22"/>
          <w:szCs w:val="22"/>
        </w:rPr>
      </w:pPr>
      <w:r w:rsidRPr="00B50F18">
        <w:rPr>
          <w:rFonts w:ascii="Arial" w:hAnsi="Arial" w:cs="Arial"/>
          <w:sz w:val="22"/>
          <w:szCs w:val="22"/>
        </w:rPr>
        <w:lastRenderedPageBreak/>
        <w:t>ACCREDITATION COUNCIL FOR GRADUATE MEDICAL EDUCATION</w:t>
      </w:r>
    </w:p>
    <w:p w14:paraId="44913DEB" w14:textId="77777777" w:rsidR="0086418C" w:rsidRPr="00B50F18" w:rsidRDefault="0086418C" w:rsidP="00B50F18">
      <w:pPr>
        <w:spacing w:line="276" w:lineRule="auto"/>
        <w:jc w:val="center"/>
        <w:rPr>
          <w:rFonts w:ascii="Arial" w:hAnsi="Arial" w:cs="Arial"/>
          <w:sz w:val="22"/>
          <w:szCs w:val="22"/>
        </w:rPr>
      </w:pPr>
      <w:r w:rsidRPr="00B50F18">
        <w:rPr>
          <w:rFonts w:ascii="Arial" w:hAnsi="Arial" w:cs="Arial"/>
          <w:sz w:val="22"/>
          <w:szCs w:val="22"/>
        </w:rPr>
        <w:t>AGREEMENT FOR</w:t>
      </w:r>
    </w:p>
    <w:p w14:paraId="13013DE1" w14:textId="77777777" w:rsidR="0086418C" w:rsidRPr="00B50F18" w:rsidRDefault="0086418C" w:rsidP="00B50F18">
      <w:pPr>
        <w:spacing w:line="276" w:lineRule="auto"/>
        <w:jc w:val="center"/>
        <w:rPr>
          <w:rFonts w:ascii="Arial" w:hAnsi="Arial" w:cs="Arial"/>
          <w:sz w:val="22"/>
          <w:szCs w:val="22"/>
        </w:rPr>
      </w:pPr>
      <w:r w:rsidRPr="00B50F18">
        <w:rPr>
          <w:rFonts w:ascii="Arial" w:hAnsi="Arial" w:cs="Arial"/>
          <w:sz w:val="22"/>
          <w:szCs w:val="22"/>
        </w:rPr>
        <w:t xml:space="preserve">REVIEW COMMITTEE MEMBERS </w:t>
      </w:r>
    </w:p>
    <w:p w14:paraId="31AF9E55" w14:textId="77777777" w:rsidR="0086418C" w:rsidRPr="00B50F18" w:rsidRDefault="0086418C" w:rsidP="00B50F18">
      <w:pPr>
        <w:spacing w:line="276" w:lineRule="auto"/>
        <w:ind w:left="2160"/>
        <w:jc w:val="center"/>
        <w:rPr>
          <w:rFonts w:ascii="Arial" w:hAnsi="Arial" w:cs="Arial"/>
          <w:sz w:val="22"/>
          <w:szCs w:val="22"/>
        </w:rPr>
      </w:pPr>
    </w:p>
    <w:p w14:paraId="3959E232" w14:textId="77777777" w:rsidR="00006E5D" w:rsidRPr="00B50F18" w:rsidRDefault="00006E5D" w:rsidP="00B50F18">
      <w:pPr>
        <w:spacing w:line="276" w:lineRule="auto"/>
        <w:rPr>
          <w:rFonts w:ascii="Arial" w:hAnsi="Arial" w:cs="Arial"/>
          <w:b w:val="0"/>
          <w:sz w:val="22"/>
          <w:szCs w:val="22"/>
        </w:rPr>
      </w:pPr>
      <w:r w:rsidRPr="00B50F18">
        <w:rPr>
          <w:rFonts w:ascii="Arial" w:hAnsi="Arial" w:cs="Arial"/>
          <w:b w:val="0"/>
          <w:sz w:val="22"/>
          <w:szCs w:val="22"/>
        </w:rPr>
        <w:t xml:space="preserve">In connection with my membership on a Review </w:t>
      </w:r>
      <w:r w:rsidR="00120CFE" w:rsidRPr="00B50F18">
        <w:rPr>
          <w:rFonts w:ascii="Arial" w:hAnsi="Arial" w:cs="Arial"/>
          <w:b w:val="0"/>
          <w:sz w:val="22"/>
          <w:szCs w:val="22"/>
        </w:rPr>
        <w:t xml:space="preserve">or Recognition </w:t>
      </w:r>
      <w:r w:rsidRPr="00B50F18">
        <w:rPr>
          <w:rFonts w:ascii="Arial" w:hAnsi="Arial" w:cs="Arial"/>
          <w:b w:val="0"/>
          <w:sz w:val="22"/>
          <w:szCs w:val="22"/>
        </w:rPr>
        <w:t>Committee of the Accreditation Council for Graduate Medical Education (ACGME), I understand and agree to the following:</w:t>
      </w:r>
    </w:p>
    <w:p w14:paraId="48475E4C" w14:textId="77777777" w:rsidR="00006E5D" w:rsidRPr="00B50F18" w:rsidRDefault="00006E5D" w:rsidP="00B50F18">
      <w:pPr>
        <w:spacing w:line="276" w:lineRule="auto"/>
        <w:rPr>
          <w:rFonts w:ascii="Arial" w:hAnsi="Arial" w:cs="Arial"/>
          <w:b w:val="0"/>
          <w:sz w:val="22"/>
          <w:szCs w:val="22"/>
        </w:rPr>
      </w:pPr>
    </w:p>
    <w:p w14:paraId="74F9640B" w14:textId="77777777" w:rsidR="00006E5D" w:rsidRPr="00B50F18" w:rsidRDefault="00006E5D" w:rsidP="00B50F18">
      <w:pPr>
        <w:spacing w:line="276" w:lineRule="auto"/>
        <w:rPr>
          <w:rFonts w:ascii="Arial" w:hAnsi="Arial" w:cs="Arial"/>
          <w:sz w:val="22"/>
          <w:szCs w:val="22"/>
          <w:u w:val="single"/>
        </w:rPr>
      </w:pPr>
      <w:r w:rsidRPr="00B50F18">
        <w:rPr>
          <w:rFonts w:ascii="Arial" w:hAnsi="Arial" w:cs="Arial"/>
          <w:sz w:val="22"/>
          <w:szCs w:val="22"/>
          <w:u w:val="single"/>
        </w:rPr>
        <w:t>Review Committee Function</w:t>
      </w:r>
    </w:p>
    <w:p w14:paraId="1E80036B" w14:textId="77777777" w:rsidR="00A02EBD" w:rsidRPr="00A02EBD" w:rsidRDefault="00006E5D" w:rsidP="00A02EBD">
      <w:pPr>
        <w:keepLines/>
        <w:tabs>
          <w:tab w:val="left" w:pos="720"/>
          <w:tab w:val="left" w:pos="1440"/>
          <w:tab w:val="left" w:pos="2160"/>
          <w:tab w:val="right" w:leader="dot" w:pos="9360"/>
        </w:tabs>
        <w:ind w:left="720"/>
        <w:rPr>
          <w:rFonts w:ascii="Arial" w:eastAsia="Calibri" w:hAnsi="Arial" w:cs="Arial"/>
          <w:b w:val="0"/>
          <w:bCs/>
          <w:sz w:val="22"/>
          <w:szCs w:val="22"/>
        </w:rPr>
      </w:pPr>
      <w:r w:rsidRPr="00B50F18">
        <w:rPr>
          <w:rFonts w:ascii="Arial" w:hAnsi="Arial" w:cs="Arial"/>
          <w:b w:val="0"/>
          <w:sz w:val="22"/>
          <w:szCs w:val="22"/>
        </w:rPr>
        <w:t xml:space="preserve">I understand that the Review </w:t>
      </w:r>
      <w:r w:rsidR="00120CFE" w:rsidRPr="00B50F18">
        <w:rPr>
          <w:rFonts w:ascii="Arial" w:hAnsi="Arial" w:cs="Arial"/>
          <w:b w:val="0"/>
          <w:sz w:val="22"/>
          <w:szCs w:val="22"/>
        </w:rPr>
        <w:t xml:space="preserve">or Recognition </w:t>
      </w:r>
      <w:r w:rsidRPr="00B50F18">
        <w:rPr>
          <w:rFonts w:ascii="Arial" w:hAnsi="Arial" w:cs="Arial"/>
          <w:b w:val="0"/>
          <w:sz w:val="22"/>
          <w:szCs w:val="22"/>
        </w:rPr>
        <w:t xml:space="preserve">Committee is an ACGME Committee that functions according to ACGME </w:t>
      </w:r>
      <w:r w:rsidR="00120CFE" w:rsidRPr="00B50F18">
        <w:rPr>
          <w:rFonts w:ascii="Arial" w:hAnsi="Arial" w:cs="Arial"/>
          <w:b w:val="0"/>
          <w:sz w:val="22"/>
          <w:szCs w:val="22"/>
        </w:rPr>
        <w:t>P</w:t>
      </w:r>
      <w:r w:rsidRPr="00B50F18">
        <w:rPr>
          <w:rFonts w:ascii="Arial" w:hAnsi="Arial" w:cs="Arial"/>
          <w:b w:val="0"/>
          <w:sz w:val="22"/>
          <w:szCs w:val="22"/>
        </w:rPr>
        <w:t xml:space="preserve">olicies and </w:t>
      </w:r>
      <w:r w:rsidR="00120CFE" w:rsidRPr="00B50F18">
        <w:rPr>
          <w:rFonts w:ascii="Arial" w:hAnsi="Arial" w:cs="Arial"/>
          <w:b w:val="0"/>
          <w:sz w:val="22"/>
          <w:szCs w:val="22"/>
        </w:rPr>
        <w:t>P</w:t>
      </w:r>
      <w:r w:rsidRPr="00B50F18">
        <w:rPr>
          <w:rFonts w:ascii="Arial" w:hAnsi="Arial" w:cs="Arial"/>
          <w:b w:val="0"/>
          <w:sz w:val="22"/>
          <w:szCs w:val="22"/>
        </w:rPr>
        <w:t xml:space="preserve">rocedures. The </w:t>
      </w:r>
      <w:r w:rsidR="00FC3E90" w:rsidRPr="00B50F18">
        <w:rPr>
          <w:rFonts w:ascii="Arial" w:hAnsi="Arial" w:cs="Arial"/>
          <w:b w:val="0"/>
          <w:sz w:val="22"/>
          <w:szCs w:val="22"/>
        </w:rPr>
        <w:t>c</w:t>
      </w:r>
      <w:r w:rsidRPr="00B50F18">
        <w:rPr>
          <w:rFonts w:ascii="Arial" w:hAnsi="Arial" w:cs="Arial"/>
          <w:b w:val="0"/>
          <w:sz w:val="22"/>
          <w:szCs w:val="22"/>
        </w:rPr>
        <w:t xml:space="preserve">ommittee is not an independent entity, nor does it belong to a specialty. The </w:t>
      </w:r>
      <w:r w:rsidR="00FC3E90" w:rsidRPr="00B50F18">
        <w:rPr>
          <w:rFonts w:ascii="Arial" w:hAnsi="Arial" w:cs="Arial"/>
          <w:b w:val="0"/>
          <w:sz w:val="22"/>
          <w:szCs w:val="22"/>
        </w:rPr>
        <w:t>c</w:t>
      </w:r>
      <w:r w:rsidRPr="00B50F18">
        <w:rPr>
          <w:rFonts w:ascii="Arial" w:hAnsi="Arial" w:cs="Arial"/>
          <w:b w:val="0"/>
          <w:sz w:val="22"/>
          <w:szCs w:val="22"/>
        </w:rPr>
        <w:t>ommittee’s function is to establish and revise ACGME accreditation</w:t>
      </w:r>
      <w:r w:rsidR="00120CFE" w:rsidRPr="00B50F18">
        <w:rPr>
          <w:rFonts w:ascii="Arial" w:hAnsi="Arial" w:cs="Arial"/>
          <w:b w:val="0"/>
          <w:sz w:val="22"/>
          <w:szCs w:val="22"/>
        </w:rPr>
        <w:t xml:space="preserve"> or recognition</w:t>
      </w:r>
      <w:r w:rsidRPr="00B50F18">
        <w:rPr>
          <w:rFonts w:ascii="Arial" w:hAnsi="Arial" w:cs="Arial"/>
          <w:b w:val="0"/>
          <w:sz w:val="22"/>
          <w:szCs w:val="22"/>
        </w:rPr>
        <w:t xml:space="preserve"> </w:t>
      </w:r>
      <w:r w:rsidR="001848A3">
        <w:rPr>
          <w:rFonts w:ascii="Arial" w:hAnsi="Arial" w:cs="Arial"/>
          <w:b w:val="0"/>
          <w:sz w:val="22"/>
          <w:szCs w:val="22"/>
        </w:rPr>
        <w:t>requirements</w:t>
      </w:r>
      <w:r w:rsidRPr="00B50F18">
        <w:rPr>
          <w:rFonts w:ascii="Arial" w:hAnsi="Arial" w:cs="Arial"/>
          <w:b w:val="0"/>
          <w:sz w:val="22"/>
          <w:szCs w:val="22"/>
        </w:rPr>
        <w:t>, subject to approval by the ACGME, and to provide a peer evaluation of residency</w:t>
      </w:r>
      <w:r w:rsidR="00120CFE" w:rsidRPr="00B50F18">
        <w:rPr>
          <w:rFonts w:ascii="Arial" w:hAnsi="Arial" w:cs="Arial"/>
          <w:b w:val="0"/>
          <w:sz w:val="22"/>
          <w:szCs w:val="22"/>
        </w:rPr>
        <w:t>/fellowship</w:t>
      </w:r>
      <w:r w:rsidRPr="00B50F18">
        <w:rPr>
          <w:rFonts w:ascii="Arial" w:hAnsi="Arial" w:cs="Arial"/>
          <w:b w:val="0"/>
          <w:sz w:val="22"/>
          <w:szCs w:val="22"/>
        </w:rPr>
        <w:t xml:space="preserve"> programs in its specialty and accompanying subspecialties or of the institutions that sponsor the specialty and subspecialty residency </w:t>
      </w:r>
      <w:r w:rsidR="001848A3">
        <w:rPr>
          <w:rFonts w:ascii="Arial" w:hAnsi="Arial" w:cs="Arial"/>
          <w:b w:val="0"/>
          <w:sz w:val="22"/>
          <w:szCs w:val="22"/>
        </w:rPr>
        <w:t xml:space="preserve">or fellowship </w:t>
      </w:r>
      <w:r w:rsidRPr="00B50F18">
        <w:rPr>
          <w:rFonts w:ascii="Arial" w:hAnsi="Arial" w:cs="Arial"/>
          <w:b w:val="0"/>
          <w:sz w:val="22"/>
          <w:szCs w:val="22"/>
        </w:rPr>
        <w:t xml:space="preserve">programs. </w:t>
      </w:r>
      <w:r w:rsidR="00A02EBD" w:rsidRPr="00A02EBD">
        <w:rPr>
          <w:rFonts w:ascii="Arial" w:eastAsia="Calibri" w:hAnsi="Arial" w:cs="Arial"/>
          <w:b w:val="0"/>
          <w:bCs/>
          <w:sz w:val="22"/>
          <w:szCs w:val="22"/>
        </w:rPr>
        <w:t>The purpose of the evaluation is to assess whether a Sponsoring Institution or program is in substantial compliance with the applicable Institutional, Program, and/or Recognition Requirements, and to confer an accreditation or recognition status.</w:t>
      </w:r>
    </w:p>
    <w:p w14:paraId="300FD871" w14:textId="77777777" w:rsidR="00006E5D" w:rsidRPr="00B50F18" w:rsidRDefault="00006E5D" w:rsidP="00B50F18">
      <w:pPr>
        <w:spacing w:line="276" w:lineRule="auto"/>
        <w:rPr>
          <w:rFonts w:ascii="Arial" w:hAnsi="Arial" w:cs="Arial"/>
          <w:b w:val="0"/>
          <w:sz w:val="22"/>
          <w:szCs w:val="22"/>
        </w:rPr>
      </w:pPr>
    </w:p>
    <w:p w14:paraId="6AEF4635" w14:textId="77777777" w:rsidR="00120CFE" w:rsidRPr="00B50F18" w:rsidRDefault="00120CFE" w:rsidP="00B50F18">
      <w:pPr>
        <w:spacing w:line="276" w:lineRule="auto"/>
        <w:rPr>
          <w:rFonts w:ascii="Arial" w:hAnsi="Arial" w:cs="Arial"/>
          <w:b w:val="0"/>
          <w:sz w:val="22"/>
          <w:szCs w:val="22"/>
        </w:rPr>
      </w:pPr>
    </w:p>
    <w:p w14:paraId="78655351" w14:textId="052B1767" w:rsidR="003D2DB4" w:rsidRPr="003D2DB4" w:rsidRDefault="00120CFE" w:rsidP="003D2DB4">
      <w:pPr>
        <w:spacing w:line="276" w:lineRule="auto"/>
        <w:rPr>
          <w:rFonts w:ascii="Arial" w:hAnsi="Arial" w:cs="Arial"/>
          <w:sz w:val="22"/>
          <w:szCs w:val="22"/>
          <w:u w:val="single"/>
        </w:rPr>
      </w:pPr>
      <w:r w:rsidRPr="003D2DB4">
        <w:rPr>
          <w:rFonts w:ascii="Arial" w:hAnsi="Arial" w:cs="Arial"/>
          <w:sz w:val="22"/>
          <w:szCs w:val="22"/>
          <w:u w:val="single"/>
        </w:rPr>
        <w:t xml:space="preserve">Council of Public </w:t>
      </w:r>
      <w:r w:rsidR="009C0868" w:rsidRPr="003D2DB4">
        <w:rPr>
          <w:rFonts w:ascii="Arial" w:hAnsi="Arial" w:cs="Arial"/>
          <w:sz w:val="22"/>
          <w:szCs w:val="22"/>
          <w:u w:val="single"/>
        </w:rPr>
        <w:t xml:space="preserve">Members </w:t>
      </w:r>
      <w:r w:rsidR="009C0868">
        <w:rPr>
          <w:rFonts w:ascii="Arial" w:hAnsi="Arial" w:cs="Arial"/>
          <w:sz w:val="22"/>
          <w:szCs w:val="22"/>
          <w:u w:val="single"/>
        </w:rPr>
        <w:t>Function</w:t>
      </w:r>
    </w:p>
    <w:p w14:paraId="623A3233" w14:textId="77777777" w:rsidR="003D2DB4" w:rsidRPr="003D2DB4" w:rsidRDefault="003D2DB4" w:rsidP="003D2DB4">
      <w:pPr>
        <w:spacing w:line="276" w:lineRule="auto"/>
        <w:rPr>
          <w:rFonts w:ascii="Arial" w:hAnsi="Arial" w:cs="Arial"/>
          <w:b w:val="0"/>
          <w:bCs/>
          <w:sz w:val="22"/>
          <w:szCs w:val="22"/>
          <w:u w:val="single"/>
        </w:rPr>
      </w:pPr>
      <w:r w:rsidRPr="003D2DB4">
        <w:rPr>
          <w:rFonts w:ascii="Arial" w:eastAsia="Calibri" w:hAnsi="Arial" w:cs="Arial"/>
          <w:b w:val="0"/>
          <w:bCs/>
          <w:sz w:val="22"/>
          <w:szCs w:val="22"/>
        </w:rPr>
        <w:t>The ACGME Council of Public Members serves as an advisory body to the ACGME, increasing engagement on behalf of the American public.</w:t>
      </w:r>
    </w:p>
    <w:p w14:paraId="6DA4BE65" w14:textId="77777777" w:rsidR="00FE03A9" w:rsidRPr="003D2DB4" w:rsidRDefault="00FE03A9" w:rsidP="00B50F18">
      <w:pPr>
        <w:spacing w:line="276" w:lineRule="auto"/>
        <w:rPr>
          <w:rFonts w:ascii="Arial" w:hAnsi="Arial" w:cs="Arial"/>
          <w:sz w:val="22"/>
          <w:szCs w:val="22"/>
          <w:u w:val="single"/>
        </w:rPr>
      </w:pPr>
    </w:p>
    <w:p w14:paraId="642909CC" w14:textId="02232561" w:rsidR="00FC3E90" w:rsidRPr="003D2DB4" w:rsidRDefault="003D2DB4" w:rsidP="00B50F18">
      <w:pPr>
        <w:spacing w:line="276" w:lineRule="auto"/>
        <w:rPr>
          <w:rFonts w:ascii="Arial" w:hAnsi="Arial" w:cs="Arial"/>
          <w:b w:val="0"/>
          <w:sz w:val="22"/>
          <w:szCs w:val="22"/>
        </w:rPr>
      </w:pPr>
      <w:r w:rsidRPr="003D2DB4">
        <w:rPr>
          <w:rFonts w:ascii="Arial" w:eastAsia="Calibri" w:hAnsi="Arial" w:cs="Arial"/>
          <w:b w:val="0"/>
          <w:bCs/>
          <w:sz w:val="22"/>
          <w:szCs w:val="22"/>
        </w:rPr>
        <w:t>The ACGME Council of Public Members is composed of one public member from each Review and Recognition Committee that has a public member</w:t>
      </w:r>
      <w:r w:rsidRPr="003D2DB4" w:rsidDel="003D2DB4">
        <w:rPr>
          <w:rFonts w:ascii="Arial" w:hAnsi="Arial" w:cs="Arial"/>
          <w:b w:val="0"/>
          <w:sz w:val="22"/>
          <w:szCs w:val="22"/>
        </w:rPr>
        <w:t xml:space="preserve"> </w:t>
      </w:r>
      <w:r w:rsidR="00120CFE" w:rsidRPr="003D2DB4">
        <w:rPr>
          <w:rFonts w:ascii="Arial" w:hAnsi="Arial" w:cs="Arial"/>
          <w:b w:val="0"/>
          <w:sz w:val="22"/>
          <w:szCs w:val="22"/>
        </w:rPr>
        <w:t xml:space="preserve">I understand </w:t>
      </w:r>
      <w:r w:rsidR="009C0868" w:rsidRPr="003D2DB4">
        <w:rPr>
          <w:rFonts w:ascii="Arial" w:hAnsi="Arial" w:cs="Arial"/>
          <w:b w:val="0"/>
          <w:sz w:val="22"/>
          <w:szCs w:val="22"/>
        </w:rPr>
        <w:t xml:space="preserve">that </w:t>
      </w:r>
      <w:r w:rsidR="009C0868">
        <w:rPr>
          <w:rFonts w:ascii="Arial" w:hAnsi="Arial" w:cs="Arial"/>
          <w:b w:val="0"/>
          <w:sz w:val="22"/>
          <w:szCs w:val="22"/>
        </w:rPr>
        <w:t>serving</w:t>
      </w:r>
      <w:r w:rsidR="0027622D">
        <w:rPr>
          <w:rFonts w:ascii="Arial" w:hAnsi="Arial" w:cs="Arial"/>
          <w:b w:val="0"/>
          <w:sz w:val="22"/>
          <w:szCs w:val="22"/>
        </w:rPr>
        <w:t xml:space="preserve"> on</w:t>
      </w:r>
      <w:r w:rsidR="00120CFE" w:rsidRPr="003D2DB4">
        <w:rPr>
          <w:rFonts w:ascii="Arial" w:hAnsi="Arial" w:cs="Arial"/>
          <w:b w:val="0"/>
          <w:sz w:val="22"/>
          <w:szCs w:val="22"/>
        </w:rPr>
        <w:t xml:space="preserve"> a Review or Recognition Committee as a public member qualifies me </w:t>
      </w:r>
      <w:r w:rsidR="009C0868" w:rsidRPr="003D2DB4">
        <w:rPr>
          <w:rFonts w:ascii="Arial" w:hAnsi="Arial" w:cs="Arial"/>
          <w:b w:val="0"/>
          <w:sz w:val="22"/>
          <w:szCs w:val="22"/>
        </w:rPr>
        <w:t xml:space="preserve">to </w:t>
      </w:r>
      <w:r w:rsidR="009C0868">
        <w:rPr>
          <w:rFonts w:ascii="Arial" w:hAnsi="Arial" w:cs="Arial"/>
          <w:b w:val="0"/>
          <w:sz w:val="22"/>
          <w:szCs w:val="22"/>
        </w:rPr>
        <w:t>serve</w:t>
      </w:r>
      <w:r w:rsidR="0027622D">
        <w:rPr>
          <w:rFonts w:ascii="Arial" w:hAnsi="Arial" w:cs="Arial"/>
          <w:b w:val="0"/>
          <w:sz w:val="22"/>
          <w:szCs w:val="22"/>
        </w:rPr>
        <w:t xml:space="preserve"> on</w:t>
      </w:r>
      <w:r w:rsidR="00120CFE" w:rsidRPr="003D2DB4">
        <w:rPr>
          <w:rFonts w:ascii="Arial" w:hAnsi="Arial" w:cs="Arial"/>
          <w:b w:val="0"/>
          <w:sz w:val="22"/>
          <w:szCs w:val="22"/>
        </w:rPr>
        <w:t xml:space="preserve"> the Council of Public Members. The Council meets twice annually in May and </w:t>
      </w:r>
      <w:r w:rsidR="009C0868" w:rsidRPr="003D2DB4">
        <w:rPr>
          <w:rFonts w:ascii="Arial" w:hAnsi="Arial" w:cs="Arial"/>
          <w:b w:val="0"/>
          <w:sz w:val="22"/>
          <w:szCs w:val="22"/>
        </w:rPr>
        <w:t>November.</w:t>
      </w:r>
      <w:r w:rsidR="00FC3E90" w:rsidRPr="003D2DB4">
        <w:rPr>
          <w:rFonts w:ascii="Arial" w:hAnsi="Arial" w:cs="Arial"/>
          <w:b w:val="0"/>
          <w:sz w:val="22"/>
          <w:szCs w:val="22"/>
        </w:rPr>
        <w:t xml:space="preserve"> The Council’s purpose statement is:</w:t>
      </w:r>
    </w:p>
    <w:p w14:paraId="1569C089" w14:textId="77777777" w:rsidR="00FC3E90" w:rsidRPr="003D2DB4" w:rsidRDefault="00FC3E90" w:rsidP="00B50F18">
      <w:pPr>
        <w:spacing w:line="276" w:lineRule="auto"/>
        <w:rPr>
          <w:rFonts w:ascii="Arial" w:hAnsi="Arial" w:cs="Arial"/>
          <w:b w:val="0"/>
          <w:sz w:val="22"/>
          <w:szCs w:val="22"/>
        </w:rPr>
      </w:pPr>
      <w:r w:rsidRPr="003D2DB4">
        <w:rPr>
          <w:rFonts w:ascii="Arial" w:hAnsi="Arial" w:cs="Arial"/>
          <w:b w:val="0"/>
          <w:sz w:val="22"/>
          <w:szCs w:val="22"/>
        </w:rPr>
        <w:br/>
        <w:t>With the goal of increasing public trust in physician residency and fellowship training to promote high quality medical care for all, the purposes of the Council are to:</w:t>
      </w:r>
    </w:p>
    <w:p w14:paraId="150C110D" w14:textId="77777777" w:rsidR="00FC3E90" w:rsidRPr="003D2DB4" w:rsidRDefault="00FC3E90" w:rsidP="00B50F18">
      <w:pPr>
        <w:numPr>
          <w:ilvl w:val="0"/>
          <w:numId w:val="25"/>
        </w:numPr>
        <w:spacing w:line="276" w:lineRule="auto"/>
        <w:rPr>
          <w:rFonts w:ascii="Arial" w:hAnsi="Arial" w:cs="Arial"/>
          <w:b w:val="0"/>
          <w:sz w:val="22"/>
          <w:szCs w:val="22"/>
        </w:rPr>
      </w:pPr>
      <w:r w:rsidRPr="003D2DB4">
        <w:rPr>
          <w:rFonts w:ascii="Arial" w:hAnsi="Arial" w:cs="Arial"/>
          <w:b w:val="0"/>
          <w:sz w:val="22"/>
          <w:szCs w:val="22"/>
        </w:rPr>
        <w:t xml:space="preserve">Advise the </w:t>
      </w:r>
      <w:r w:rsidR="003D2DB4" w:rsidRPr="003D2DB4">
        <w:rPr>
          <w:rFonts w:ascii="Arial" w:hAnsi="Arial" w:cs="Arial"/>
          <w:b w:val="0"/>
          <w:sz w:val="22"/>
          <w:szCs w:val="22"/>
        </w:rPr>
        <w:t xml:space="preserve">ACGME </w:t>
      </w:r>
      <w:r w:rsidRPr="003D2DB4">
        <w:rPr>
          <w:rFonts w:ascii="Arial" w:hAnsi="Arial" w:cs="Arial"/>
          <w:b w:val="0"/>
          <w:sz w:val="22"/>
          <w:szCs w:val="22"/>
        </w:rPr>
        <w:t>Board of Directors from the public perspective, including on strategic and accreditation issues,</w:t>
      </w:r>
    </w:p>
    <w:p w14:paraId="0AF6EBEE" w14:textId="77777777" w:rsidR="00FC3E90" w:rsidRPr="003D2DB4" w:rsidRDefault="00FC3E90" w:rsidP="00B50F18">
      <w:pPr>
        <w:numPr>
          <w:ilvl w:val="0"/>
          <w:numId w:val="25"/>
        </w:numPr>
        <w:spacing w:line="276" w:lineRule="auto"/>
        <w:rPr>
          <w:rFonts w:ascii="Arial" w:hAnsi="Arial" w:cs="Arial"/>
          <w:b w:val="0"/>
          <w:sz w:val="22"/>
          <w:szCs w:val="22"/>
        </w:rPr>
      </w:pPr>
      <w:r w:rsidRPr="003D2DB4">
        <w:rPr>
          <w:rFonts w:ascii="Arial" w:hAnsi="Arial" w:cs="Arial"/>
          <w:b w:val="0"/>
          <w:sz w:val="22"/>
          <w:szCs w:val="22"/>
        </w:rPr>
        <w:t xml:space="preserve">Bring the voice of the public and patients to the ACGME; </w:t>
      </w:r>
    </w:p>
    <w:p w14:paraId="3DC5B286" w14:textId="77777777" w:rsidR="00FC3E90" w:rsidRPr="003D2DB4" w:rsidRDefault="00FC3E90" w:rsidP="00B50F18">
      <w:pPr>
        <w:numPr>
          <w:ilvl w:val="0"/>
          <w:numId w:val="25"/>
        </w:numPr>
        <w:spacing w:line="276" w:lineRule="auto"/>
        <w:rPr>
          <w:rFonts w:ascii="Arial" w:hAnsi="Arial" w:cs="Arial"/>
          <w:b w:val="0"/>
          <w:sz w:val="22"/>
          <w:szCs w:val="22"/>
        </w:rPr>
      </w:pPr>
      <w:r w:rsidRPr="003D2DB4">
        <w:rPr>
          <w:rFonts w:ascii="Arial" w:hAnsi="Arial" w:cs="Arial"/>
          <w:b w:val="0"/>
          <w:sz w:val="22"/>
          <w:szCs w:val="22"/>
        </w:rPr>
        <w:t>Engage with the public and patient population, as recommended by the ACGME</w:t>
      </w:r>
      <w:r w:rsidR="001848A3" w:rsidRPr="003D2DB4">
        <w:rPr>
          <w:rFonts w:ascii="Arial" w:hAnsi="Arial" w:cs="Arial"/>
          <w:b w:val="0"/>
          <w:sz w:val="22"/>
          <w:szCs w:val="22"/>
        </w:rPr>
        <w:t>;</w:t>
      </w:r>
      <w:r w:rsidRPr="003D2DB4">
        <w:rPr>
          <w:rFonts w:ascii="Arial" w:hAnsi="Arial" w:cs="Arial"/>
          <w:b w:val="0"/>
          <w:sz w:val="22"/>
          <w:szCs w:val="22"/>
        </w:rPr>
        <w:t xml:space="preserve"> and</w:t>
      </w:r>
      <w:r w:rsidR="001848A3" w:rsidRPr="003D2DB4">
        <w:rPr>
          <w:rFonts w:ascii="Arial" w:hAnsi="Arial" w:cs="Arial"/>
          <w:b w:val="0"/>
          <w:sz w:val="22"/>
          <w:szCs w:val="22"/>
        </w:rPr>
        <w:t>,</w:t>
      </w:r>
    </w:p>
    <w:p w14:paraId="645E86D5" w14:textId="77777777" w:rsidR="00120CFE" w:rsidRPr="003D2DB4" w:rsidRDefault="00FC3E90" w:rsidP="00B50F18">
      <w:pPr>
        <w:numPr>
          <w:ilvl w:val="0"/>
          <w:numId w:val="25"/>
        </w:numPr>
        <w:spacing w:line="276" w:lineRule="auto"/>
        <w:rPr>
          <w:rFonts w:ascii="Arial" w:hAnsi="Arial" w:cs="Arial"/>
          <w:b w:val="0"/>
          <w:sz w:val="22"/>
          <w:szCs w:val="22"/>
        </w:rPr>
      </w:pPr>
      <w:r w:rsidRPr="003D2DB4">
        <w:rPr>
          <w:rFonts w:ascii="Arial" w:hAnsi="Arial" w:cs="Arial"/>
          <w:b w:val="0"/>
          <w:sz w:val="22"/>
          <w:szCs w:val="22"/>
        </w:rPr>
        <w:t xml:space="preserve">Enhance the effectiveness of the public members in their roles as members of the Review </w:t>
      </w:r>
      <w:r w:rsidR="001846AC" w:rsidRPr="003D2DB4">
        <w:rPr>
          <w:rFonts w:ascii="Arial" w:hAnsi="Arial" w:cs="Arial"/>
          <w:b w:val="0"/>
          <w:sz w:val="22"/>
          <w:szCs w:val="22"/>
        </w:rPr>
        <w:t xml:space="preserve">and Recognition </w:t>
      </w:r>
      <w:r w:rsidRPr="003D2DB4">
        <w:rPr>
          <w:rFonts w:ascii="Arial" w:hAnsi="Arial" w:cs="Arial"/>
          <w:b w:val="0"/>
          <w:sz w:val="22"/>
          <w:szCs w:val="22"/>
        </w:rPr>
        <w:t xml:space="preserve">Committees, the </w:t>
      </w:r>
      <w:r w:rsidR="003D2DB4" w:rsidRPr="003D2DB4">
        <w:rPr>
          <w:rFonts w:ascii="Arial" w:hAnsi="Arial" w:cs="Arial"/>
          <w:b w:val="0"/>
          <w:sz w:val="22"/>
          <w:szCs w:val="22"/>
        </w:rPr>
        <w:t xml:space="preserve">ACGME </w:t>
      </w:r>
      <w:r w:rsidRPr="003D2DB4">
        <w:rPr>
          <w:rFonts w:ascii="Arial" w:hAnsi="Arial" w:cs="Arial"/>
          <w:b w:val="0"/>
          <w:sz w:val="22"/>
          <w:szCs w:val="22"/>
        </w:rPr>
        <w:t>Board of Directors, and other committees and task forces.</w:t>
      </w:r>
    </w:p>
    <w:p w14:paraId="19679683" w14:textId="77777777" w:rsidR="00006E5D" w:rsidRPr="00B50F18" w:rsidRDefault="00006E5D" w:rsidP="00B50F18">
      <w:pPr>
        <w:spacing w:line="276" w:lineRule="auto"/>
        <w:rPr>
          <w:rFonts w:ascii="Arial" w:hAnsi="Arial" w:cs="Arial"/>
          <w:b w:val="0"/>
          <w:sz w:val="22"/>
          <w:szCs w:val="22"/>
        </w:rPr>
      </w:pPr>
    </w:p>
    <w:p w14:paraId="3605E01B" w14:textId="77777777" w:rsidR="003D2DB4" w:rsidRDefault="003D2DB4" w:rsidP="00B50F18">
      <w:pPr>
        <w:spacing w:line="276" w:lineRule="auto"/>
        <w:rPr>
          <w:rFonts w:ascii="Arial" w:hAnsi="Arial" w:cs="Arial"/>
          <w:sz w:val="22"/>
          <w:szCs w:val="22"/>
        </w:rPr>
      </w:pPr>
    </w:p>
    <w:p w14:paraId="1A732E59" w14:textId="77777777" w:rsidR="003D2DB4" w:rsidRDefault="003D2DB4" w:rsidP="00B50F18">
      <w:pPr>
        <w:spacing w:line="276" w:lineRule="auto"/>
        <w:rPr>
          <w:rFonts w:ascii="Arial" w:hAnsi="Arial" w:cs="Arial"/>
          <w:sz w:val="22"/>
          <w:szCs w:val="22"/>
        </w:rPr>
      </w:pPr>
    </w:p>
    <w:p w14:paraId="4FC5CB32" w14:textId="77777777" w:rsidR="00006E5D" w:rsidRPr="003D2DB4" w:rsidRDefault="00006E5D" w:rsidP="00B50F18">
      <w:pPr>
        <w:spacing w:line="276" w:lineRule="auto"/>
        <w:rPr>
          <w:rFonts w:ascii="Arial" w:hAnsi="Arial" w:cs="Arial"/>
          <w:b w:val="0"/>
          <w:sz w:val="22"/>
          <w:szCs w:val="22"/>
          <w:u w:val="single"/>
        </w:rPr>
      </w:pPr>
      <w:r w:rsidRPr="003D2DB4">
        <w:rPr>
          <w:rFonts w:ascii="Arial" w:hAnsi="Arial" w:cs="Arial"/>
          <w:sz w:val="22"/>
          <w:szCs w:val="22"/>
          <w:u w:val="single"/>
        </w:rPr>
        <w:t>Member Term of Appointment</w:t>
      </w:r>
      <w:r w:rsidRPr="003D2DB4">
        <w:rPr>
          <w:rFonts w:ascii="Arial" w:hAnsi="Arial" w:cs="Arial"/>
          <w:b w:val="0"/>
          <w:sz w:val="22"/>
          <w:szCs w:val="22"/>
          <w:u w:val="single"/>
        </w:rPr>
        <w:t xml:space="preserve"> </w:t>
      </w:r>
    </w:p>
    <w:p w14:paraId="72112636" w14:textId="77777777" w:rsidR="00006E5D" w:rsidRPr="00B50F18" w:rsidRDefault="00006E5D" w:rsidP="00B50F18">
      <w:pPr>
        <w:spacing w:line="276" w:lineRule="auto"/>
        <w:rPr>
          <w:rFonts w:ascii="Arial" w:hAnsi="Arial" w:cs="Arial"/>
          <w:b w:val="0"/>
          <w:sz w:val="22"/>
          <w:szCs w:val="22"/>
        </w:rPr>
      </w:pPr>
      <w:r w:rsidRPr="00B50F18">
        <w:rPr>
          <w:rFonts w:ascii="Arial" w:hAnsi="Arial" w:cs="Arial"/>
          <w:b w:val="0"/>
          <w:sz w:val="22"/>
          <w:szCs w:val="22"/>
        </w:rPr>
        <w:t>My appointment is for a term of six years. Upon completing six years of service, I may not be appointed again to the same Review Committee.</w:t>
      </w:r>
    </w:p>
    <w:p w14:paraId="16F3D8C9" w14:textId="77777777" w:rsidR="00006E5D" w:rsidRPr="00B50F18" w:rsidRDefault="00006E5D" w:rsidP="00B50F18">
      <w:pPr>
        <w:spacing w:line="276" w:lineRule="auto"/>
        <w:rPr>
          <w:rFonts w:ascii="Arial" w:hAnsi="Arial" w:cs="Arial"/>
          <w:b w:val="0"/>
          <w:sz w:val="22"/>
          <w:szCs w:val="22"/>
        </w:rPr>
      </w:pPr>
    </w:p>
    <w:p w14:paraId="23D0518A" w14:textId="77777777" w:rsidR="00006E5D" w:rsidRPr="00B50F18" w:rsidRDefault="00006E5D" w:rsidP="00B50F18">
      <w:pPr>
        <w:spacing w:line="276" w:lineRule="auto"/>
        <w:rPr>
          <w:rFonts w:ascii="Arial" w:hAnsi="Arial" w:cs="Arial"/>
          <w:b w:val="0"/>
          <w:sz w:val="22"/>
          <w:szCs w:val="22"/>
        </w:rPr>
      </w:pPr>
      <w:r w:rsidRPr="00B50F18">
        <w:rPr>
          <w:rFonts w:ascii="Arial" w:hAnsi="Arial" w:cs="Arial"/>
          <w:b w:val="0"/>
          <w:bCs/>
          <w:sz w:val="22"/>
          <w:szCs w:val="22"/>
        </w:rPr>
        <w:t xml:space="preserve">The ACGME Bylaws, Article IX. </w:t>
      </w:r>
      <w:r w:rsidRPr="00B50F18">
        <w:rPr>
          <w:rFonts w:ascii="Arial" w:hAnsi="Arial" w:cs="Arial"/>
          <w:b w:val="0"/>
          <w:sz w:val="22"/>
          <w:szCs w:val="22"/>
        </w:rPr>
        <w:t xml:space="preserve">Section </w:t>
      </w:r>
      <w:r w:rsidR="002A3F97" w:rsidRPr="00B50F18">
        <w:rPr>
          <w:rFonts w:ascii="Arial" w:hAnsi="Arial" w:cs="Arial"/>
          <w:b w:val="0"/>
          <w:sz w:val="22"/>
          <w:szCs w:val="22"/>
        </w:rPr>
        <w:t>4</w:t>
      </w:r>
      <w:r w:rsidRPr="00B50F18">
        <w:rPr>
          <w:rFonts w:ascii="Arial" w:hAnsi="Arial" w:cs="Arial"/>
          <w:b w:val="0"/>
          <w:sz w:val="22"/>
          <w:szCs w:val="22"/>
        </w:rPr>
        <w:t xml:space="preserve"> states </w:t>
      </w:r>
      <w:r w:rsidR="009541FC" w:rsidRPr="00B50F18">
        <w:rPr>
          <w:rFonts w:ascii="Arial" w:hAnsi="Arial" w:cs="Arial"/>
          <w:b w:val="0"/>
          <w:sz w:val="22"/>
          <w:szCs w:val="22"/>
        </w:rPr>
        <w:t>“</w:t>
      </w:r>
      <w:r w:rsidR="00A33A42" w:rsidRPr="00B50F18">
        <w:rPr>
          <w:rFonts w:ascii="Arial" w:hAnsi="Arial" w:cs="Arial"/>
          <w:b w:val="0"/>
          <w:sz w:val="22"/>
          <w:szCs w:val="22"/>
        </w:rPr>
        <w:t xml:space="preserve">No employee of a member of the ACGME </w:t>
      </w:r>
      <w:r w:rsidR="009541FC" w:rsidRPr="00B50F18">
        <w:rPr>
          <w:rFonts w:ascii="Arial" w:hAnsi="Arial" w:cs="Arial"/>
          <w:b w:val="0"/>
          <w:sz w:val="22"/>
          <w:szCs w:val="22"/>
        </w:rPr>
        <w:t>[</w:t>
      </w:r>
      <w:r w:rsidR="00A33A42" w:rsidRPr="00B50F18">
        <w:rPr>
          <w:rFonts w:ascii="Arial" w:hAnsi="Arial" w:cs="Arial"/>
          <w:b w:val="0"/>
          <w:sz w:val="22"/>
          <w:szCs w:val="22"/>
        </w:rPr>
        <w:t>AAMC, ABMS, AHA, AMA, CMSS, etc.</w:t>
      </w:r>
      <w:r w:rsidR="009541FC" w:rsidRPr="00B50F18">
        <w:rPr>
          <w:rFonts w:ascii="Arial" w:hAnsi="Arial" w:cs="Arial"/>
          <w:b w:val="0"/>
          <w:sz w:val="22"/>
          <w:szCs w:val="22"/>
        </w:rPr>
        <w:t>]</w:t>
      </w:r>
      <w:r w:rsidR="00A33A42" w:rsidRPr="00B50F18">
        <w:rPr>
          <w:rFonts w:ascii="Arial" w:hAnsi="Arial" w:cs="Arial"/>
          <w:b w:val="0"/>
          <w:sz w:val="22"/>
          <w:szCs w:val="22"/>
        </w:rPr>
        <w:t xml:space="preserve"> or of any RRC or Recognition </w:t>
      </w:r>
      <w:r w:rsidR="001848A3">
        <w:rPr>
          <w:rFonts w:ascii="Arial" w:hAnsi="Arial" w:cs="Arial"/>
          <w:b w:val="0"/>
          <w:sz w:val="22"/>
          <w:szCs w:val="22"/>
        </w:rPr>
        <w:t xml:space="preserve">[Committee] </w:t>
      </w:r>
      <w:r w:rsidR="00A33A42" w:rsidRPr="00B50F18">
        <w:rPr>
          <w:rFonts w:ascii="Arial" w:hAnsi="Arial" w:cs="Arial"/>
          <w:b w:val="0"/>
          <w:sz w:val="22"/>
          <w:szCs w:val="22"/>
        </w:rPr>
        <w:t>nominating organization shall serve as a voting member of a Review or Recognition Committee.</w:t>
      </w:r>
      <w:r w:rsidR="001846AC">
        <w:rPr>
          <w:rFonts w:ascii="Arial" w:hAnsi="Arial" w:cs="Arial"/>
          <w:b w:val="0"/>
          <w:sz w:val="22"/>
          <w:szCs w:val="22"/>
        </w:rPr>
        <w:t>”</w:t>
      </w:r>
      <w:r w:rsidR="00A33A42" w:rsidRPr="00B50F18">
        <w:rPr>
          <w:rFonts w:ascii="Arial" w:hAnsi="Arial" w:cs="Arial"/>
          <w:b w:val="0"/>
          <w:sz w:val="22"/>
          <w:szCs w:val="22"/>
        </w:rPr>
        <w:t xml:space="preserve"> </w:t>
      </w:r>
      <w:r w:rsidRPr="00B50F18">
        <w:rPr>
          <w:rFonts w:ascii="Arial" w:hAnsi="Arial" w:cs="Arial"/>
          <w:b w:val="0"/>
          <w:sz w:val="22"/>
          <w:szCs w:val="22"/>
        </w:rPr>
        <w:t>Should I become an employee of any</w:t>
      </w:r>
      <w:r w:rsidR="002A3F97" w:rsidRPr="00B50F18">
        <w:rPr>
          <w:rFonts w:ascii="Arial" w:hAnsi="Arial" w:cs="Arial"/>
          <w:b w:val="0"/>
          <w:sz w:val="22"/>
          <w:szCs w:val="22"/>
        </w:rPr>
        <w:t xml:space="preserve"> </w:t>
      </w:r>
      <w:r w:rsidRPr="00B50F18">
        <w:rPr>
          <w:rFonts w:ascii="Arial" w:hAnsi="Arial" w:cs="Arial"/>
          <w:b w:val="0"/>
          <w:sz w:val="22"/>
          <w:szCs w:val="22"/>
        </w:rPr>
        <w:t xml:space="preserve">of these organization, I will notify the Review </w:t>
      </w:r>
      <w:r w:rsidR="001848A3">
        <w:rPr>
          <w:rFonts w:ascii="Arial" w:hAnsi="Arial" w:cs="Arial"/>
          <w:b w:val="0"/>
          <w:sz w:val="22"/>
          <w:szCs w:val="22"/>
        </w:rPr>
        <w:t xml:space="preserve">[or Recognition] </w:t>
      </w:r>
      <w:r w:rsidRPr="00B50F18">
        <w:rPr>
          <w:rFonts w:ascii="Arial" w:hAnsi="Arial" w:cs="Arial"/>
          <w:b w:val="0"/>
          <w:sz w:val="22"/>
          <w:szCs w:val="22"/>
        </w:rPr>
        <w:t>Committee Executive Director and resign</w:t>
      </w:r>
      <w:r w:rsidR="002A3F97" w:rsidRPr="00B50F18">
        <w:rPr>
          <w:rFonts w:ascii="Arial" w:hAnsi="Arial" w:cs="Arial"/>
          <w:b w:val="0"/>
          <w:sz w:val="22"/>
          <w:szCs w:val="22"/>
        </w:rPr>
        <w:t xml:space="preserve"> </w:t>
      </w:r>
      <w:r w:rsidRPr="00B50F18">
        <w:rPr>
          <w:rFonts w:ascii="Arial" w:hAnsi="Arial" w:cs="Arial"/>
          <w:b w:val="0"/>
          <w:sz w:val="22"/>
          <w:szCs w:val="22"/>
        </w:rPr>
        <w:t xml:space="preserve">my position immediately. </w:t>
      </w:r>
    </w:p>
    <w:p w14:paraId="09D4EFA8" w14:textId="77777777" w:rsidR="00006E5D" w:rsidRPr="00B50F18" w:rsidRDefault="00006E5D" w:rsidP="00B50F18">
      <w:pPr>
        <w:spacing w:line="276" w:lineRule="auto"/>
        <w:rPr>
          <w:rFonts w:ascii="Arial" w:hAnsi="Arial" w:cs="Arial"/>
          <w:b w:val="0"/>
          <w:sz w:val="22"/>
          <w:szCs w:val="22"/>
        </w:rPr>
      </w:pPr>
    </w:p>
    <w:p w14:paraId="48FAAF50" w14:textId="77777777" w:rsidR="00006E5D" w:rsidRPr="00B50F18" w:rsidRDefault="00006E5D" w:rsidP="00B50F18">
      <w:pPr>
        <w:spacing w:line="276" w:lineRule="auto"/>
        <w:rPr>
          <w:rFonts w:ascii="Arial" w:hAnsi="Arial" w:cs="Arial"/>
          <w:b w:val="0"/>
          <w:sz w:val="22"/>
          <w:szCs w:val="22"/>
        </w:rPr>
      </w:pPr>
      <w:r w:rsidRPr="00B50F18">
        <w:rPr>
          <w:rFonts w:ascii="Arial" w:hAnsi="Arial" w:cs="Arial"/>
          <w:b w:val="0"/>
          <w:sz w:val="22"/>
          <w:szCs w:val="22"/>
        </w:rPr>
        <w:t xml:space="preserve">I understand that the </w:t>
      </w:r>
      <w:r w:rsidR="00FC3E90" w:rsidRPr="00B50F18">
        <w:rPr>
          <w:rFonts w:ascii="Arial" w:hAnsi="Arial" w:cs="Arial"/>
          <w:b w:val="0"/>
          <w:sz w:val="22"/>
          <w:szCs w:val="22"/>
        </w:rPr>
        <w:t>c</w:t>
      </w:r>
      <w:r w:rsidRPr="00B50F18">
        <w:rPr>
          <w:rFonts w:ascii="Arial" w:hAnsi="Arial" w:cs="Arial"/>
          <w:b w:val="0"/>
          <w:sz w:val="22"/>
          <w:szCs w:val="22"/>
        </w:rPr>
        <w:t>ommittee</w:t>
      </w:r>
      <w:r w:rsidR="00FC3E90" w:rsidRPr="00B50F18">
        <w:rPr>
          <w:rFonts w:ascii="Arial" w:hAnsi="Arial" w:cs="Arial"/>
          <w:b w:val="0"/>
          <w:sz w:val="22"/>
          <w:szCs w:val="22"/>
        </w:rPr>
        <w:t>’s</w:t>
      </w:r>
      <w:r w:rsidRPr="00B50F18">
        <w:rPr>
          <w:rFonts w:ascii="Arial" w:hAnsi="Arial" w:cs="Arial"/>
          <w:b w:val="0"/>
          <w:sz w:val="22"/>
          <w:szCs w:val="22"/>
        </w:rPr>
        <w:t xml:space="preserve"> Executive Director determines the date my term begins and that, under exceptional circumstances, the date of completion of my term may be adjusted by the Executive Director for a brief period to accommodate the needs of the </w:t>
      </w:r>
      <w:r w:rsidR="001848A3">
        <w:rPr>
          <w:rFonts w:ascii="Arial" w:hAnsi="Arial" w:cs="Arial"/>
          <w:b w:val="0"/>
          <w:sz w:val="22"/>
          <w:szCs w:val="22"/>
        </w:rPr>
        <w:t>c</w:t>
      </w:r>
      <w:r w:rsidRPr="00B50F18">
        <w:rPr>
          <w:rFonts w:ascii="Arial" w:hAnsi="Arial" w:cs="Arial"/>
          <w:b w:val="0"/>
          <w:sz w:val="22"/>
          <w:szCs w:val="22"/>
        </w:rPr>
        <w:t xml:space="preserve">ommittee. </w:t>
      </w:r>
    </w:p>
    <w:p w14:paraId="54245B24" w14:textId="77777777" w:rsidR="00006E5D" w:rsidRPr="00B50F18" w:rsidRDefault="00006E5D" w:rsidP="00B50F18">
      <w:pPr>
        <w:spacing w:line="276" w:lineRule="auto"/>
        <w:ind w:left="720" w:hanging="720"/>
        <w:rPr>
          <w:rFonts w:ascii="Arial" w:hAnsi="Arial" w:cs="Arial"/>
          <w:sz w:val="22"/>
          <w:szCs w:val="22"/>
        </w:rPr>
      </w:pPr>
    </w:p>
    <w:p w14:paraId="11C94E12" w14:textId="77777777" w:rsidR="00006E5D" w:rsidRPr="003D2DB4" w:rsidRDefault="00006E5D" w:rsidP="00B50F18">
      <w:pPr>
        <w:spacing w:line="276" w:lineRule="auto"/>
        <w:rPr>
          <w:rFonts w:ascii="Arial" w:hAnsi="Arial" w:cs="Arial"/>
          <w:sz w:val="22"/>
          <w:szCs w:val="22"/>
          <w:u w:val="single"/>
        </w:rPr>
      </w:pPr>
      <w:r w:rsidRPr="003D2DB4">
        <w:rPr>
          <w:rFonts w:ascii="Arial" w:hAnsi="Arial" w:cs="Arial"/>
          <w:sz w:val="22"/>
          <w:szCs w:val="22"/>
          <w:u w:val="single"/>
        </w:rPr>
        <w:t>Role and Responsibilities</w:t>
      </w:r>
      <w:r w:rsidR="00B50F18" w:rsidRPr="003D2DB4">
        <w:rPr>
          <w:rFonts w:ascii="Arial" w:hAnsi="Arial" w:cs="Arial"/>
          <w:sz w:val="22"/>
          <w:szCs w:val="22"/>
          <w:u w:val="single"/>
        </w:rPr>
        <w:t xml:space="preserve">: </w:t>
      </w:r>
      <w:r w:rsidRPr="003D2DB4">
        <w:rPr>
          <w:rFonts w:ascii="Arial" w:hAnsi="Arial" w:cs="Arial"/>
          <w:sz w:val="22"/>
          <w:szCs w:val="22"/>
          <w:u w:val="single"/>
        </w:rPr>
        <w:t xml:space="preserve">Review </w:t>
      </w:r>
      <w:r w:rsidR="00FC3E90" w:rsidRPr="003D2DB4">
        <w:rPr>
          <w:rFonts w:ascii="Arial" w:hAnsi="Arial" w:cs="Arial"/>
          <w:sz w:val="22"/>
          <w:szCs w:val="22"/>
          <w:u w:val="single"/>
        </w:rPr>
        <w:t xml:space="preserve">or Recognition </w:t>
      </w:r>
      <w:r w:rsidRPr="003D2DB4">
        <w:rPr>
          <w:rFonts w:ascii="Arial" w:hAnsi="Arial" w:cs="Arial"/>
          <w:sz w:val="22"/>
          <w:szCs w:val="22"/>
          <w:u w:val="single"/>
        </w:rPr>
        <w:t>Committee Executive</w:t>
      </w:r>
      <w:r w:rsidR="00B50F18" w:rsidRPr="003D2DB4">
        <w:rPr>
          <w:rFonts w:ascii="Arial" w:hAnsi="Arial" w:cs="Arial"/>
          <w:sz w:val="22"/>
          <w:szCs w:val="22"/>
          <w:u w:val="single"/>
        </w:rPr>
        <w:t xml:space="preserve"> </w:t>
      </w:r>
      <w:r w:rsidRPr="003D2DB4">
        <w:rPr>
          <w:rFonts w:ascii="Arial" w:hAnsi="Arial" w:cs="Arial"/>
          <w:sz w:val="22"/>
          <w:szCs w:val="22"/>
          <w:u w:val="single"/>
        </w:rPr>
        <w:t>Director</w:t>
      </w:r>
    </w:p>
    <w:p w14:paraId="72C4C1C8" w14:textId="77777777" w:rsidR="00006E5D" w:rsidRPr="00B50F18" w:rsidRDefault="00006E5D" w:rsidP="00B50F18">
      <w:pPr>
        <w:spacing w:line="276" w:lineRule="auto"/>
        <w:rPr>
          <w:rFonts w:ascii="Arial" w:hAnsi="Arial" w:cs="Arial"/>
          <w:b w:val="0"/>
          <w:sz w:val="22"/>
          <w:szCs w:val="22"/>
        </w:rPr>
      </w:pPr>
      <w:r w:rsidRPr="00B50F18">
        <w:rPr>
          <w:rFonts w:ascii="Arial" w:hAnsi="Arial" w:cs="Arial"/>
          <w:b w:val="0"/>
          <w:sz w:val="22"/>
          <w:szCs w:val="22"/>
        </w:rPr>
        <w:t xml:space="preserve">I understand that the Review </w:t>
      </w:r>
      <w:r w:rsidR="00FC3E90" w:rsidRPr="00B50F18">
        <w:rPr>
          <w:rFonts w:ascii="Arial" w:hAnsi="Arial" w:cs="Arial"/>
          <w:b w:val="0"/>
          <w:sz w:val="22"/>
          <w:szCs w:val="22"/>
        </w:rPr>
        <w:t xml:space="preserve">or Recognition </w:t>
      </w:r>
      <w:r w:rsidRPr="00B50F18">
        <w:rPr>
          <w:rFonts w:ascii="Arial" w:hAnsi="Arial" w:cs="Arial"/>
          <w:b w:val="0"/>
          <w:sz w:val="22"/>
          <w:szCs w:val="22"/>
        </w:rPr>
        <w:t xml:space="preserve">Committee Executive Director, appointed by the ACGME </w:t>
      </w:r>
      <w:r w:rsidR="00FC3E90" w:rsidRPr="00B50F18">
        <w:rPr>
          <w:rFonts w:ascii="Arial" w:hAnsi="Arial" w:cs="Arial"/>
          <w:b w:val="0"/>
          <w:sz w:val="22"/>
          <w:szCs w:val="22"/>
        </w:rPr>
        <w:t>e</w:t>
      </w:r>
      <w:r w:rsidRPr="00B50F18">
        <w:rPr>
          <w:rFonts w:ascii="Arial" w:hAnsi="Arial" w:cs="Arial"/>
          <w:b w:val="0"/>
          <w:sz w:val="22"/>
          <w:szCs w:val="22"/>
        </w:rPr>
        <w:t xml:space="preserve">xecutive </w:t>
      </w:r>
      <w:r w:rsidR="00FC3E90" w:rsidRPr="00B50F18">
        <w:rPr>
          <w:rFonts w:ascii="Arial" w:hAnsi="Arial" w:cs="Arial"/>
          <w:b w:val="0"/>
          <w:sz w:val="22"/>
          <w:szCs w:val="22"/>
        </w:rPr>
        <w:t>d</w:t>
      </w:r>
      <w:r w:rsidRPr="00B50F18">
        <w:rPr>
          <w:rFonts w:ascii="Arial" w:hAnsi="Arial" w:cs="Arial"/>
          <w:b w:val="0"/>
          <w:sz w:val="22"/>
          <w:szCs w:val="22"/>
        </w:rPr>
        <w:t xml:space="preserve">irector, is the chief staff </w:t>
      </w:r>
      <w:r w:rsidR="00FC3E90" w:rsidRPr="00B50F18">
        <w:rPr>
          <w:rFonts w:ascii="Arial" w:hAnsi="Arial" w:cs="Arial"/>
          <w:b w:val="0"/>
          <w:sz w:val="22"/>
          <w:szCs w:val="22"/>
        </w:rPr>
        <w:t>member</w:t>
      </w:r>
      <w:r w:rsidRPr="00B50F18">
        <w:rPr>
          <w:rFonts w:ascii="Arial" w:hAnsi="Arial" w:cs="Arial"/>
          <w:b w:val="0"/>
          <w:sz w:val="22"/>
          <w:szCs w:val="22"/>
        </w:rPr>
        <w:t xml:space="preserve"> for the Review Committee, must be present at all meetings, and is responsible for all administrative matters. These include, but are</w:t>
      </w:r>
      <w:r w:rsidR="002272F0" w:rsidRPr="00B50F18">
        <w:rPr>
          <w:rFonts w:ascii="Arial" w:hAnsi="Arial" w:cs="Arial"/>
          <w:b w:val="0"/>
          <w:sz w:val="22"/>
          <w:szCs w:val="22"/>
        </w:rPr>
        <w:t xml:space="preserve"> </w:t>
      </w:r>
      <w:r w:rsidRPr="00B50F18">
        <w:rPr>
          <w:rFonts w:ascii="Arial" w:hAnsi="Arial" w:cs="Arial"/>
          <w:b w:val="0"/>
          <w:sz w:val="22"/>
          <w:szCs w:val="22"/>
        </w:rPr>
        <w:t>not limited to, the following:</w:t>
      </w:r>
    </w:p>
    <w:p w14:paraId="014B0D2C" w14:textId="77777777" w:rsidR="00006E5D" w:rsidRPr="00B50F18" w:rsidRDefault="00006E5D" w:rsidP="00B50F18">
      <w:pPr>
        <w:numPr>
          <w:ilvl w:val="0"/>
          <w:numId w:val="6"/>
        </w:numPr>
        <w:tabs>
          <w:tab w:val="clear" w:pos="720"/>
        </w:tabs>
        <w:spacing w:line="276" w:lineRule="auto"/>
        <w:ind w:left="360"/>
        <w:rPr>
          <w:rFonts w:ascii="Arial" w:hAnsi="Arial" w:cs="Arial"/>
          <w:b w:val="0"/>
          <w:sz w:val="22"/>
          <w:szCs w:val="22"/>
        </w:rPr>
      </w:pPr>
      <w:r w:rsidRPr="00B50F18">
        <w:rPr>
          <w:rFonts w:ascii="Arial" w:hAnsi="Arial" w:cs="Arial"/>
          <w:b w:val="0"/>
          <w:sz w:val="22"/>
          <w:szCs w:val="22"/>
        </w:rPr>
        <w:t xml:space="preserve">Directs the planning and organization of </w:t>
      </w:r>
      <w:r w:rsidR="005E0D88" w:rsidRPr="00B50F18">
        <w:rPr>
          <w:rFonts w:ascii="Arial" w:hAnsi="Arial" w:cs="Arial"/>
          <w:b w:val="0"/>
          <w:sz w:val="22"/>
          <w:szCs w:val="22"/>
        </w:rPr>
        <w:t>c</w:t>
      </w:r>
      <w:r w:rsidRPr="00B50F18">
        <w:rPr>
          <w:rFonts w:ascii="Arial" w:hAnsi="Arial" w:cs="Arial"/>
          <w:b w:val="0"/>
          <w:sz w:val="22"/>
          <w:szCs w:val="22"/>
        </w:rPr>
        <w:t xml:space="preserve">ommittee meetings, including development of the </w:t>
      </w:r>
      <w:proofErr w:type="gramStart"/>
      <w:r w:rsidRPr="00B50F18">
        <w:rPr>
          <w:rFonts w:ascii="Arial" w:hAnsi="Arial" w:cs="Arial"/>
          <w:b w:val="0"/>
          <w:sz w:val="22"/>
          <w:szCs w:val="22"/>
        </w:rPr>
        <w:t>agendas;</w:t>
      </w:r>
      <w:proofErr w:type="gramEnd"/>
    </w:p>
    <w:p w14:paraId="3744F9AC" w14:textId="44D3BF15" w:rsidR="00006E5D" w:rsidRPr="00B50F18" w:rsidRDefault="00AF7083" w:rsidP="00B50F18">
      <w:pPr>
        <w:numPr>
          <w:ilvl w:val="0"/>
          <w:numId w:val="6"/>
        </w:numPr>
        <w:tabs>
          <w:tab w:val="clear" w:pos="720"/>
        </w:tabs>
        <w:spacing w:line="276" w:lineRule="auto"/>
        <w:ind w:left="360"/>
        <w:rPr>
          <w:rFonts w:ascii="Arial" w:hAnsi="Arial" w:cs="Arial"/>
          <w:b w:val="0"/>
          <w:sz w:val="22"/>
          <w:szCs w:val="22"/>
        </w:rPr>
      </w:pPr>
      <w:r w:rsidRPr="00B50F18">
        <w:rPr>
          <w:rFonts w:ascii="Arial" w:hAnsi="Arial" w:cs="Arial"/>
          <w:b w:val="0"/>
          <w:sz w:val="22"/>
          <w:szCs w:val="22"/>
        </w:rPr>
        <w:t xml:space="preserve">Directs </w:t>
      </w:r>
      <w:r>
        <w:rPr>
          <w:rFonts w:ascii="Arial" w:hAnsi="Arial" w:cs="Arial"/>
          <w:b w:val="0"/>
          <w:sz w:val="22"/>
          <w:szCs w:val="22"/>
        </w:rPr>
        <w:t>Sponsoring</w:t>
      </w:r>
      <w:r w:rsidR="0040741C">
        <w:rPr>
          <w:rFonts w:ascii="Arial" w:hAnsi="Arial" w:cs="Arial"/>
          <w:b w:val="0"/>
          <w:sz w:val="22"/>
          <w:szCs w:val="22"/>
        </w:rPr>
        <w:t xml:space="preserve"> Institution and program </w:t>
      </w:r>
      <w:r w:rsidR="00006E5D" w:rsidRPr="00B50F18">
        <w:rPr>
          <w:rFonts w:ascii="Arial" w:hAnsi="Arial" w:cs="Arial"/>
          <w:b w:val="0"/>
          <w:sz w:val="22"/>
          <w:szCs w:val="22"/>
        </w:rPr>
        <w:t xml:space="preserve">review work to ensure that all accreditation </w:t>
      </w:r>
      <w:r w:rsidR="008E19D7">
        <w:rPr>
          <w:rFonts w:ascii="Arial" w:hAnsi="Arial" w:cs="Arial"/>
          <w:b w:val="0"/>
          <w:sz w:val="22"/>
          <w:szCs w:val="22"/>
        </w:rPr>
        <w:t xml:space="preserve">and recognition </w:t>
      </w:r>
      <w:r w:rsidR="00006E5D" w:rsidRPr="00B50F18">
        <w:rPr>
          <w:rFonts w:ascii="Arial" w:hAnsi="Arial" w:cs="Arial"/>
          <w:b w:val="0"/>
          <w:sz w:val="22"/>
          <w:szCs w:val="22"/>
        </w:rPr>
        <w:t xml:space="preserve">actions follow ACGME </w:t>
      </w:r>
      <w:r w:rsidR="005E0D88" w:rsidRPr="00B50F18">
        <w:rPr>
          <w:rFonts w:ascii="Arial" w:hAnsi="Arial" w:cs="Arial"/>
          <w:b w:val="0"/>
          <w:sz w:val="22"/>
          <w:szCs w:val="22"/>
        </w:rPr>
        <w:t>P</w:t>
      </w:r>
      <w:r w:rsidR="00006E5D" w:rsidRPr="00B50F18">
        <w:rPr>
          <w:rFonts w:ascii="Arial" w:hAnsi="Arial" w:cs="Arial"/>
          <w:b w:val="0"/>
          <w:sz w:val="22"/>
          <w:szCs w:val="22"/>
        </w:rPr>
        <w:t xml:space="preserve">olicies and </w:t>
      </w:r>
      <w:proofErr w:type="gramStart"/>
      <w:r w:rsidR="005E0D88" w:rsidRPr="00B50F18">
        <w:rPr>
          <w:rFonts w:ascii="Arial" w:hAnsi="Arial" w:cs="Arial"/>
          <w:b w:val="0"/>
          <w:sz w:val="22"/>
          <w:szCs w:val="22"/>
        </w:rPr>
        <w:t>P</w:t>
      </w:r>
      <w:r w:rsidR="00006E5D" w:rsidRPr="00B50F18">
        <w:rPr>
          <w:rFonts w:ascii="Arial" w:hAnsi="Arial" w:cs="Arial"/>
          <w:b w:val="0"/>
          <w:sz w:val="22"/>
          <w:szCs w:val="22"/>
        </w:rPr>
        <w:t>rocedures;</w:t>
      </w:r>
      <w:proofErr w:type="gramEnd"/>
    </w:p>
    <w:p w14:paraId="6C2B0729" w14:textId="200564DE" w:rsidR="00006E5D" w:rsidRPr="00B50F18" w:rsidRDefault="00006E5D" w:rsidP="00B50F18">
      <w:pPr>
        <w:numPr>
          <w:ilvl w:val="0"/>
          <w:numId w:val="6"/>
        </w:numPr>
        <w:tabs>
          <w:tab w:val="clear" w:pos="720"/>
        </w:tabs>
        <w:spacing w:line="276" w:lineRule="auto"/>
        <w:ind w:left="360"/>
        <w:rPr>
          <w:rFonts w:ascii="Arial" w:hAnsi="Arial" w:cs="Arial"/>
          <w:b w:val="0"/>
          <w:sz w:val="22"/>
          <w:szCs w:val="22"/>
        </w:rPr>
      </w:pPr>
      <w:r w:rsidRPr="00B50F18">
        <w:rPr>
          <w:rFonts w:ascii="Arial" w:hAnsi="Arial" w:cs="Arial"/>
          <w:b w:val="0"/>
          <w:sz w:val="22"/>
          <w:szCs w:val="22"/>
        </w:rPr>
        <w:t xml:space="preserve">Plans and provides education for new </w:t>
      </w:r>
      <w:r w:rsidR="005E0D88" w:rsidRPr="00B50F18">
        <w:rPr>
          <w:rFonts w:ascii="Arial" w:hAnsi="Arial" w:cs="Arial"/>
          <w:b w:val="0"/>
          <w:sz w:val="22"/>
          <w:szCs w:val="22"/>
        </w:rPr>
        <w:t>c</w:t>
      </w:r>
      <w:r w:rsidRPr="00B50F18">
        <w:rPr>
          <w:rFonts w:ascii="Arial" w:hAnsi="Arial" w:cs="Arial"/>
          <w:b w:val="0"/>
          <w:sz w:val="22"/>
          <w:szCs w:val="22"/>
        </w:rPr>
        <w:t xml:space="preserve">ommittee members in areas </w:t>
      </w:r>
      <w:r w:rsidR="00AF7083" w:rsidRPr="00B50F18">
        <w:rPr>
          <w:rFonts w:ascii="Arial" w:hAnsi="Arial" w:cs="Arial"/>
          <w:b w:val="0"/>
          <w:sz w:val="22"/>
          <w:szCs w:val="22"/>
        </w:rPr>
        <w:t xml:space="preserve">of </w:t>
      </w:r>
      <w:r w:rsidR="00AF7083">
        <w:rPr>
          <w:rFonts w:ascii="Arial" w:hAnsi="Arial" w:cs="Arial"/>
          <w:b w:val="0"/>
          <w:sz w:val="22"/>
          <w:szCs w:val="22"/>
        </w:rPr>
        <w:t>Sponsoring</w:t>
      </w:r>
      <w:r w:rsidR="0040741C">
        <w:rPr>
          <w:rFonts w:ascii="Arial" w:hAnsi="Arial" w:cs="Arial"/>
          <w:b w:val="0"/>
          <w:sz w:val="22"/>
          <w:szCs w:val="22"/>
        </w:rPr>
        <w:t xml:space="preserve"> Institution and program</w:t>
      </w:r>
      <w:r w:rsidRPr="00B50F18">
        <w:rPr>
          <w:rFonts w:ascii="Arial" w:hAnsi="Arial" w:cs="Arial"/>
          <w:b w:val="0"/>
          <w:sz w:val="22"/>
          <w:szCs w:val="22"/>
        </w:rPr>
        <w:t xml:space="preserve"> review and </w:t>
      </w:r>
      <w:r w:rsidR="005E0D88" w:rsidRPr="00B50F18">
        <w:rPr>
          <w:rFonts w:ascii="Arial" w:hAnsi="Arial" w:cs="Arial"/>
          <w:b w:val="0"/>
          <w:sz w:val="22"/>
          <w:szCs w:val="22"/>
        </w:rPr>
        <w:t>c</w:t>
      </w:r>
      <w:r w:rsidRPr="00B50F18">
        <w:rPr>
          <w:rFonts w:ascii="Arial" w:hAnsi="Arial" w:cs="Arial"/>
          <w:b w:val="0"/>
          <w:sz w:val="22"/>
          <w:szCs w:val="22"/>
        </w:rPr>
        <w:t xml:space="preserve">ommittee policies and </w:t>
      </w:r>
      <w:proofErr w:type="gramStart"/>
      <w:r w:rsidRPr="00B50F18">
        <w:rPr>
          <w:rFonts w:ascii="Arial" w:hAnsi="Arial" w:cs="Arial"/>
          <w:b w:val="0"/>
          <w:sz w:val="22"/>
          <w:szCs w:val="22"/>
        </w:rPr>
        <w:t>procedures;</w:t>
      </w:r>
      <w:proofErr w:type="gramEnd"/>
    </w:p>
    <w:p w14:paraId="49BEA6BB" w14:textId="77777777" w:rsidR="00006E5D" w:rsidRPr="00B50F18" w:rsidRDefault="00006E5D" w:rsidP="00B50F18">
      <w:pPr>
        <w:numPr>
          <w:ilvl w:val="0"/>
          <w:numId w:val="6"/>
        </w:numPr>
        <w:tabs>
          <w:tab w:val="clear" w:pos="720"/>
        </w:tabs>
        <w:spacing w:line="276" w:lineRule="auto"/>
        <w:ind w:left="360"/>
        <w:rPr>
          <w:rFonts w:ascii="Arial" w:hAnsi="Arial" w:cs="Arial"/>
          <w:b w:val="0"/>
          <w:sz w:val="22"/>
          <w:szCs w:val="22"/>
        </w:rPr>
      </w:pPr>
      <w:r w:rsidRPr="00B50F18">
        <w:rPr>
          <w:rFonts w:ascii="Arial" w:hAnsi="Arial" w:cs="Arial"/>
          <w:b w:val="0"/>
          <w:sz w:val="22"/>
          <w:szCs w:val="22"/>
        </w:rPr>
        <w:t xml:space="preserve">Participates in the decision-making process of the </w:t>
      </w:r>
      <w:r w:rsidR="005E0D88" w:rsidRPr="00B50F18">
        <w:rPr>
          <w:rFonts w:ascii="Arial" w:hAnsi="Arial" w:cs="Arial"/>
          <w:b w:val="0"/>
          <w:sz w:val="22"/>
          <w:szCs w:val="22"/>
        </w:rPr>
        <w:t>c</w:t>
      </w:r>
      <w:r w:rsidRPr="00B50F18">
        <w:rPr>
          <w:rFonts w:ascii="Arial" w:hAnsi="Arial" w:cs="Arial"/>
          <w:b w:val="0"/>
          <w:sz w:val="22"/>
          <w:szCs w:val="22"/>
        </w:rPr>
        <w:t xml:space="preserve">ommittee by advising on ACGME </w:t>
      </w:r>
      <w:r w:rsidR="005E0D88" w:rsidRPr="00B50F18">
        <w:rPr>
          <w:rFonts w:ascii="Arial" w:hAnsi="Arial" w:cs="Arial"/>
          <w:b w:val="0"/>
          <w:sz w:val="22"/>
          <w:szCs w:val="22"/>
        </w:rPr>
        <w:t>P</w:t>
      </w:r>
      <w:r w:rsidRPr="00B50F18">
        <w:rPr>
          <w:rFonts w:ascii="Arial" w:hAnsi="Arial" w:cs="Arial"/>
          <w:b w:val="0"/>
          <w:sz w:val="22"/>
          <w:szCs w:val="22"/>
        </w:rPr>
        <w:t xml:space="preserve">olicies and </w:t>
      </w:r>
      <w:r w:rsidR="005E0D88" w:rsidRPr="00B50F18">
        <w:rPr>
          <w:rFonts w:ascii="Arial" w:hAnsi="Arial" w:cs="Arial"/>
          <w:b w:val="0"/>
          <w:sz w:val="22"/>
          <w:szCs w:val="22"/>
        </w:rPr>
        <w:t>P</w:t>
      </w:r>
      <w:r w:rsidRPr="00B50F18">
        <w:rPr>
          <w:rFonts w:ascii="Arial" w:hAnsi="Arial" w:cs="Arial"/>
          <w:b w:val="0"/>
          <w:sz w:val="22"/>
          <w:szCs w:val="22"/>
        </w:rPr>
        <w:t xml:space="preserve">rocedures, and monitors </w:t>
      </w:r>
      <w:r w:rsidR="005E0D88" w:rsidRPr="00B50F18">
        <w:rPr>
          <w:rFonts w:ascii="Arial" w:hAnsi="Arial" w:cs="Arial"/>
          <w:b w:val="0"/>
          <w:sz w:val="22"/>
          <w:szCs w:val="22"/>
        </w:rPr>
        <w:t>c</w:t>
      </w:r>
      <w:r w:rsidRPr="00B50F18">
        <w:rPr>
          <w:rFonts w:ascii="Arial" w:hAnsi="Arial" w:cs="Arial"/>
          <w:b w:val="0"/>
          <w:sz w:val="22"/>
          <w:szCs w:val="22"/>
        </w:rPr>
        <w:t xml:space="preserve">ommittee decisions for adherence to </w:t>
      </w:r>
      <w:r w:rsidR="005E0D88" w:rsidRPr="00B50F18">
        <w:rPr>
          <w:rFonts w:ascii="Arial" w:hAnsi="Arial" w:cs="Arial"/>
          <w:b w:val="0"/>
          <w:sz w:val="22"/>
          <w:szCs w:val="22"/>
        </w:rPr>
        <w:t xml:space="preserve">policy </w:t>
      </w:r>
      <w:r w:rsidRPr="00B50F18">
        <w:rPr>
          <w:rFonts w:ascii="Arial" w:hAnsi="Arial" w:cs="Arial"/>
          <w:b w:val="0"/>
          <w:sz w:val="22"/>
          <w:szCs w:val="22"/>
        </w:rPr>
        <w:t xml:space="preserve">and for fairness in the application of published </w:t>
      </w:r>
      <w:proofErr w:type="gramStart"/>
      <w:r w:rsidRPr="00B50F18">
        <w:rPr>
          <w:rFonts w:ascii="Arial" w:hAnsi="Arial" w:cs="Arial"/>
          <w:b w:val="0"/>
          <w:sz w:val="22"/>
          <w:szCs w:val="22"/>
        </w:rPr>
        <w:t>standards;</w:t>
      </w:r>
      <w:proofErr w:type="gramEnd"/>
    </w:p>
    <w:p w14:paraId="320F3112" w14:textId="77777777" w:rsidR="00006E5D" w:rsidRPr="00B50F18" w:rsidRDefault="00006E5D" w:rsidP="00B50F18">
      <w:pPr>
        <w:numPr>
          <w:ilvl w:val="0"/>
          <w:numId w:val="6"/>
        </w:numPr>
        <w:tabs>
          <w:tab w:val="clear" w:pos="720"/>
        </w:tabs>
        <w:spacing w:line="276" w:lineRule="auto"/>
        <w:ind w:left="360"/>
        <w:rPr>
          <w:rFonts w:ascii="Arial" w:hAnsi="Arial" w:cs="Arial"/>
          <w:b w:val="0"/>
          <w:sz w:val="22"/>
          <w:szCs w:val="22"/>
        </w:rPr>
      </w:pPr>
      <w:r w:rsidRPr="00B50F18">
        <w:rPr>
          <w:rFonts w:ascii="Arial" w:hAnsi="Arial" w:cs="Arial"/>
          <w:b w:val="0"/>
          <w:sz w:val="22"/>
          <w:szCs w:val="22"/>
        </w:rPr>
        <w:t>Analyzes</w:t>
      </w:r>
      <w:r w:rsidR="0040741C">
        <w:rPr>
          <w:rFonts w:ascii="Arial" w:hAnsi="Arial" w:cs="Arial"/>
          <w:b w:val="0"/>
          <w:sz w:val="22"/>
          <w:szCs w:val="22"/>
        </w:rPr>
        <w:t xml:space="preserve"> Sponsoring Institution and program</w:t>
      </w:r>
      <w:r w:rsidRPr="00B50F18">
        <w:rPr>
          <w:rFonts w:ascii="Arial" w:hAnsi="Arial" w:cs="Arial"/>
          <w:b w:val="0"/>
          <w:sz w:val="22"/>
          <w:szCs w:val="22"/>
        </w:rPr>
        <w:t xml:space="preserve"> files and review materials before and after meetings and prepares text of </w:t>
      </w:r>
      <w:r w:rsidR="005E0D88" w:rsidRPr="00B50F18">
        <w:rPr>
          <w:rFonts w:ascii="Arial" w:hAnsi="Arial" w:cs="Arial"/>
          <w:b w:val="0"/>
          <w:sz w:val="22"/>
          <w:szCs w:val="22"/>
        </w:rPr>
        <w:t>c</w:t>
      </w:r>
      <w:r w:rsidRPr="00B50F18">
        <w:rPr>
          <w:rFonts w:ascii="Arial" w:hAnsi="Arial" w:cs="Arial"/>
          <w:b w:val="0"/>
          <w:sz w:val="22"/>
          <w:szCs w:val="22"/>
        </w:rPr>
        <w:t xml:space="preserve">ommittee accreditation </w:t>
      </w:r>
      <w:r w:rsidR="005E0D88" w:rsidRPr="00B50F18">
        <w:rPr>
          <w:rFonts w:ascii="Arial" w:hAnsi="Arial" w:cs="Arial"/>
          <w:b w:val="0"/>
          <w:sz w:val="22"/>
          <w:szCs w:val="22"/>
        </w:rPr>
        <w:t xml:space="preserve">or recognition </w:t>
      </w:r>
      <w:r w:rsidRPr="00B50F18">
        <w:rPr>
          <w:rFonts w:ascii="Arial" w:hAnsi="Arial" w:cs="Arial"/>
          <w:b w:val="0"/>
          <w:sz w:val="22"/>
          <w:szCs w:val="22"/>
        </w:rPr>
        <w:t xml:space="preserve">actions in accordance with published </w:t>
      </w:r>
      <w:r w:rsidR="0040741C">
        <w:rPr>
          <w:rFonts w:ascii="Arial" w:hAnsi="Arial" w:cs="Arial"/>
          <w:b w:val="0"/>
          <w:sz w:val="22"/>
          <w:szCs w:val="22"/>
        </w:rPr>
        <w:t xml:space="preserve">applicable requirements </w:t>
      </w:r>
      <w:r w:rsidRPr="00B50F18">
        <w:rPr>
          <w:rFonts w:ascii="Arial" w:hAnsi="Arial" w:cs="Arial"/>
          <w:b w:val="0"/>
          <w:sz w:val="22"/>
          <w:szCs w:val="22"/>
        </w:rPr>
        <w:t xml:space="preserve">and ACGME </w:t>
      </w:r>
      <w:r w:rsidR="005E0D88" w:rsidRPr="00B50F18">
        <w:rPr>
          <w:rFonts w:ascii="Arial" w:hAnsi="Arial" w:cs="Arial"/>
          <w:b w:val="0"/>
          <w:sz w:val="22"/>
          <w:szCs w:val="22"/>
        </w:rPr>
        <w:t>P</w:t>
      </w:r>
      <w:r w:rsidRPr="00B50F18">
        <w:rPr>
          <w:rFonts w:ascii="Arial" w:hAnsi="Arial" w:cs="Arial"/>
          <w:b w:val="0"/>
          <w:sz w:val="22"/>
          <w:szCs w:val="22"/>
        </w:rPr>
        <w:t xml:space="preserve">olicies and </w:t>
      </w:r>
      <w:r w:rsidR="005E0D88" w:rsidRPr="00B50F18">
        <w:rPr>
          <w:rFonts w:ascii="Arial" w:hAnsi="Arial" w:cs="Arial"/>
          <w:b w:val="0"/>
          <w:sz w:val="22"/>
          <w:szCs w:val="22"/>
        </w:rPr>
        <w:t>P</w:t>
      </w:r>
      <w:r w:rsidRPr="00B50F18">
        <w:rPr>
          <w:rFonts w:ascii="Arial" w:hAnsi="Arial" w:cs="Arial"/>
          <w:b w:val="0"/>
          <w:sz w:val="22"/>
          <w:szCs w:val="22"/>
        </w:rPr>
        <w:t>rocedures; and,</w:t>
      </w:r>
    </w:p>
    <w:p w14:paraId="0BDA50EA" w14:textId="6FBEDBDC" w:rsidR="00006E5D" w:rsidRPr="00B50F18" w:rsidRDefault="00006E5D" w:rsidP="00B50F18">
      <w:pPr>
        <w:numPr>
          <w:ilvl w:val="0"/>
          <w:numId w:val="6"/>
        </w:numPr>
        <w:tabs>
          <w:tab w:val="clear" w:pos="720"/>
        </w:tabs>
        <w:spacing w:line="276" w:lineRule="auto"/>
        <w:ind w:left="360"/>
        <w:rPr>
          <w:rFonts w:ascii="Arial" w:hAnsi="Arial" w:cs="Arial"/>
          <w:b w:val="0"/>
          <w:sz w:val="22"/>
          <w:szCs w:val="22"/>
        </w:rPr>
      </w:pPr>
      <w:r w:rsidRPr="00B50F18">
        <w:rPr>
          <w:rFonts w:ascii="Arial" w:hAnsi="Arial" w:cs="Arial"/>
          <w:b w:val="0"/>
          <w:sz w:val="22"/>
          <w:szCs w:val="22"/>
        </w:rPr>
        <w:t xml:space="preserve">Represents the </w:t>
      </w:r>
      <w:r w:rsidR="005E0D88" w:rsidRPr="00B50F18">
        <w:rPr>
          <w:rFonts w:ascii="Arial" w:hAnsi="Arial" w:cs="Arial"/>
          <w:b w:val="0"/>
          <w:sz w:val="22"/>
          <w:szCs w:val="22"/>
        </w:rPr>
        <w:t>c</w:t>
      </w:r>
      <w:r w:rsidRPr="00B50F18">
        <w:rPr>
          <w:rFonts w:ascii="Arial" w:hAnsi="Arial" w:cs="Arial"/>
          <w:b w:val="0"/>
          <w:sz w:val="22"/>
          <w:szCs w:val="22"/>
        </w:rPr>
        <w:t xml:space="preserve">ommittee and ACGME in communications of information, both oral and written, regarding ACGME accreditation </w:t>
      </w:r>
      <w:r w:rsidR="005E0D88" w:rsidRPr="00B50F18">
        <w:rPr>
          <w:rFonts w:ascii="Arial" w:hAnsi="Arial" w:cs="Arial"/>
          <w:b w:val="0"/>
          <w:sz w:val="22"/>
          <w:szCs w:val="22"/>
        </w:rPr>
        <w:t xml:space="preserve">or recognition </w:t>
      </w:r>
      <w:r w:rsidR="00AF7083" w:rsidRPr="00B50F18">
        <w:rPr>
          <w:rFonts w:ascii="Arial" w:hAnsi="Arial" w:cs="Arial"/>
          <w:b w:val="0"/>
          <w:sz w:val="22"/>
          <w:szCs w:val="22"/>
        </w:rPr>
        <w:t xml:space="preserve">of </w:t>
      </w:r>
      <w:r w:rsidR="00AF7083">
        <w:rPr>
          <w:rFonts w:ascii="Arial" w:hAnsi="Arial" w:cs="Arial"/>
          <w:b w:val="0"/>
          <w:sz w:val="22"/>
          <w:szCs w:val="22"/>
        </w:rPr>
        <w:t>Sponsoring</w:t>
      </w:r>
      <w:r w:rsidR="0040741C">
        <w:rPr>
          <w:rFonts w:ascii="Arial" w:hAnsi="Arial" w:cs="Arial"/>
          <w:b w:val="0"/>
          <w:sz w:val="22"/>
          <w:szCs w:val="22"/>
        </w:rPr>
        <w:t xml:space="preserve"> Institutions and programs</w:t>
      </w:r>
      <w:r w:rsidR="001848A3">
        <w:rPr>
          <w:rFonts w:ascii="Arial" w:hAnsi="Arial" w:cs="Arial"/>
          <w:b w:val="0"/>
          <w:sz w:val="22"/>
          <w:szCs w:val="22"/>
        </w:rPr>
        <w:t xml:space="preserve"> as applicable.</w:t>
      </w:r>
    </w:p>
    <w:p w14:paraId="515EDE86" w14:textId="77777777" w:rsidR="00006E5D" w:rsidRPr="00B50F18" w:rsidRDefault="00006E5D" w:rsidP="00B50F18">
      <w:pPr>
        <w:spacing w:line="276" w:lineRule="auto"/>
        <w:ind w:left="360"/>
        <w:rPr>
          <w:rFonts w:ascii="Arial" w:hAnsi="Arial" w:cs="Arial"/>
          <w:b w:val="0"/>
          <w:sz w:val="22"/>
          <w:szCs w:val="22"/>
        </w:rPr>
      </w:pPr>
    </w:p>
    <w:p w14:paraId="3F8B9964" w14:textId="77777777" w:rsidR="00006E5D" w:rsidRPr="003D2DB4" w:rsidRDefault="00006E5D" w:rsidP="00B50F18">
      <w:pPr>
        <w:pStyle w:val="BodyTextIndent3"/>
        <w:spacing w:line="276" w:lineRule="auto"/>
        <w:ind w:left="0"/>
        <w:rPr>
          <w:rFonts w:ascii="Arial" w:hAnsi="Arial" w:cs="Arial"/>
          <w:b/>
          <w:sz w:val="22"/>
          <w:szCs w:val="22"/>
          <w:u w:val="single"/>
        </w:rPr>
      </w:pPr>
      <w:r w:rsidRPr="003D2DB4">
        <w:rPr>
          <w:rFonts w:ascii="Arial" w:hAnsi="Arial" w:cs="Arial"/>
          <w:b/>
          <w:sz w:val="22"/>
          <w:szCs w:val="22"/>
          <w:u w:val="single"/>
        </w:rPr>
        <w:t>Member Responsibilities</w:t>
      </w:r>
    </w:p>
    <w:p w14:paraId="69885B94" w14:textId="77777777" w:rsidR="00006E5D" w:rsidRPr="00B50F18" w:rsidRDefault="00006E5D" w:rsidP="00B50F18">
      <w:pPr>
        <w:pStyle w:val="BodyTextIndent3"/>
        <w:spacing w:line="276" w:lineRule="auto"/>
        <w:ind w:left="0"/>
        <w:rPr>
          <w:rFonts w:ascii="Arial" w:hAnsi="Arial" w:cs="Arial"/>
          <w:sz w:val="22"/>
          <w:szCs w:val="22"/>
        </w:rPr>
      </w:pPr>
      <w:r w:rsidRPr="00B50F18">
        <w:rPr>
          <w:rFonts w:ascii="Arial" w:hAnsi="Arial" w:cs="Arial"/>
          <w:sz w:val="22"/>
          <w:szCs w:val="22"/>
        </w:rPr>
        <w:t xml:space="preserve">As a Review </w:t>
      </w:r>
      <w:r w:rsidR="005E0D88" w:rsidRPr="00B50F18">
        <w:rPr>
          <w:rFonts w:ascii="Arial" w:hAnsi="Arial" w:cs="Arial"/>
          <w:sz w:val="22"/>
          <w:szCs w:val="22"/>
          <w:lang w:val="en-US"/>
        </w:rPr>
        <w:t xml:space="preserve">or Recognition </w:t>
      </w:r>
      <w:r w:rsidRPr="00B50F18">
        <w:rPr>
          <w:rFonts w:ascii="Arial" w:hAnsi="Arial" w:cs="Arial"/>
          <w:sz w:val="22"/>
          <w:szCs w:val="22"/>
        </w:rPr>
        <w:t>Committee member, I have the following responsibilities:</w:t>
      </w:r>
    </w:p>
    <w:p w14:paraId="2F2E3D32" w14:textId="77777777" w:rsidR="00006E5D" w:rsidRPr="00B50F18" w:rsidRDefault="00874E5A" w:rsidP="00B50F18">
      <w:pPr>
        <w:pStyle w:val="BodyTextIndent3"/>
        <w:numPr>
          <w:ilvl w:val="0"/>
          <w:numId w:val="5"/>
        </w:numPr>
        <w:tabs>
          <w:tab w:val="clear" w:pos="1080"/>
        </w:tabs>
        <w:spacing w:line="276" w:lineRule="auto"/>
        <w:ind w:left="360"/>
        <w:rPr>
          <w:rFonts w:ascii="Arial" w:hAnsi="Arial" w:cs="Arial"/>
          <w:sz w:val="22"/>
          <w:szCs w:val="22"/>
        </w:rPr>
      </w:pPr>
      <w:r w:rsidRPr="00B50F18">
        <w:rPr>
          <w:rFonts w:ascii="Arial" w:hAnsi="Arial" w:cs="Arial"/>
          <w:sz w:val="22"/>
          <w:szCs w:val="22"/>
        </w:rPr>
        <w:t>Before the end of the</w:t>
      </w:r>
      <w:r w:rsidR="00006E5D" w:rsidRPr="00B50F18">
        <w:rPr>
          <w:rFonts w:ascii="Arial" w:hAnsi="Arial" w:cs="Arial"/>
          <w:sz w:val="22"/>
          <w:szCs w:val="22"/>
        </w:rPr>
        <w:t xml:space="preserve"> first year on the </w:t>
      </w:r>
      <w:r w:rsidR="005E0D88" w:rsidRPr="00B50F18">
        <w:rPr>
          <w:rFonts w:ascii="Arial" w:hAnsi="Arial" w:cs="Arial"/>
          <w:sz w:val="22"/>
          <w:szCs w:val="22"/>
          <w:lang w:val="en-US"/>
        </w:rPr>
        <w:t>c</w:t>
      </w:r>
      <w:proofErr w:type="spellStart"/>
      <w:r w:rsidR="00006E5D" w:rsidRPr="00B50F18">
        <w:rPr>
          <w:rFonts w:ascii="Arial" w:hAnsi="Arial" w:cs="Arial"/>
          <w:sz w:val="22"/>
          <w:szCs w:val="22"/>
        </w:rPr>
        <w:t>ommittee</w:t>
      </w:r>
      <w:proofErr w:type="spellEnd"/>
      <w:r w:rsidR="00006E5D" w:rsidRPr="00B50F18">
        <w:rPr>
          <w:rFonts w:ascii="Arial" w:hAnsi="Arial" w:cs="Arial"/>
          <w:sz w:val="22"/>
          <w:szCs w:val="22"/>
        </w:rPr>
        <w:t>, I must attend the ACGME New Member Orientation.</w:t>
      </w:r>
    </w:p>
    <w:p w14:paraId="1BEE6761" w14:textId="77777777" w:rsidR="00006E5D" w:rsidRPr="00B50F18" w:rsidRDefault="00006E5D" w:rsidP="00B50F18">
      <w:pPr>
        <w:pStyle w:val="BodyTextIndent3"/>
        <w:numPr>
          <w:ilvl w:val="0"/>
          <w:numId w:val="5"/>
        </w:numPr>
        <w:tabs>
          <w:tab w:val="clear" w:pos="1080"/>
        </w:tabs>
        <w:spacing w:line="276" w:lineRule="auto"/>
        <w:ind w:left="360"/>
        <w:rPr>
          <w:rFonts w:ascii="Arial" w:hAnsi="Arial" w:cs="Arial"/>
          <w:sz w:val="22"/>
          <w:szCs w:val="22"/>
        </w:rPr>
      </w:pPr>
      <w:r w:rsidRPr="00B50F18">
        <w:rPr>
          <w:rFonts w:ascii="Arial" w:hAnsi="Arial" w:cs="Arial"/>
          <w:sz w:val="22"/>
          <w:szCs w:val="22"/>
        </w:rPr>
        <w:t xml:space="preserve">I shall support and comply with ACGME </w:t>
      </w:r>
      <w:r w:rsidR="005E0D88" w:rsidRPr="00B50F18">
        <w:rPr>
          <w:rFonts w:ascii="Arial" w:hAnsi="Arial" w:cs="Arial"/>
          <w:sz w:val="22"/>
          <w:szCs w:val="22"/>
          <w:lang w:val="en-US"/>
        </w:rPr>
        <w:t>P</w:t>
      </w:r>
      <w:proofErr w:type="spellStart"/>
      <w:r w:rsidRPr="00B50F18">
        <w:rPr>
          <w:rFonts w:ascii="Arial" w:hAnsi="Arial" w:cs="Arial"/>
          <w:sz w:val="22"/>
          <w:szCs w:val="22"/>
        </w:rPr>
        <w:t>olicies</w:t>
      </w:r>
      <w:proofErr w:type="spellEnd"/>
      <w:r w:rsidRPr="00B50F18">
        <w:rPr>
          <w:rFonts w:ascii="Arial" w:hAnsi="Arial" w:cs="Arial"/>
          <w:sz w:val="22"/>
          <w:szCs w:val="22"/>
        </w:rPr>
        <w:t xml:space="preserve"> and </w:t>
      </w:r>
      <w:r w:rsidR="005E0D88" w:rsidRPr="00B50F18">
        <w:rPr>
          <w:rFonts w:ascii="Arial" w:hAnsi="Arial" w:cs="Arial"/>
          <w:sz w:val="22"/>
          <w:szCs w:val="22"/>
          <w:lang w:val="en-US"/>
        </w:rPr>
        <w:t>P</w:t>
      </w:r>
      <w:proofErr w:type="spellStart"/>
      <w:r w:rsidRPr="00B50F18">
        <w:rPr>
          <w:rFonts w:ascii="Arial" w:hAnsi="Arial" w:cs="Arial"/>
          <w:sz w:val="22"/>
          <w:szCs w:val="22"/>
        </w:rPr>
        <w:t>rocedures</w:t>
      </w:r>
      <w:proofErr w:type="spellEnd"/>
      <w:r w:rsidRPr="00B50F18">
        <w:rPr>
          <w:rFonts w:ascii="Arial" w:hAnsi="Arial" w:cs="Arial"/>
          <w:sz w:val="22"/>
          <w:szCs w:val="22"/>
        </w:rPr>
        <w:t xml:space="preserve">, including </w:t>
      </w:r>
      <w:proofErr w:type="spellStart"/>
      <w:r w:rsidRPr="00B50F18">
        <w:rPr>
          <w:rFonts w:ascii="Arial" w:hAnsi="Arial" w:cs="Arial"/>
          <w:sz w:val="22"/>
          <w:szCs w:val="22"/>
        </w:rPr>
        <w:t>th</w:t>
      </w:r>
      <w:r w:rsidR="001848A3">
        <w:rPr>
          <w:rFonts w:ascii="Arial" w:hAnsi="Arial" w:cs="Arial"/>
          <w:sz w:val="22"/>
          <w:szCs w:val="22"/>
          <w:lang w:val="en-US"/>
        </w:rPr>
        <w:t>os</w:t>
      </w:r>
      <w:proofErr w:type="spellEnd"/>
      <w:r w:rsidRPr="00B50F18">
        <w:rPr>
          <w:rFonts w:ascii="Arial" w:hAnsi="Arial" w:cs="Arial"/>
          <w:sz w:val="22"/>
          <w:szCs w:val="22"/>
        </w:rPr>
        <w:t>e related to Fiduciary Duty, Conflict and Duality of Interest, and Confidentiality, which are attached as Appendix 1.</w:t>
      </w:r>
    </w:p>
    <w:p w14:paraId="2400C144" w14:textId="77777777" w:rsidR="00006E5D" w:rsidRPr="00B50F18" w:rsidRDefault="001F38CA" w:rsidP="00B50F18">
      <w:pPr>
        <w:pStyle w:val="BodyTextIndent3"/>
        <w:numPr>
          <w:ilvl w:val="0"/>
          <w:numId w:val="5"/>
        </w:numPr>
        <w:tabs>
          <w:tab w:val="clear" w:pos="1080"/>
        </w:tabs>
        <w:spacing w:line="276" w:lineRule="auto"/>
        <w:ind w:left="360"/>
        <w:rPr>
          <w:rFonts w:ascii="Arial" w:hAnsi="Arial" w:cs="Arial"/>
          <w:sz w:val="22"/>
          <w:szCs w:val="22"/>
        </w:rPr>
      </w:pPr>
      <w:r w:rsidRPr="00B50F18">
        <w:rPr>
          <w:rFonts w:ascii="Arial" w:hAnsi="Arial" w:cs="Arial"/>
          <w:sz w:val="22"/>
          <w:szCs w:val="22"/>
        </w:rPr>
        <w:t xml:space="preserve">I shall not act on behalf of the ACGME or the </w:t>
      </w:r>
      <w:r w:rsidR="005E0D88" w:rsidRPr="00B50F18">
        <w:rPr>
          <w:rFonts w:ascii="Arial" w:hAnsi="Arial" w:cs="Arial"/>
          <w:sz w:val="22"/>
          <w:szCs w:val="22"/>
          <w:lang w:val="en-US"/>
        </w:rPr>
        <w:t>c</w:t>
      </w:r>
      <w:proofErr w:type="spellStart"/>
      <w:r w:rsidRPr="00B50F18">
        <w:rPr>
          <w:rFonts w:ascii="Arial" w:hAnsi="Arial" w:cs="Arial"/>
          <w:sz w:val="22"/>
          <w:szCs w:val="22"/>
        </w:rPr>
        <w:t>ommittee</w:t>
      </w:r>
      <w:proofErr w:type="spellEnd"/>
      <w:r w:rsidRPr="00B50F18">
        <w:rPr>
          <w:rFonts w:ascii="Arial" w:hAnsi="Arial" w:cs="Arial"/>
          <w:sz w:val="22"/>
          <w:szCs w:val="22"/>
        </w:rPr>
        <w:t xml:space="preserve"> nor provide consultation to any accredited </w:t>
      </w:r>
      <w:r w:rsidR="005E0D88" w:rsidRPr="00B50F18">
        <w:rPr>
          <w:rFonts w:ascii="Arial" w:hAnsi="Arial" w:cs="Arial"/>
          <w:sz w:val="22"/>
          <w:szCs w:val="22"/>
          <w:lang w:val="en-US"/>
        </w:rPr>
        <w:t xml:space="preserve">or recognized </w:t>
      </w:r>
      <w:r w:rsidR="0040741C">
        <w:rPr>
          <w:rFonts w:ascii="Arial" w:hAnsi="Arial" w:cs="Arial"/>
          <w:sz w:val="22"/>
          <w:szCs w:val="22"/>
          <w:lang w:val="en-US"/>
        </w:rPr>
        <w:t xml:space="preserve"> Sponsoring Institution or program</w:t>
      </w:r>
      <w:r w:rsidRPr="00B50F18">
        <w:rPr>
          <w:rFonts w:ascii="Arial" w:hAnsi="Arial" w:cs="Arial"/>
          <w:sz w:val="22"/>
          <w:szCs w:val="22"/>
        </w:rPr>
        <w:t xml:space="preserve"> that is accredited</w:t>
      </w:r>
      <w:r w:rsidR="005E0D88" w:rsidRPr="00B50F18">
        <w:rPr>
          <w:rFonts w:ascii="Arial" w:hAnsi="Arial" w:cs="Arial"/>
          <w:sz w:val="22"/>
          <w:szCs w:val="22"/>
          <w:lang w:val="en-US"/>
        </w:rPr>
        <w:t xml:space="preserve"> or recognized</w:t>
      </w:r>
      <w:r w:rsidRPr="00B50F18">
        <w:rPr>
          <w:rFonts w:ascii="Arial" w:hAnsi="Arial" w:cs="Arial"/>
          <w:sz w:val="22"/>
          <w:szCs w:val="22"/>
        </w:rPr>
        <w:t xml:space="preserve"> by, that has applied for accreditation </w:t>
      </w:r>
      <w:r w:rsidR="005E0D88" w:rsidRPr="00B50F18">
        <w:rPr>
          <w:rFonts w:ascii="Arial" w:hAnsi="Arial" w:cs="Arial"/>
          <w:sz w:val="22"/>
          <w:szCs w:val="22"/>
          <w:lang w:val="en-US"/>
        </w:rPr>
        <w:t xml:space="preserve">or recognition </w:t>
      </w:r>
      <w:r w:rsidRPr="00B50F18">
        <w:rPr>
          <w:rFonts w:ascii="Arial" w:hAnsi="Arial" w:cs="Arial"/>
          <w:sz w:val="22"/>
          <w:szCs w:val="22"/>
        </w:rPr>
        <w:t xml:space="preserve">by, or that intends to apply for accreditation </w:t>
      </w:r>
      <w:r w:rsidR="005E0D88" w:rsidRPr="00B50F18">
        <w:rPr>
          <w:rFonts w:ascii="Arial" w:hAnsi="Arial" w:cs="Arial"/>
          <w:sz w:val="22"/>
          <w:szCs w:val="22"/>
          <w:lang w:val="en-US"/>
        </w:rPr>
        <w:t xml:space="preserve">or recognition </w:t>
      </w:r>
      <w:r w:rsidRPr="00B50F18">
        <w:rPr>
          <w:rFonts w:ascii="Arial" w:hAnsi="Arial" w:cs="Arial"/>
          <w:sz w:val="22"/>
          <w:szCs w:val="22"/>
        </w:rPr>
        <w:t>by</w:t>
      </w:r>
      <w:r w:rsidR="0028203D" w:rsidRPr="00B50F18">
        <w:rPr>
          <w:rFonts w:ascii="Arial" w:hAnsi="Arial" w:cs="Arial"/>
          <w:sz w:val="22"/>
          <w:szCs w:val="22"/>
        </w:rPr>
        <w:t xml:space="preserve"> ACGME or ACGME International.</w:t>
      </w:r>
    </w:p>
    <w:p w14:paraId="4C031D0D" w14:textId="77777777" w:rsidR="00006E5D" w:rsidRPr="00B50F18" w:rsidRDefault="00006E5D" w:rsidP="00B50F18">
      <w:pPr>
        <w:pStyle w:val="BodyTextIndent3"/>
        <w:numPr>
          <w:ilvl w:val="0"/>
          <w:numId w:val="5"/>
        </w:numPr>
        <w:tabs>
          <w:tab w:val="clear" w:pos="1080"/>
        </w:tabs>
        <w:spacing w:line="276" w:lineRule="auto"/>
        <w:ind w:left="360"/>
        <w:rPr>
          <w:rFonts w:ascii="Arial" w:hAnsi="Arial" w:cs="Arial"/>
          <w:sz w:val="22"/>
          <w:szCs w:val="22"/>
        </w:rPr>
      </w:pPr>
      <w:r w:rsidRPr="00B50F18">
        <w:rPr>
          <w:rFonts w:ascii="Arial" w:hAnsi="Arial" w:cs="Arial"/>
          <w:sz w:val="22"/>
          <w:szCs w:val="22"/>
        </w:rPr>
        <w:lastRenderedPageBreak/>
        <w:t xml:space="preserve">I shall give priority to attendance at all </w:t>
      </w:r>
      <w:r w:rsidR="00A330EF" w:rsidRPr="00B50F18">
        <w:rPr>
          <w:rFonts w:ascii="Arial" w:hAnsi="Arial" w:cs="Arial"/>
          <w:sz w:val="22"/>
          <w:szCs w:val="22"/>
          <w:lang w:val="en-US"/>
        </w:rPr>
        <w:t>c</w:t>
      </w:r>
      <w:proofErr w:type="spellStart"/>
      <w:r w:rsidRPr="00B50F18">
        <w:rPr>
          <w:rFonts w:ascii="Arial" w:hAnsi="Arial" w:cs="Arial"/>
          <w:sz w:val="22"/>
          <w:szCs w:val="22"/>
        </w:rPr>
        <w:t>ommittee</w:t>
      </w:r>
      <w:proofErr w:type="spellEnd"/>
      <w:r w:rsidRPr="00B50F18">
        <w:rPr>
          <w:rFonts w:ascii="Arial" w:hAnsi="Arial" w:cs="Arial"/>
          <w:sz w:val="22"/>
          <w:szCs w:val="22"/>
        </w:rPr>
        <w:t xml:space="preserve"> meetings and shall review the materials in advance in order to participate constructively in the deliberations.</w:t>
      </w:r>
    </w:p>
    <w:p w14:paraId="2E7E6346" w14:textId="77777777" w:rsidR="00006E5D" w:rsidRPr="00B50F18" w:rsidRDefault="00006E5D" w:rsidP="00B50F18">
      <w:pPr>
        <w:pStyle w:val="BodyTextIndent3"/>
        <w:numPr>
          <w:ilvl w:val="0"/>
          <w:numId w:val="5"/>
        </w:numPr>
        <w:tabs>
          <w:tab w:val="clear" w:pos="1080"/>
        </w:tabs>
        <w:spacing w:line="276" w:lineRule="auto"/>
        <w:ind w:left="360"/>
        <w:rPr>
          <w:rFonts w:ascii="Arial" w:hAnsi="Arial" w:cs="Arial"/>
          <w:sz w:val="22"/>
          <w:szCs w:val="22"/>
        </w:rPr>
      </w:pPr>
      <w:r w:rsidRPr="00B50F18">
        <w:rPr>
          <w:rFonts w:ascii="Arial" w:hAnsi="Arial" w:cs="Arial"/>
          <w:sz w:val="22"/>
          <w:szCs w:val="22"/>
        </w:rPr>
        <w:t>I agree to the number of meetings, the workload, and other tasks associated with membership.</w:t>
      </w:r>
    </w:p>
    <w:p w14:paraId="41B34F51" w14:textId="77777777" w:rsidR="00006E5D" w:rsidRPr="00B50F18" w:rsidRDefault="00006E5D" w:rsidP="00B50F18">
      <w:pPr>
        <w:pStyle w:val="BodyTextIndent3"/>
        <w:numPr>
          <w:ilvl w:val="0"/>
          <w:numId w:val="5"/>
        </w:numPr>
        <w:tabs>
          <w:tab w:val="clear" w:pos="1080"/>
        </w:tabs>
        <w:spacing w:line="276" w:lineRule="auto"/>
        <w:ind w:left="360"/>
        <w:rPr>
          <w:rFonts w:ascii="Arial" w:hAnsi="Arial" w:cs="Arial"/>
          <w:sz w:val="22"/>
          <w:szCs w:val="22"/>
        </w:rPr>
      </w:pPr>
      <w:r w:rsidRPr="00B50F18">
        <w:rPr>
          <w:rFonts w:ascii="Arial" w:hAnsi="Arial" w:cs="Arial"/>
          <w:sz w:val="22"/>
          <w:szCs w:val="22"/>
        </w:rPr>
        <w:t xml:space="preserve">I shall submit </w:t>
      </w:r>
      <w:r w:rsidR="0040741C">
        <w:rPr>
          <w:rFonts w:ascii="Arial" w:hAnsi="Arial" w:cs="Arial"/>
          <w:sz w:val="22"/>
          <w:szCs w:val="22"/>
          <w:lang w:val="en-US"/>
        </w:rPr>
        <w:t xml:space="preserve"> Sponsoring Institution and program </w:t>
      </w:r>
      <w:r w:rsidRPr="00B50F18">
        <w:rPr>
          <w:rFonts w:ascii="Arial" w:hAnsi="Arial" w:cs="Arial"/>
          <w:sz w:val="22"/>
          <w:szCs w:val="22"/>
        </w:rPr>
        <w:t xml:space="preserve"> review materials by the established deadlines.</w:t>
      </w:r>
    </w:p>
    <w:p w14:paraId="16F6BCEE" w14:textId="77777777" w:rsidR="00006E5D" w:rsidRPr="00B50F18" w:rsidRDefault="00006E5D" w:rsidP="00B50F18">
      <w:pPr>
        <w:pStyle w:val="BodyTextIndent3"/>
        <w:numPr>
          <w:ilvl w:val="0"/>
          <w:numId w:val="5"/>
        </w:numPr>
        <w:tabs>
          <w:tab w:val="clear" w:pos="1080"/>
        </w:tabs>
        <w:spacing w:line="276" w:lineRule="auto"/>
        <w:ind w:left="360"/>
        <w:rPr>
          <w:rFonts w:ascii="Arial" w:hAnsi="Arial" w:cs="Arial"/>
          <w:sz w:val="22"/>
          <w:szCs w:val="22"/>
        </w:rPr>
      </w:pPr>
      <w:r w:rsidRPr="00B50F18">
        <w:rPr>
          <w:rFonts w:ascii="Arial" w:hAnsi="Arial" w:cs="Arial"/>
          <w:sz w:val="22"/>
          <w:szCs w:val="22"/>
        </w:rPr>
        <w:t>At the end of my second year</w:t>
      </w:r>
      <w:r w:rsidR="00575B07" w:rsidRPr="00B50F18">
        <w:rPr>
          <w:rFonts w:ascii="Arial" w:hAnsi="Arial" w:cs="Arial"/>
          <w:sz w:val="22"/>
          <w:szCs w:val="22"/>
          <w:lang w:val="en-US"/>
        </w:rPr>
        <w:t>,</w:t>
      </w:r>
      <w:r w:rsidRPr="00B50F18">
        <w:rPr>
          <w:rFonts w:ascii="Arial" w:hAnsi="Arial" w:cs="Arial"/>
          <w:sz w:val="22"/>
          <w:szCs w:val="22"/>
        </w:rPr>
        <w:t xml:space="preserve"> I shall be evaluated by peers, including the Chair, the Vice-Chair, and senior staff associated with the </w:t>
      </w:r>
      <w:r w:rsidR="00A330EF" w:rsidRPr="00B50F18">
        <w:rPr>
          <w:rFonts w:ascii="Arial" w:hAnsi="Arial" w:cs="Arial"/>
          <w:sz w:val="22"/>
          <w:szCs w:val="22"/>
          <w:lang w:val="en-US"/>
        </w:rPr>
        <w:t>c</w:t>
      </w:r>
      <w:proofErr w:type="spellStart"/>
      <w:r w:rsidRPr="00B50F18">
        <w:rPr>
          <w:rFonts w:ascii="Arial" w:hAnsi="Arial" w:cs="Arial"/>
          <w:sz w:val="22"/>
          <w:szCs w:val="22"/>
        </w:rPr>
        <w:t>ommittee</w:t>
      </w:r>
      <w:proofErr w:type="spellEnd"/>
      <w:r w:rsidRPr="00B50F18">
        <w:rPr>
          <w:rFonts w:ascii="Arial" w:hAnsi="Arial" w:cs="Arial"/>
          <w:sz w:val="22"/>
          <w:szCs w:val="22"/>
        </w:rPr>
        <w:t xml:space="preserve">, including the </w:t>
      </w:r>
      <w:r w:rsidR="00A330EF" w:rsidRPr="00B50F18">
        <w:rPr>
          <w:rFonts w:ascii="Arial" w:hAnsi="Arial" w:cs="Arial"/>
          <w:sz w:val="22"/>
          <w:szCs w:val="22"/>
          <w:lang w:val="en-US"/>
        </w:rPr>
        <w:t>e</w:t>
      </w:r>
      <w:proofErr w:type="spellStart"/>
      <w:r w:rsidRPr="00B50F18">
        <w:rPr>
          <w:rFonts w:ascii="Arial" w:hAnsi="Arial" w:cs="Arial"/>
          <w:sz w:val="22"/>
          <w:szCs w:val="22"/>
        </w:rPr>
        <w:t>xecutive</w:t>
      </w:r>
      <w:proofErr w:type="spellEnd"/>
      <w:r w:rsidRPr="00B50F18">
        <w:rPr>
          <w:rFonts w:ascii="Arial" w:hAnsi="Arial" w:cs="Arial"/>
          <w:sz w:val="22"/>
          <w:szCs w:val="22"/>
        </w:rPr>
        <w:t xml:space="preserve"> </w:t>
      </w:r>
      <w:r w:rsidR="00A330EF" w:rsidRPr="00B50F18">
        <w:rPr>
          <w:rFonts w:ascii="Arial" w:hAnsi="Arial" w:cs="Arial"/>
          <w:sz w:val="22"/>
          <w:szCs w:val="22"/>
          <w:lang w:val="en-US"/>
        </w:rPr>
        <w:t>d</w:t>
      </w:r>
      <w:proofErr w:type="spellStart"/>
      <w:r w:rsidRPr="00B50F18">
        <w:rPr>
          <w:rFonts w:ascii="Arial" w:hAnsi="Arial" w:cs="Arial"/>
          <w:sz w:val="22"/>
          <w:szCs w:val="22"/>
        </w:rPr>
        <w:t>irector</w:t>
      </w:r>
      <w:proofErr w:type="spellEnd"/>
      <w:r w:rsidRPr="00B50F18">
        <w:rPr>
          <w:rFonts w:ascii="Arial" w:hAnsi="Arial" w:cs="Arial"/>
          <w:sz w:val="22"/>
          <w:szCs w:val="22"/>
        </w:rPr>
        <w:t xml:space="preserve">, and I shall participate in the evaluations of other </w:t>
      </w:r>
      <w:r w:rsidR="00A330EF" w:rsidRPr="00B50F18">
        <w:rPr>
          <w:rFonts w:ascii="Arial" w:hAnsi="Arial" w:cs="Arial"/>
          <w:sz w:val="22"/>
          <w:szCs w:val="22"/>
          <w:lang w:val="en-US"/>
        </w:rPr>
        <w:t>c</w:t>
      </w:r>
      <w:proofErr w:type="spellStart"/>
      <w:r w:rsidRPr="00B50F18">
        <w:rPr>
          <w:rFonts w:ascii="Arial" w:hAnsi="Arial" w:cs="Arial"/>
          <w:sz w:val="22"/>
          <w:szCs w:val="22"/>
        </w:rPr>
        <w:t>ommittee</w:t>
      </w:r>
      <w:proofErr w:type="spellEnd"/>
      <w:r w:rsidRPr="00B50F18">
        <w:rPr>
          <w:rFonts w:ascii="Arial" w:hAnsi="Arial" w:cs="Arial"/>
          <w:sz w:val="22"/>
          <w:szCs w:val="22"/>
        </w:rPr>
        <w:t xml:space="preserve"> members.</w:t>
      </w:r>
    </w:p>
    <w:p w14:paraId="12BABC86" w14:textId="77777777" w:rsidR="00006E5D" w:rsidRPr="00B50F18" w:rsidRDefault="00006E5D" w:rsidP="00B50F18">
      <w:pPr>
        <w:pStyle w:val="BodyTextIndent3"/>
        <w:numPr>
          <w:ilvl w:val="0"/>
          <w:numId w:val="5"/>
        </w:numPr>
        <w:tabs>
          <w:tab w:val="clear" w:pos="1080"/>
        </w:tabs>
        <w:spacing w:line="276" w:lineRule="auto"/>
        <w:ind w:left="360"/>
        <w:rPr>
          <w:rFonts w:ascii="Arial" w:hAnsi="Arial" w:cs="Arial"/>
          <w:b/>
          <w:sz w:val="22"/>
          <w:szCs w:val="22"/>
        </w:rPr>
      </w:pPr>
      <w:r w:rsidRPr="00B50F18">
        <w:rPr>
          <w:rFonts w:ascii="Arial" w:hAnsi="Arial" w:cs="Arial"/>
          <w:sz w:val="22"/>
          <w:szCs w:val="22"/>
        </w:rPr>
        <w:t xml:space="preserve">I shall abide by the ACGME </w:t>
      </w:r>
      <w:r w:rsidR="00D17FD9" w:rsidRPr="00B50F18">
        <w:rPr>
          <w:rFonts w:ascii="Arial" w:hAnsi="Arial" w:cs="Arial"/>
          <w:sz w:val="22"/>
          <w:szCs w:val="22"/>
          <w:lang w:val="en-US"/>
        </w:rPr>
        <w:t>P</w:t>
      </w:r>
      <w:proofErr w:type="spellStart"/>
      <w:r w:rsidRPr="00B50F18">
        <w:rPr>
          <w:rFonts w:ascii="Arial" w:hAnsi="Arial" w:cs="Arial"/>
          <w:sz w:val="22"/>
          <w:szCs w:val="22"/>
        </w:rPr>
        <w:t>olicies</w:t>
      </w:r>
      <w:proofErr w:type="spellEnd"/>
      <w:r w:rsidRPr="00B50F18">
        <w:rPr>
          <w:rFonts w:ascii="Arial" w:hAnsi="Arial" w:cs="Arial"/>
          <w:sz w:val="22"/>
          <w:szCs w:val="22"/>
        </w:rPr>
        <w:t xml:space="preserve"> and </w:t>
      </w:r>
      <w:r w:rsidR="00D17FD9" w:rsidRPr="00B50F18">
        <w:rPr>
          <w:rFonts w:ascii="Arial" w:hAnsi="Arial" w:cs="Arial"/>
          <w:sz w:val="22"/>
          <w:szCs w:val="22"/>
          <w:lang w:val="en-US"/>
        </w:rPr>
        <w:t>P</w:t>
      </w:r>
      <w:proofErr w:type="spellStart"/>
      <w:r w:rsidRPr="00B50F18">
        <w:rPr>
          <w:rFonts w:ascii="Arial" w:hAnsi="Arial" w:cs="Arial"/>
          <w:sz w:val="22"/>
          <w:szCs w:val="22"/>
        </w:rPr>
        <w:t>rocedures</w:t>
      </w:r>
      <w:proofErr w:type="spellEnd"/>
      <w:r w:rsidRPr="00B50F18">
        <w:rPr>
          <w:rFonts w:ascii="Arial" w:hAnsi="Arial" w:cs="Arial"/>
          <w:sz w:val="22"/>
          <w:szCs w:val="22"/>
        </w:rPr>
        <w:t xml:space="preserve"> for reimbursement of travel and hotel expenses</w:t>
      </w:r>
      <w:r w:rsidR="005A798A" w:rsidRPr="00B50F18">
        <w:rPr>
          <w:rFonts w:ascii="Arial" w:hAnsi="Arial" w:cs="Arial"/>
          <w:sz w:val="22"/>
          <w:szCs w:val="22"/>
        </w:rPr>
        <w:t>.</w:t>
      </w:r>
    </w:p>
    <w:p w14:paraId="20DF0DCA" w14:textId="77777777" w:rsidR="00006E5D" w:rsidRPr="00B50F18" w:rsidRDefault="00006E5D" w:rsidP="00B50F18">
      <w:pPr>
        <w:spacing w:line="276" w:lineRule="auto"/>
        <w:rPr>
          <w:rFonts w:ascii="Arial" w:hAnsi="Arial" w:cs="Arial"/>
          <w:sz w:val="22"/>
          <w:szCs w:val="22"/>
        </w:rPr>
      </w:pPr>
    </w:p>
    <w:p w14:paraId="2820BF33" w14:textId="77777777" w:rsidR="00006E5D" w:rsidRPr="00B50F18" w:rsidRDefault="00006E5D" w:rsidP="00B50F18">
      <w:pPr>
        <w:spacing w:line="276" w:lineRule="auto"/>
        <w:rPr>
          <w:rFonts w:ascii="Arial" w:hAnsi="Arial" w:cs="Arial"/>
          <w:b w:val="0"/>
          <w:bCs/>
          <w:sz w:val="22"/>
          <w:szCs w:val="22"/>
        </w:rPr>
      </w:pPr>
      <w:r w:rsidRPr="00B50F18">
        <w:rPr>
          <w:rFonts w:ascii="Arial" w:hAnsi="Arial" w:cs="Arial"/>
          <w:b w:val="0"/>
          <w:bCs/>
          <w:sz w:val="22"/>
          <w:szCs w:val="22"/>
        </w:rPr>
        <w:t>In addition, I understand that the confidentiality obligations continue to apply following completion of my Review</w:t>
      </w:r>
      <w:r w:rsidR="00A330EF" w:rsidRPr="00B50F18">
        <w:rPr>
          <w:rFonts w:ascii="Arial" w:hAnsi="Arial" w:cs="Arial"/>
          <w:b w:val="0"/>
          <w:bCs/>
          <w:sz w:val="22"/>
          <w:szCs w:val="22"/>
        </w:rPr>
        <w:t xml:space="preserve"> or Recognition</w:t>
      </w:r>
      <w:r w:rsidRPr="00B50F18">
        <w:rPr>
          <w:rFonts w:ascii="Arial" w:hAnsi="Arial" w:cs="Arial"/>
          <w:b w:val="0"/>
          <w:bCs/>
          <w:sz w:val="22"/>
          <w:szCs w:val="22"/>
        </w:rPr>
        <w:t xml:space="preserve"> Committee membership. Upon completion of my membership, I may serve as a consultant to a program or institution, but I shall continue to maintain the confidentiality of ACGME confidential information. I may not serve as a consultant for a program or institution </w:t>
      </w:r>
      <w:r w:rsidR="001848A3">
        <w:rPr>
          <w:rFonts w:ascii="Arial" w:hAnsi="Arial" w:cs="Arial"/>
          <w:b w:val="0"/>
          <w:bCs/>
          <w:sz w:val="22"/>
          <w:szCs w:val="22"/>
        </w:rPr>
        <w:t>that</w:t>
      </w:r>
      <w:r w:rsidR="001848A3" w:rsidRPr="00B50F18">
        <w:rPr>
          <w:rFonts w:ascii="Arial" w:hAnsi="Arial" w:cs="Arial"/>
          <w:b w:val="0"/>
          <w:bCs/>
          <w:sz w:val="22"/>
          <w:szCs w:val="22"/>
        </w:rPr>
        <w:t xml:space="preserve"> </w:t>
      </w:r>
      <w:r w:rsidRPr="00B50F18">
        <w:rPr>
          <w:rFonts w:ascii="Arial" w:hAnsi="Arial" w:cs="Arial"/>
          <w:b w:val="0"/>
          <w:bCs/>
          <w:sz w:val="22"/>
          <w:szCs w:val="22"/>
        </w:rPr>
        <w:t xml:space="preserve">has an accreditation decision pending before the ACGME if I participated in making the decision or any part thereof as a </w:t>
      </w:r>
      <w:r w:rsidR="00A330EF" w:rsidRPr="00B50F18">
        <w:rPr>
          <w:rFonts w:ascii="Arial" w:hAnsi="Arial" w:cs="Arial"/>
          <w:b w:val="0"/>
          <w:bCs/>
          <w:sz w:val="22"/>
          <w:szCs w:val="22"/>
        </w:rPr>
        <w:t>c</w:t>
      </w:r>
      <w:r w:rsidRPr="00B50F18">
        <w:rPr>
          <w:rFonts w:ascii="Arial" w:hAnsi="Arial" w:cs="Arial"/>
          <w:b w:val="0"/>
          <w:bCs/>
          <w:sz w:val="22"/>
          <w:szCs w:val="22"/>
        </w:rPr>
        <w:t xml:space="preserve">ommittee member. While serving as a consultant, I may receive information from a program or institution. I may discuss such information with the program or institution, even if the same information had been submitted to the </w:t>
      </w:r>
      <w:r w:rsidR="00A330EF" w:rsidRPr="00B50F18">
        <w:rPr>
          <w:rFonts w:ascii="Arial" w:hAnsi="Arial" w:cs="Arial"/>
          <w:b w:val="0"/>
          <w:bCs/>
          <w:sz w:val="22"/>
          <w:szCs w:val="22"/>
        </w:rPr>
        <w:t>c</w:t>
      </w:r>
      <w:r w:rsidRPr="00B50F18">
        <w:rPr>
          <w:rFonts w:ascii="Arial" w:hAnsi="Arial" w:cs="Arial"/>
          <w:b w:val="0"/>
          <w:bCs/>
          <w:sz w:val="22"/>
          <w:szCs w:val="22"/>
        </w:rPr>
        <w:t xml:space="preserve">ommittee. However, I may not discuss the consideration of the program or institution by the </w:t>
      </w:r>
      <w:r w:rsidR="00A330EF" w:rsidRPr="00B50F18">
        <w:rPr>
          <w:rFonts w:ascii="Arial" w:hAnsi="Arial" w:cs="Arial"/>
          <w:b w:val="0"/>
          <w:bCs/>
          <w:sz w:val="22"/>
          <w:szCs w:val="22"/>
        </w:rPr>
        <w:t>c</w:t>
      </w:r>
      <w:r w:rsidRPr="00B50F18">
        <w:rPr>
          <w:rFonts w:ascii="Arial" w:hAnsi="Arial" w:cs="Arial"/>
          <w:b w:val="0"/>
          <w:bCs/>
          <w:sz w:val="22"/>
          <w:szCs w:val="22"/>
        </w:rPr>
        <w:t xml:space="preserve">ommittee in which I participated or otherwise became aware by virtue of my </w:t>
      </w:r>
      <w:r w:rsidR="00A330EF" w:rsidRPr="00B50F18">
        <w:rPr>
          <w:rFonts w:ascii="Arial" w:hAnsi="Arial" w:cs="Arial"/>
          <w:b w:val="0"/>
          <w:bCs/>
          <w:sz w:val="22"/>
          <w:szCs w:val="22"/>
        </w:rPr>
        <w:t>c</w:t>
      </w:r>
      <w:r w:rsidRPr="00B50F18">
        <w:rPr>
          <w:rFonts w:ascii="Arial" w:hAnsi="Arial" w:cs="Arial"/>
          <w:b w:val="0"/>
          <w:bCs/>
          <w:sz w:val="22"/>
          <w:szCs w:val="22"/>
        </w:rPr>
        <w:t>ommittee membership.</w:t>
      </w:r>
    </w:p>
    <w:p w14:paraId="0B53BF94" w14:textId="77777777" w:rsidR="00006E5D" w:rsidRPr="00B50F18" w:rsidRDefault="00006E5D" w:rsidP="00B50F18">
      <w:pPr>
        <w:spacing w:line="276" w:lineRule="auto"/>
        <w:rPr>
          <w:rFonts w:ascii="Arial" w:hAnsi="Arial" w:cs="Arial"/>
          <w:b w:val="0"/>
          <w:sz w:val="22"/>
          <w:szCs w:val="22"/>
        </w:rPr>
      </w:pPr>
    </w:p>
    <w:p w14:paraId="26E93F26" w14:textId="77777777" w:rsidR="003542CE" w:rsidRPr="00B50F18" w:rsidRDefault="00006E5D" w:rsidP="00B50F18">
      <w:pPr>
        <w:spacing w:after="240" w:line="276" w:lineRule="auto"/>
        <w:rPr>
          <w:rFonts w:ascii="Arial" w:hAnsi="Arial" w:cs="Arial"/>
          <w:b w:val="0"/>
          <w:sz w:val="22"/>
          <w:szCs w:val="22"/>
        </w:rPr>
        <w:sectPr w:rsidR="003542CE" w:rsidRPr="00B50F18" w:rsidSect="00B50F18">
          <w:headerReference w:type="even" r:id="rId17"/>
          <w:headerReference w:type="default" r:id="rId18"/>
          <w:headerReference w:type="first" r:id="rId19"/>
          <w:pgSz w:w="12240" w:h="15840"/>
          <w:pgMar w:top="1440" w:right="1800" w:bottom="720" w:left="1800" w:header="720" w:footer="288" w:gutter="0"/>
          <w:cols w:space="720"/>
          <w:docGrid w:linePitch="360"/>
        </w:sectPr>
      </w:pPr>
      <w:r w:rsidRPr="00B50F18">
        <w:rPr>
          <w:rFonts w:ascii="Arial" w:hAnsi="Arial" w:cs="Arial"/>
          <w:b w:val="0"/>
          <w:sz w:val="22"/>
          <w:szCs w:val="22"/>
        </w:rPr>
        <w:t xml:space="preserve">I acknowledge that a breach of confidentiality could result in irreparable damage to the Review </w:t>
      </w:r>
      <w:r w:rsidR="00A330EF" w:rsidRPr="00B50F18">
        <w:rPr>
          <w:rFonts w:ascii="Arial" w:hAnsi="Arial" w:cs="Arial"/>
          <w:b w:val="0"/>
          <w:sz w:val="22"/>
          <w:szCs w:val="22"/>
        </w:rPr>
        <w:t xml:space="preserve">or Recognition </w:t>
      </w:r>
      <w:r w:rsidRPr="00B50F18">
        <w:rPr>
          <w:rFonts w:ascii="Arial" w:hAnsi="Arial" w:cs="Arial"/>
          <w:b w:val="0"/>
          <w:sz w:val="22"/>
          <w:szCs w:val="22"/>
        </w:rPr>
        <w:t xml:space="preserve">Committees, the ACGME and its mission, as well as to the public, and may result in my removal from the </w:t>
      </w:r>
      <w:r w:rsidR="00A330EF" w:rsidRPr="00B50F18">
        <w:rPr>
          <w:rFonts w:ascii="Arial" w:hAnsi="Arial" w:cs="Arial"/>
          <w:b w:val="0"/>
          <w:sz w:val="22"/>
          <w:szCs w:val="22"/>
        </w:rPr>
        <w:t>c</w:t>
      </w:r>
      <w:r w:rsidRPr="00B50F18">
        <w:rPr>
          <w:rFonts w:ascii="Arial" w:hAnsi="Arial" w:cs="Arial"/>
          <w:b w:val="0"/>
          <w:sz w:val="22"/>
          <w:szCs w:val="22"/>
        </w:rPr>
        <w:t>ommittee.</w:t>
      </w:r>
    </w:p>
    <w:p w14:paraId="5D2858FD" w14:textId="77777777" w:rsidR="00085051" w:rsidRPr="00B50F18" w:rsidRDefault="00085051" w:rsidP="00D574D8">
      <w:pPr>
        <w:jc w:val="center"/>
        <w:rPr>
          <w:rFonts w:ascii="Arial" w:hAnsi="Arial" w:cs="Arial"/>
          <w:b w:val="0"/>
          <w:sz w:val="22"/>
          <w:szCs w:val="22"/>
        </w:rPr>
      </w:pPr>
      <w:r w:rsidRPr="00B50F18">
        <w:rPr>
          <w:rFonts w:ascii="Arial" w:hAnsi="Arial" w:cs="Arial"/>
          <w:b w:val="0"/>
          <w:sz w:val="22"/>
          <w:szCs w:val="22"/>
        </w:rPr>
        <w:lastRenderedPageBreak/>
        <w:t>Conflict and Duality of Interest Policy for Review Committee Members</w:t>
      </w:r>
    </w:p>
    <w:p w14:paraId="6FEAC6FC" w14:textId="77777777" w:rsidR="00085051" w:rsidRPr="00B50F18" w:rsidRDefault="00AF7083" w:rsidP="00D574D8">
      <w:pPr>
        <w:pStyle w:val="NoSpacing"/>
        <w:jc w:val="center"/>
      </w:pPr>
      <w:hyperlink r:id="rId20" w:history="1">
        <w:r w:rsidR="00085051" w:rsidRPr="00B50F18">
          <w:rPr>
            <w:rStyle w:val="Hyperlink"/>
          </w:rPr>
          <w:t>ACGME Policies and Procedures</w:t>
        </w:r>
      </w:hyperlink>
    </w:p>
    <w:p w14:paraId="1CE0B307" w14:textId="77777777" w:rsidR="00085051" w:rsidRPr="00B50F18" w:rsidRDefault="00085051" w:rsidP="00085051">
      <w:pPr>
        <w:jc w:val="center"/>
        <w:rPr>
          <w:rFonts w:ascii="Arial" w:hAnsi="Arial" w:cs="Arial"/>
          <w:sz w:val="22"/>
          <w:szCs w:val="22"/>
        </w:rPr>
      </w:pPr>
      <w:r w:rsidRPr="00B50F18">
        <w:rPr>
          <w:rFonts w:ascii="Arial" w:hAnsi="Arial" w:cs="Arial"/>
          <w:sz w:val="22"/>
          <w:szCs w:val="22"/>
        </w:rPr>
        <w:t>APPENDIX 1 to the Review Committee Agreement</w:t>
      </w:r>
    </w:p>
    <w:p w14:paraId="7340C238" w14:textId="77777777" w:rsidR="00085051" w:rsidRPr="00B50F18" w:rsidRDefault="00085051" w:rsidP="00085051">
      <w:pPr>
        <w:jc w:val="center"/>
        <w:rPr>
          <w:rFonts w:ascii="Arial" w:hAnsi="Arial" w:cs="Arial"/>
          <w:sz w:val="22"/>
          <w:szCs w:val="22"/>
        </w:rPr>
      </w:pPr>
    </w:p>
    <w:tbl>
      <w:tblPr>
        <w:tblW w:w="11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5"/>
      </w:tblGrid>
      <w:tr w:rsidR="00085051" w:rsidRPr="00B50F18" w14:paraId="2AC007F3" w14:textId="77777777" w:rsidTr="00445C38">
        <w:trPr>
          <w:cantSplit/>
          <w:tblHeader/>
          <w:jc w:val="center"/>
        </w:trPr>
        <w:tc>
          <w:tcPr>
            <w:tcW w:w="11235" w:type="dxa"/>
            <w:shd w:val="solid" w:color="auto" w:fill="auto"/>
            <w:tcMar>
              <w:top w:w="144" w:type="dxa"/>
              <w:left w:w="115" w:type="dxa"/>
              <w:bottom w:w="144" w:type="dxa"/>
              <w:right w:w="115" w:type="dxa"/>
            </w:tcMar>
            <w:vAlign w:val="center"/>
          </w:tcPr>
          <w:p w14:paraId="1667E4C5" w14:textId="77777777" w:rsidR="00085051" w:rsidRPr="00B50F18" w:rsidRDefault="00652C4A" w:rsidP="00A973C1">
            <w:pPr>
              <w:pStyle w:val="NoSpacing"/>
            </w:pPr>
            <w:r w:rsidRPr="00B50F18">
              <w:t xml:space="preserve">Section 7.10 </w:t>
            </w:r>
            <w:r w:rsidR="00085051" w:rsidRPr="00B50F18">
              <w:t>Fiduciary Duty (excludes ex officio members)</w:t>
            </w:r>
          </w:p>
        </w:tc>
      </w:tr>
      <w:tr w:rsidR="00085051" w:rsidRPr="00B50F18" w14:paraId="38852C96" w14:textId="77777777" w:rsidTr="00445C38">
        <w:trPr>
          <w:cantSplit/>
          <w:jc w:val="center"/>
        </w:trPr>
        <w:tc>
          <w:tcPr>
            <w:tcW w:w="11235" w:type="dxa"/>
            <w:tcBorders>
              <w:bottom w:val="single" w:sz="4" w:space="0" w:color="000000"/>
            </w:tcBorders>
            <w:tcMar>
              <w:top w:w="144" w:type="dxa"/>
              <w:left w:w="115" w:type="dxa"/>
              <w:bottom w:w="144" w:type="dxa"/>
              <w:right w:w="115" w:type="dxa"/>
            </w:tcMar>
            <w:vAlign w:val="center"/>
          </w:tcPr>
          <w:p w14:paraId="23FDB977" w14:textId="77777777" w:rsidR="00EF5760" w:rsidRPr="00B50F18" w:rsidRDefault="00EF5760" w:rsidP="00EF5760">
            <w:pPr>
              <w:pStyle w:val="Default"/>
              <w:rPr>
                <w:sz w:val="22"/>
                <w:szCs w:val="22"/>
              </w:rPr>
            </w:pPr>
            <w:r w:rsidRPr="00B50F18">
              <w:rPr>
                <w:sz w:val="22"/>
                <w:szCs w:val="22"/>
              </w:rPr>
              <w:t>Members of the ACGME Board and Review Committees hold a fiduciary duty to the ACGME. Each member of a Review Committee must be attentive to the needs and priorities of the ACGME, and must act in what he or she reasonably believes to be the best interests of the ACGME.</w:t>
            </w:r>
          </w:p>
          <w:p w14:paraId="57C0C8F2" w14:textId="77777777" w:rsidR="00EF5760" w:rsidRPr="00B50F18" w:rsidRDefault="00EF5760" w:rsidP="00EF5760">
            <w:pPr>
              <w:pStyle w:val="Default"/>
              <w:rPr>
                <w:sz w:val="22"/>
                <w:szCs w:val="22"/>
              </w:rPr>
            </w:pPr>
          </w:p>
          <w:p w14:paraId="19E9C708" w14:textId="77777777" w:rsidR="00085051" w:rsidRPr="00B50F18" w:rsidRDefault="00EF5760" w:rsidP="00EF5760">
            <w:pPr>
              <w:pStyle w:val="Default"/>
              <w:rPr>
                <w:sz w:val="22"/>
                <w:szCs w:val="22"/>
              </w:rPr>
            </w:pPr>
            <w:r w:rsidRPr="00B50F18">
              <w:rPr>
                <w:sz w:val="22"/>
                <w:szCs w:val="22"/>
              </w:rPr>
              <w:t xml:space="preserve">If a member of the ACGME Board or a Review Committee cannot discharge his/her fiduciary duty of acting in the best interest of the ACGME on any </w:t>
            </w:r>
            <w:proofErr w:type="gramStart"/>
            <w:r w:rsidRPr="00B50F18">
              <w:rPr>
                <w:sz w:val="22"/>
                <w:szCs w:val="22"/>
              </w:rPr>
              <w:t>particular issue</w:t>
            </w:r>
            <w:proofErr w:type="gramEnd"/>
            <w:r w:rsidRPr="00B50F18">
              <w:rPr>
                <w:sz w:val="22"/>
                <w:szCs w:val="22"/>
              </w:rPr>
              <w:t>, the member should declare a conflict or duality of interest as described in Section 7.20.</w:t>
            </w:r>
          </w:p>
        </w:tc>
      </w:tr>
    </w:tbl>
    <w:p w14:paraId="680C568C" w14:textId="77777777" w:rsidR="0091148C" w:rsidRPr="00B50F18" w:rsidRDefault="0091148C" w:rsidP="006D2CF1">
      <w:pPr>
        <w:rPr>
          <w:rFonts w:ascii="Arial" w:hAnsi="Arial" w:cs="Arial"/>
          <w:sz w:val="22"/>
          <w:szCs w:val="22"/>
        </w:rPr>
      </w:pPr>
    </w:p>
    <w:tbl>
      <w:tblPr>
        <w:tblW w:w="11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5"/>
      </w:tblGrid>
      <w:tr w:rsidR="00085051" w:rsidRPr="00B50F18" w14:paraId="780DB589" w14:textId="77777777" w:rsidTr="00445C38">
        <w:trPr>
          <w:cantSplit/>
          <w:tblHeader/>
          <w:jc w:val="center"/>
        </w:trPr>
        <w:tc>
          <w:tcPr>
            <w:tcW w:w="11235" w:type="dxa"/>
            <w:shd w:val="solid" w:color="auto" w:fill="auto"/>
            <w:tcMar>
              <w:top w:w="144" w:type="dxa"/>
              <w:left w:w="115" w:type="dxa"/>
              <w:bottom w:w="144" w:type="dxa"/>
              <w:right w:w="115" w:type="dxa"/>
            </w:tcMar>
            <w:vAlign w:val="center"/>
          </w:tcPr>
          <w:p w14:paraId="3C6133D1" w14:textId="77777777" w:rsidR="00085051" w:rsidRPr="00B50F18" w:rsidRDefault="00652C4A" w:rsidP="00A973C1">
            <w:pPr>
              <w:pStyle w:val="NoSpacing"/>
            </w:pPr>
            <w:r w:rsidRPr="00B50F18">
              <w:t xml:space="preserve">Section 7.20 </w:t>
            </w:r>
            <w:r w:rsidR="00085051" w:rsidRPr="00B50F18">
              <w:t>Conflict and Duality of Interest for Review Committee Members (includes ex officio members) – General</w:t>
            </w:r>
          </w:p>
        </w:tc>
      </w:tr>
      <w:tr w:rsidR="00085051" w:rsidRPr="00B50F18" w14:paraId="6023885D" w14:textId="77777777" w:rsidTr="00445C38">
        <w:trPr>
          <w:cantSplit/>
          <w:jc w:val="center"/>
        </w:trPr>
        <w:tc>
          <w:tcPr>
            <w:tcW w:w="11235" w:type="dxa"/>
            <w:tcBorders>
              <w:bottom w:val="single" w:sz="4" w:space="0" w:color="000000"/>
            </w:tcBorders>
            <w:tcMar>
              <w:top w:w="144" w:type="dxa"/>
              <w:left w:w="115" w:type="dxa"/>
              <w:bottom w:w="144" w:type="dxa"/>
              <w:right w:w="115" w:type="dxa"/>
            </w:tcMar>
            <w:vAlign w:val="center"/>
          </w:tcPr>
          <w:p w14:paraId="40FA3617" w14:textId="77777777" w:rsidR="00DF611A" w:rsidRPr="00B50F18" w:rsidRDefault="00DF611A" w:rsidP="00DF611A">
            <w:pPr>
              <w:pStyle w:val="Default"/>
              <w:rPr>
                <w:sz w:val="22"/>
                <w:szCs w:val="22"/>
              </w:rPr>
            </w:pPr>
            <w:r w:rsidRPr="00B50F18">
              <w:rPr>
                <w:sz w:val="22"/>
                <w:szCs w:val="22"/>
              </w:rPr>
              <w:t>The mission of the Accreditation Council for Graduate Medical Education (“ACGME”) is to improve health care by assessing and advancing the quality of resident physicians’ education through accreditation. In furtherance of this mission, ACGME engages in accreditation and accreditation-related activities. The integrity of ACGME, its accreditation decisions, and the activities it undertakes, depend on (1) the avoidance of conflicts of interest, or even the appearance of such conflicts, by the individuals involved in those decisions and activities, and (2) appropriately addressing dualities of interest by those same individuals.</w:t>
            </w:r>
          </w:p>
          <w:p w14:paraId="59F9EACB" w14:textId="77777777" w:rsidR="00DF611A" w:rsidRPr="00B50F18" w:rsidRDefault="00DF611A" w:rsidP="00DF611A">
            <w:pPr>
              <w:pStyle w:val="Default"/>
              <w:rPr>
                <w:sz w:val="22"/>
                <w:szCs w:val="22"/>
              </w:rPr>
            </w:pPr>
          </w:p>
          <w:p w14:paraId="63B150CD" w14:textId="77777777" w:rsidR="00DF611A" w:rsidRPr="00B50F18" w:rsidRDefault="00DF611A" w:rsidP="00DF611A">
            <w:pPr>
              <w:pStyle w:val="Default"/>
              <w:rPr>
                <w:sz w:val="22"/>
                <w:szCs w:val="22"/>
              </w:rPr>
            </w:pPr>
            <w:r w:rsidRPr="00B50F18">
              <w:rPr>
                <w:sz w:val="22"/>
                <w:szCs w:val="22"/>
              </w:rPr>
              <w:t xml:space="preserve">At the same time, ACGME recognizes that the leaders of ACGME also have significant professional, business and personal interests and relationships. Therefore, ACGME has determined that the most appropriate manner in which </w:t>
            </w:r>
            <w:proofErr w:type="gramStart"/>
            <w:r w:rsidRPr="00B50F18">
              <w:rPr>
                <w:sz w:val="22"/>
                <w:szCs w:val="22"/>
              </w:rPr>
              <w:t>a  Director</w:t>
            </w:r>
            <w:proofErr w:type="gramEnd"/>
            <w:r w:rsidRPr="00B50F18">
              <w:rPr>
                <w:sz w:val="22"/>
                <w:szCs w:val="22"/>
              </w:rPr>
              <w:t>/ Committee Member addresses actual, apparent or potential conflicts of interest and dualities of interest begins with full disclosure of any relationship or interest which might be construed as resulting in such a conflict or duality. Disclosure under this Policy should not be construed as creating a presumption of impropriety or as automatically precluding someone from participating in an ACGME activity or decision-making process. Rather, it reflects ACGME’s recognition of the many factors that can influence a person’s judgment and a desire to make as much information as possible available to all participants in ACGME-related matters.</w:t>
            </w:r>
          </w:p>
          <w:p w14:paraId="2475A742" w14:textId="77777777" w:rsidR="00DF611A" w:rsidRPr="00B50F18" w:rsidRDefault="00DF611A" w:rsidP="00DF611A">
            <w:pPr>
              <w:pStyle w:val="Default"/>
              <w:rPr>
                <w:sz w:val="22"/>
                <w:szCs w:val="22"/>
              </w:rPr>
            </w:pPr>
          </w:p>
          <w:p w14:paraId="509E6033" w14:textId="77777777" w:rsidR="00DF611A" w:rsidRPr="00B50F18" w:rsidRDefault="00DF611A" w:rsidP="00DF611A">
            <w:pPr>
              <w:pStyle w:val="Default"/>
              <w:rPr>
                <w:sz w:val="22"/>
                <w:szCs w:val="22"/>
              </w:rPr>
            </w:pPr>
            <w:r w:rsidRPr="00B50F18">
              <w:rPr>
                <w:sz w:val="22"/>
                <w:szCs w:val="22"/>
              </w:rPr>
              <w:t>Insofar as actual, apparent or potential conflicts of interest and dualities of interest can be addressed before they are manifest in Board or committee meetings or otherwise, they should be referred to the Board or Committee Chair for resolution (with assistance and advice of the ACGME Chief Executive Officer) and failing satisfactory resolution to all involved, to the Governance Committee for resolution. Insofar as actual, apparent or potential conflicts of interest and dualities of interest are not so resolved, and they become manifest in Board or Committee meetings, the Board or Committee shall address them consistent with this Policy, or if permitted by time, refer them to the Governance Committee for resolution.</w:t>
            </w:r>
          </w:p>
          <w:p w14:paraId="66DD5A78" w14:textId="77777777" w:rsidR="00DF611A" w:rsidRPr="00B50F18" w:rsidRDefault="00DF611A" w:rsidP="00DF611A">
            <w:pPr>
              <w:pStyle w:val="Default"/>
              <w:rPr>
                <w:sz w:val="22"/>
                <w:szCs w:val="22"/>
              </w:rPr>
            </w:pPr>
          </w:p>
          <w:p w14:paraId="54E4948B" w14:textId="77777777" w:rsidR="00085051" w:rsidRPr="00B50F18" w:rsidRDefault="00DF611A" w:rsidP="00DF611A">
            <w:pPr>
              <w:pStyle w:val="Default"/>
              <w:rPr>
                <w:sz w:val="22"/>
                <w:szCs w:val="22"/>
              </w:rPr>
            </w:pPr>
            <w:r w:rsidRPr="00B50F18">
              <w:rPr>
                <w:sz w:val="22"/>
                <w:szCs w:val="22"/>
              </w:rPr>
              <w:t>On or before January 31 of each year, the ACGME Chief Executive Officer and each Committee shall submit to the Governance Committee a report listing the date and a brief account (need not include names) of each disqualification occurring during the previous calendar year. The Governance Committee of the ACGME Board has the responsibility to provide oversight for compliance with this Policy.</w:t>
            </w:r>
          </w:p>
        </w:tc>
      </w:tr>
    </w:tbl>
    <w:p w14:paraId="4E3338E4" w14:textId="77777777" w:rsidR="005A3A27" w:rsidRPr="00B50F18" w:rsidRDefault="005A3A27" w:rsidP="006D2CF1">
      <w:pPr>
        <w:rPr>
          <w:rFonts w:ascii="Arial" w:hAnsi="Arial" w:cs="Arial"/>
          <w:b w:val="0"/>
          <w:sz w:val="22"/>
          <w:szCs w:val="22"/>
        </w:rPr>
        <w:sectPr w:rsidR="005A3A27" w:rsidRPr="00B50F18" w:rsidSect="0091148C">
          <w:headerReference w:type="even" r:id="rId21"/>
          <w:headerReference w:type="first" r:id="rId22"/>
          <w:pgSz w:w="12240" w:h="15840"/>
          <w:pgMar w:top="432" w:right="1800" w:bottom="432" w:left="1800" w:header="720" w:footer="720" w:gutter="0"/>
          <w:cols w:space="720"/>
          <w:docGrid w:linePitch="360"/>
        </w:sectPr>
      </w:pPr>
    </w:p>
    <w:p w14:paraId="1E1A6C41" w14:textId="77777777" w:rsidR="0091148C" w:rsidRPr="00B50F18" w:rsidRDefault="0091148C" w:rsidP="006D2CF1">
      <w:pPr>
        <w:rPr>
          <w:rFonts w:ascii="Arial" w:hAnsi="Arial" w:cs="Arial"/>
          <w:b w:val="0"/>
          <w:sz w:val="22"/>
          <w:szCs w:val="22"/>
        </w:rPr>
      </w:pPr>
    </w:p>
    <w:tbl>
      <w:tblPr>
        <w:tblW w:w="11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2"/>
        <w:gridCol w:w="8473"/>
      </w:tblGrid>
      <w:tr w:rsidR="00085051" w:rsidRPr="00B50F18" w14:paraId="02BC9766" w14:textId="77777777" w:rsidTr="00867E41">
        <w:trPr>
          <w:tblHeader/>
          <w:jc w:val="center"/>
        </w:trPr>
        <w:tc>
          <w:tcPr>
            <w:tcW w:w="11235" w:type="dxa"/>
            <w:gridSpan w:val="2"/>
            <w:shd w:val="solid" w:color="auto" w:fill="auto"/>
            <w:tcMar>
              <w:top w:w="144" w:type="dxa"/>
              <w:left w:w="115" w:type="dxa"/>
              <w:bottom w:w="144" w:type="dxa"/>
              <w:right w:w="115" w:type="dxa"/>
            </w:tcMar>
            <w:vAlign w:val="center"/>
          </w:tcPr>
          <w:p w14:paraId="76B7C2E4" w14:textId="77777777" w:rsidR="00085051" w:rsidRPr="00B50F18" w:rsidRDefault="00C629A9" w:rsidP="00A973C1">
            <w:pPr>
              <w:pStyle w:val="NoSpacing"/>
            </w:pPr>
            <w:r w:rsidRPr="00B50F18">
              <w:t xml:space="preserve">Section 7.21 </w:t>
            </w:r>
            <w:r w:rsidR="00085051" w:rsidRPr="00B50F18">
              <w:t>Definitions</w:t>
            </w:r>
          </w:p>
        </w:tc>
      </w:tr>
      <w:tr w:rsidR="00085051" w:rsidRPr="00B50F18" w14:paraId="406830BF" w14:textId="77777777" w:rsidTr="00867E41">
        <w:trPr>
          <w:jc w:val="center"/>
        </w:trPr>
        <w:tc>
          <w:tcPr>
            <w:tcW w:w="2762" w:type="dxa"/>
            <w:tcMar>
              <w:top w:w="144" w:type="dxa"/>
              <w:left w:w="115" w:type="dxa"/>
              <w:bottom w:w="144" w:type="dxa"/>
              <w:right w:w="115" w:type="dxa"/>
            </w:tcMar>
            <w:vAlign w:val="center"/>
          </w:tcPr>
          <w:p w14:paraId="1808CD31" w14:textId="77777777" w:rsidR="00085051" w:rsidRPr="00B50F18" w:rsidRDefault="00085051" w:rsidP="00A973C1">
            <w:pPr>
              <w:pStyle w:val="NoSpacing"/>
            </w:pPr>
            <w:r w:rsidRPr="00B50F18">
              <w:t>Conflict of Interest</w:t>
            </w:r>
          </w:p>
        </w:tc>
        <w:tc>
          <w:tcPr>
            <w:tcW w:w="8473" w:type="dxa"/>
            <w:tcMar>
              <w:top w:w="144" w:type="dxa"/>
              <w:left w:w="115" w:type="dxa"/>
              <w:bottom w:w="144" w:type="dxa"/>
              <w:right w:w="115" w:type="dxa"/>
            </w:tcMar>
            <w:vAlign w:val="center"/>
          </w:tcPr>
          <w:p w14:paraId="24B49FEE" w14:textId="77777777" w:rsidR="00085051" w:rsidRPr="00B50F18" w:rsidRDefault="00C629A9" w:rsidP="00C629A9">
            <w:pPr>
              <w:pStyle w:val="NoSpacing"/>
            </w:pPr>
            <w:r w:rsidRPr="00B50F18">
              <w:t>A conflict of interest occurs when a Director/Committee member has a financial interest (as defined in this Policy), which is declared or determined under this Policy to be a personal and proprietary financial interest to the Director/Committee member or a close member of his/her family that relates to an ACGME decision or activity.</w:t>
            </w:r>
          </w:p>
        </w:tc>
      </w:tr>
      <w:tr w:rsidR="00085051" w:rsidRPr="00B50F18" w14:paraId="0FA77B13" w14:textId="77777777" w:rsidTr="00445C38">
        <w:trPr>
          <w:cantSplit/>
          <w:jc w:val="center"/>
        </w:trPr>
        <w:tc>
          <w:tcPr>
            <w:tcW w:w="2762" w:type="dxa"/>
            <w:tcMar>
              <w:top w:w="144" w:type="dxa"/>
              <w:left w:w="115" w:type="dxa"/>
              <w:bottom w:w="144" w:type="dxa"/>
              <w:right w:w="115" w:type="dxa"/>
            </w:tcMar>
            <w:vAlign w:val="center"/>
          </w:tcPr>
          <w:p w14:paraId="7822ED92" w14:textId="77777777" w:rsidR="00085051" w:rsidRPr="00B50F18" w:rsidRDefault="00085051" w:rsidP="00A973C1">
            <w:pPr>
              <w:pStyle w:val="NoSpacing"/>
            </w:pPr>
            <w:r w:rsidRPr="00B50F18">
              <w:t>Duality of Interest</w:t>
            </w:r>
          </w:p>
        </w:tc>
        <w:tc>
          <w:tcPr>
            <w:tcW w:w="8473" w:type="dxa"/>
            <w:tcMar>
              <w:top w:w="144" w:type="dxa"/>
              <w:left w:w="115" w:type="dxa"/>
              <w:bottom w:w="144" w:type="dxa"/>
              <w:right w:w="115" w:type="dxa"/>
            </w:tcMar>
            <w:vAlign w:val="center"/>
          </w:tcPr>
          <w:p w14:paraId="6F00E03D" w14:textId="77777777" w:rsidR="00085051" w:rsidRPr="00B50F18" w:rsidRDefault="00C60723" w:rsidP="00C60723">
            <w:pPr>
              <w:pStyle w:val="NoSpacing"/>
            </w:pPr>
            <w:r w:rsidRPr="00B50F18">
              <w:t xml:space="preserve">A duality of interest occurs when a Director/Committee member has an interest which is declared as, or determined under this Policy to be, a competing fiduciary obligation which does not involve a personal and proprietary financial interest. (Usually, this relates to a fiduciary obligation to another </w:t>
            </w:r>
            <w:proofErr w:type="gramStart"/>
            <w:r w:rsidRPr="00B50F18">
              <w:t>not for profit</w:t>
            </w:r>
            <w:proofErr w:type="gramEnd"/>
            <w:r w:rsidRPr="00B50F18">
              <w:t xml:space="preserve"> corporation with an interest in ACGME accreditation standards and policies.) A duality of interest sufficient in gravity to destroy the trust necessary for fiduciary service in the interest of ACGME and the public on an issue shall disqualify a Director/Committee member from fiduciary service on that issue.</w:t>
            </w:r>
          </w:p>
        </w:tc>
      </w:tr>
      <w:tr w:rsidR="00085051" w:rsidRPr="00B50F18" w14:paraId="0DDCC826" w14:textId="77777777" w:rsidTr="00445C38">
        <w:trPr>
          <w:cantSplit/>
          <w:jc w:val="center"/>
        </w:trPr>
        <w:tc>
          <w:tcPr>
            <w:tcW w:w="2762" w:type="dxa"/>
            <w:tcMar>
              <w:top w:w="144" w:type="dxa"/>
              <w:left w:w="115" w:type="dxa"/>
              <w:bottom w:w="144" w:type="dxa"/>
              <w:right w:w="115" w:type="dxa"/>
            </w:tcMar>
            <w:vAlign w:val="center"/>
          </w:tcPr>
          <w:p w14:paraId="27294592" w14:textId="77777777" w:rsidR="00085051" w:rsidRPr="00B50F18" w:rsidRDefault="00085051" w:rsidP="00A973C1">
            <w:pPr>
              <w:pStyle w:val="NoSpacing"/>
            </w:pPr>
            <w:r w:rsidRPr="00B50F18">
              <w:t>Apparent Conflict or Duality</w:t>
            </w:r>
          </w:p>
        </w:tc>
        <w:tc>
          <w:tcPr>
            <w:tcW w:w="8473" w:type="dxa"/>
            <w:tcMar>
              <w:top w:w="144" w:type="dxa"/>
              <w:left w:w="115" w:type="dxa"/>
              <w:bottom w:w="144" w:type="dxa"/>
              <w:right w:w="115" w:type="dxa"/>
            </w:tcMar>
            <w:vAlign w:val="center"/>
          </w:tcPr>
          <w:p w14:paraId="755EB852" w14:textId="77777777" w:rsidR="00E42ACB" w:rsidRPr="00B50F18" w:rsidRDefault="00E42ACB" w:rsidP="00E42ACB">
            <w:pPr>
              <w:pStyle w:val="NoSpacing"/>
            </w:pPr>
            <w:r w:rsidRPr="00B50F18">
              <w:t>An apparent conflict or duality of interest is one which is perceived, but not actual.</w:t>
            </w:r>
          </w:p>
          <w:p w14:paraId="4DD20A2A" w14:textId="77777777" w:rsidR="00085051" w:rsidRPr="00B50F18" w:rsidRDefault="00E42ACB" w:rsidP="00E42ACB">
            <w:pPr>
              <w:pStyle w:val="NoSpacing"/>
            </w:pPr>
            <w:r w:rsidRPr="00B50F18">
              <w:t>(Since third parties act or draw conclusions on what they perceive, an apparent, but unresolved, conflict or duality needs to be addressed.)</w:t>
            </w:r>
          </w:p>
        </w:tc>
      </w:tr>
      <w:tr w:rsidR="00085051" w:rsidRPr="00B50F18" w14:paraId="6A19B046" w14:textId="77777777" w:rsidTr="00445C38">
        <w:trPr>
          <w:cantSplit/>
          <w:jc w:val="center"/>
        </w:trPr>
        <w:tc>
          <w:tcPr>
            <w:tcW w:w="2762" w:type="dxa"/>
            <w:tcMar>
              <w:top w:w="144" w:type="dxa"/>
              <w:left w:w="115" w:type="dxa"/>
              <w:bottom w:w="144" w:type="dxa"/>
              <w:right w:w="115" w:type="dxa"/>
            </w:tcMar>
            <w:vAlign w:val="center"/>
          </w:tcPr>
          <w:p w14:paraId="69F719F1" w14:textId="77777777" w:rsidR="00085051" w:rsidRPr="00B50F18" w:rsidRDefault="00085051" w:rsidP="00A973C1">
            <w:pPr>
              <w:pStyle w:val="NoSpacing"/>
            </w:pPr>
            <w:r w:rsidRPr="00B50F18">
              <w:t>Potential Conflict or Duality</w:t>
            </w:r>
          </w:p>
        </w:tc>
        <w:tc>
          <w:tcPr>
            <w:tcW w:w="8473" w:type="dxa"/>
            <w:tcMar>
              <w:top w:w="144" w:type="dxa"/>
              <w:left w:w="115" w:type="dxa"/>
              <w:bottom w:w="144" w:type="dxa"/>
              <w:right w:w="115" w:type="dxa"/>
            </w:tcMar>
            <w:vAlign w:val="center"/>
          </w:tcPr>
          <w:p w14:paraId="47AB1EF9" w14:textId="77777777" w:rsidR="00E42ACB" w:rsidRPr="00B50F18" w:rsidRDefault="00E42ACB" w:rsidP="00E42ACB">
            <w:pPr>
              <w:pStyle w:val="NoSpacing"/>
            </w:pPr>
            <w:r w:rsidRPr="00B50F18">
              <w:t>A potential conflict or duality of interest is one which has not yet occurred, but is</w:t>
            </w:r>
          </w:p>
          <w:p w14:paraId="0AD009EE" w14:textId="77777777" w:rsidR="00085051" w:rsidRPr="00B50F18" w:rsidRDefault="00E42ACB" w:rsidP="00E42ACB">
            <w:pPr>
              <w:pStyle w:val="NoSpacing"/>
            </w:pPr>
            <w:r w:rsidRPr="00B50F18">
              <w:t>predictable if a Director/Committee member is about to assume (i) ownership or investor status, (ii) a compensation arrangement, or (iii) a fiduciary responsibility.</w:t>
            </w:r>
          </w:p>
        </w:tc>
      </w:tr>
      <w:tr w:rsidR="00085051" w:rsidRPr="00B50F18" w14:paraId="6102DA67" w14:textId="77777777" w:rsidTr="00867E41">
        <w:trPr>
          <w:jc w:val="center"/>
        </w:trPr>
        <w:tc>
          <w:tcPr>
            <w:tcW w:w="2762" w:type="dxa"/>
            <w:tcMar>
              <w:top w:w="144" w:type="dxa"/>
              <w:left w:w="115" w:type="dxa"/>
              <w:bottom w:w="144" w:type="dxa"/>
              <w:right w:w="115" w:type="dxa"/>
            </w:tcMar>
            <w:vAlign w:val="center"/>
          </w:tcPr>
          <w:p w14:paraId="768C4BD6" w14:textId="77777777" w:rsidR="00085051" w:rsidRPr="00B50F18" w:rsidRDefault="00085051" w:rsidP="00A973C1">
            <w:pPr>
              <w:pStyle w:val="NoSpacing"/>
            </w:pPr>
            <w:r w:rsidRPr="00B50F18">
              <w:t>Financial Interest</w:t>
            </w:r>
          </w:p>
        </w:tc>
        <w:tc>
          <w:tcPr>
            <w:tcW w:w="8473" w:type="dxa"/>
            <w:tcMar>
              <w:top w:w="144" w:type="dxa"/>
              <w:left w:w="115" w:type="dxa"/>
              <w:bottom w:w="144" w:type="dxa"/>
              <w:right w:w="115" w:type="dxa"/>
            </w:tcMar>
            <w:vAlign w:val="center"/>
          </w:tcPr>
          <w:p w14:paraId="7F464BD9" w14:textId="77777777" w:rsidR="00D47A1F" w:rsidRPr="00B50F18" w:rsidRDefault="00D47A1F" w:rsidP="00D47A1F">
            <w:pPr>
              <w:pStyle w:val="Default"/>
              <w:rPr>
                <w:sz w:val="22"/>
                <w:szCs w:val="22"/>
              </w:rPr>
            </w:pPr>
            <w:r w:rsidRPr="00B50F18">
              <w:rPr>
                <w:sz w:val="22"/>
                <w:szCs w:val="22"/>
              </w:rPr>
              <w:t xml:space="preserve">A Director/Committee member has a financial interest which is personal and proprietary if the person has, directly or indirectly, through business, </w:t>
            </w:r>
            <w:proofErr w:type="gramStart"/>
            <w:r w:rsidRPr="00B50F18">
              <w:rPr>
                <w:sz w:val="22"/>
                <w:szCs w:val="22"/>
              </w:rPr>
              <w:t>investment</w:t>
            </w:r>
            <w:proofErr w:type="gramEnd"/>
            <w:r w:rsidRPr="00B50F18">
              <w:rPr>
                <w:sz w:val="22"/>
                <w:szCs w:val="22"/>
              </w:rPr>
              <w:t xml:space="preserve"> or family (spouse, parent, child or spouse of a child, brother, sister, or spouse of a brother or sister):</w:t>
            </w:r>
          </w:p>
          <w:p w14:paraId="46D8AE74" w14:textId="77777777" w:rsidR="00D47A1F" w:rsidRPr="00B50F18" w:rsidRDefault="00D47A1F" w:rsidP="00D47A1F">
            <w:pPr>
              <w:pStyle w:val="Default"/>
              <w:rPr>
                <w:sz w:val="22"/>
                <w:szCs w:val="22"/>
              </w:rPr>
            </w:pPr>
          </w:p>
          <w:p w14:paraId="01A98444" w14:textId="77777777" w:rsidR="00085051" w:rsidRPr="00B50F18" w:rsidRDefault="00D47A1F" w:rsidP="00D47A1F">
            <w:pPr>
              <w:pStyle w:val="Default"/>
              <w:numPr>
                <w:ilvl w:val="0"/>
                <w:numId w:val="19"/>
              </w:numPr>
              <w:rPr>
                <w:sz w:val="22"/>
                <w:szCs w:val="22"/>
              </w:rPr>
            </w:pPr>
            <w:r w:rsidRPr="00B50F18">
              <w:rPr>
                <w:sz w:val="22"/>
                <w:szCs w:val="22"/>
              </w:rPr>
              <w:t>An ownership or investment interest in any entity (other than a publicly held entity) with which ACGME has a contract or transactional arrangement, or in any entity (other than a publicly held entity) whose products or services are in competition or potential competition with those intrinsic to the ACGME contract or transactional arrangement; or</w:t>
            </w:r>
          </w:p>
          <w:p w14:paraId="5F43DC4C" w14:textId="77777777" w:rsidR="00D47A1F" w:rsidRPr="00B50F18" w:rsidRDefault="00D47A1F" w:rsidP="00D47A1F">
            <w:pPr>
              <w:pStyle w:val="Default"/>
              <w:ind w:left="720"/>
              <w:rPr>
                <w:sz w:val="22"/>
                <w:szCs w:val="22"/>
              </w:rPr>
            </w:pPr>
          </w:p>
          <w:p w14:paraId="49674745" w14:textId="77777777" w:rsidR="00D47A1F" w:rsidRPr="00B50F18" w:rsidRDefault="00D47A1F" w:rsidP="00655802">
            <w:pPr>
              <w:pStyle w:val="Default"/>
              <w:numPr>
                <w:ilvl w:val="0"/>
                <w:numId w:val="19"/>
              </w:numPr>
              <w:rPr>
                <w:sz w:val="22"/>
                <w:szCs w:val="22"/>
              </w:rPr>
            </w:pPr>
            <w:r w:rsidRPr="00B50F18">
              <w:rPr>
                <w:sz w:val="22"/>
                <w:szCs w:val="22"/>
              </w:rPr>
              <w:t xml:space="preserve">A compensation arrangement with any entity or individual with which/whom ACGME has a contract or transactional arrangement in which the compensation is </w:t>
            </w:r>
            <w:proofErr w:type="gramStart"/>
            <w:r w:rsidRPr="00B50F18">
              <w:rPr>
                <w:sz w:val="22"/>
                <w:szCs w:val="22"/>
              </w:rPr>
              <w:t>in excess of</w:t>
            </w:r>
            <w:proofErr w:type="gramEnd"/>
            <w:r w:rsidRPr="00B50F18">
              <w:rPr>
                <w:sz w:val="22"/>
                <w:szCs w:val="22"/>
              </w:rPr>
              <w:t xml:space="preserve"> One Thousand Dollars ($1,000.00) in any year, or with any entity whose products or services are in competition or potential competition with those intrinsic to the ACGME contract or transactional arrangement; or</w:t>
            </w:r>
          </w:p>
          <w:p w14:paraId="1A260A72" w14:textId="77777777" w:rsidR="00D47A1F" w:rsidRPr="00B50F18" w:rsidRDefault="00D47A1F" w:rsidP="00D47A1F">
            <w:pPr>
              <w:pStyle w:val="ListParagraph"/>
            </w:pPr>
          </w:p>
          <w:p w14:paraId="406B6BDD" w14:textId="77777777" w:rsidR="00D47A1F" w:rsidRPr="00B50F18" w:rsidRDefault="00D47A1F" w:rsidP="00D47A1F">
            <w:pPr>
              <w:pStyle w:val="Default"/>
              <w:ind w:left="720"/>
              <w:rPr>
                <w:sz w:val="22"/>
                <w:szCs w:val="22"/>
              </w:rPr>
            </w:pPr>
          </w:p>
          <w:p w14:paraId="7415DCD1" w14:textId="77777777" w:rsidR="00D47A1F" w:rsidRPr="00B50F18" w:rsidRDefault="00D47A1F" w:rsidP="00655802">
            <w:pPr>
              <w:pStyle w:val="Default"/>
              <w:numPr>
                <w:ilvl w:val="0"/>
                <w:numId w:val="19"/>
              </w:numPr>
              <w:rPr>
                <w:sz w:val="22"/>
                <w:szCs w:val="22"/>
              </w:rPr>
            </w:pPr>
            <w:r w:rsidRPr="00B50F18">
              <w:rPr>
                <w:sz w:val="22"/>
                <w:szCs w:val="22"/>
              </w:rPr>
              <w:t xml:space="preserve">An actual or potential ownership or investment interest in any entity (other than a publicly held entity) with which ACGME is considering or negotiating a contract or transactional arrangement, or in any entity (other than a publicly held entity) whose products or services are in competition or potential competition with those intrinsic to the potential ACGME contract or transactional arrangement; or </w:t>
            </w:r>
          </w:p>
          <w:p w14:paraId="05C52E79" w14:textId="77777777" w:rsidR="00D47A1F" w:rsidRPr="00B50F18" w:rsidRDefault="00D47A1F" w:rsidP="00D47A1F">
            <w:pPr>
              <w:pStyle w:val="Default"/>
              <w:ind w:left="720"/>
              <w:rPr>
                <w:sz w:val="22"/>
                <w:szCs w:val="22"/>
              </w:rPr>
            </w:pPr>
          </w:p>
          <w:p w14:paraId="789484D6" w14:textId="77777777" w:rsidR="00D47A1F" w:rsidRPr="00B50F18" w:rsidRDefault="00D47A1F" w:rsidP="00655802">
            <w:pPr>
              <w:pStyle w:val="Default"/>
              <w:numPr>
                <w:ilvl w:val="0"/>
                <w:numId w:val="19"/>
              </w:numPr>
              <w:rPr>
                <w:sz w:val="22"/>
                <w:szCs w:val="22"/>
              </w:rPr>
            </w:pPr>
            <w:r w:rsidRPr="00B50F18">
              <w:rPr>
                <w:sz w:val="22"/>
                <w:szCs w:val="22"/>
              </w:rPr>
              <w:lastRenderedPageBreak/>
              <w:t>A compensation arrangement with any entity or individual as to which/whom ACGME is considering or negotiating a contract or transactional arrangement, or with any entity or individual whose products or services are in competition or potential competition with those intrinsic to the potential ACGME contract or transactional arrangement.</w:t>
            </w:r>
          </w:p>
          <w:p w14:paraId="74B8FE60" w14:textId="77777777" w:rsidR="00D47A1F" w:rsidRPr="00B50F18" w:rsidRDefault="00D47A1F" w:rsidP="00D47A1F">
            <w:pPr>
              <w:pStyle w:val="Default"/>
              <w:ind w:left="720"/>
              <w:rPr>
                <w:sz w:val="22"/>
                <w:szCs w:val="22"/>
              </w:rPr>
            </w:pPr>
          </w:p>
          <w:p w14:paraId="780393CB" w14:textId="77777777" w:rsidR="00D47A1F" w:rsidRPr="00B50F18" w:rsidRDefault="00D47A1F" w:rsidP="00D47A1F">
            <w:pPr>
              <w:pStyle w:val="Default"/>
              <w:rPr>
                <w:sz w:val="22"/>
                <w:szCs w:val="22"/>
              </w:rPr>
            </w:pPr>
            <w:r w:rsidRPr="00B50F18">
              <w:rPr>
                <w:sz w:val="22"/>
                <w:szCs w:val="22"/>
              </w:rPr>
              <w:t>Compensation includes direct and indirect remuneration as well as gifts or favors (in</w:t>
            </w:r>
          </w:p>
          <w:p w14:paraId="3C49DABE" w14:textId="77777777" w:rsidR="00D47A1F" w:rsidRPr="00B50F18" w:rsidRDefault="00D47A1F" w:rsidP="00D47A1F">
            <w:pPr>
              <w:pStyle w:val="Default"/>
              <w:rPr>
                <w:sz w:val="22"/>
                <w:szCs w:val="22"/>
              </w:rPr>
            </w:pPr>
            <w:r w:rsidRPr="00B50F18">
              <w:rPr>
                <w:sz w:val="22"/>
                <w:szCs w:val="22"/>
              </w:rPr>
              <w:t>general those amounting to less than $50 per calendar year are exempt from this</w:t>
            </w:r>
          </w:p>
          <w:p w14:paraId="78597892" w14:textId="77777777" w:rsidR="00D47A1F" w:rsidRPr="00B50F18" w:rsidRDefault="00D47A1F" w:rsidP="00D47A1F">
            <w:pPr>
              <w:pStyle w:val="Default"/>
              <w:rPr>
                <w:sz w:val="22"/>
                <w:szCs w:val="22"/>
              </w:rPr>
            </w:pPr>
            <w:r w:rsidRPr="00B50F18">
              <w:rPr>
                <w:sz w:val="22"/>
                <w:szCs w:val="22"/>
              </w:rPr>
              <w:t>Policy).</w:t>
            </w:r>
          </w:p>
          <w:p w14:paraId="1B73792B" w14:textId="77777777" w:rsidR="00D47A1F" w:rsidRPr="00B50F18" w:rsidRDefault="00D47A1F" w:rsidP="00D47A1F">
            <w:pPr>
              <w:pStyle w:val="Default"/>
              <w:rPr>
                <w:sz w:val="22"/>
                <w:szCs w:val="22"/>
              </w:rPr>
            </w:pPr>
          </w:p>
          <w:p w14:paraId="37FC317A" w14:textId="77777777" w:rsidR="00D47A1F" w:rsidRPr="00B50F18" w:rsidRDefault="00D47A1F" w:rsidP="00D47A1F">
            <w:pPr>
              <w:pStyle w:val="Default"/>
              <w:rPr>
                <w:sz w:val="22"/>
                <w:szCs w:val="22"/>
              </w:rPr>
            </w:pPr>
          </w:p>
        </w:tc>
      </w:tr>
    </w:tbl>
    <w:p w14:paraId="45818D64" w14:textId="77777777" w:rsidR="0002678B" w:rsidRPr="00B50F18" w:rsidRDefault="0002678B" w:rsidP="006D2CF1">
      <w:pPr>
        <w:rPr>
          <w:rFonts w:ascii="Arial" w:hAnsi="Arial" w:cs="Arial"/>
          <w:b w:val="0"/>
          <w:sz w:val="22"/>
          <w:szCs w:val="22"/>
        </w:rPr>
      </w:pPr>
    </w:p>
    <w:tbl>
      <w:tblPr>
        <w:tblW w:w="11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2"/>
        <w:gridCol w:w="7317"/>
      </w:tblGrid>
      <w:tr w:rsidR="00085051" w:rsidRPr="00B50F18" w14:paraId="7F4C273B" w14:textId="77777777" w:rsidTr="00445C38">
        <w:trPr>
          <w:cantSplit/>
          <w:tblHeader/>
          <w:jc w:val="center"/>
        </w:trPr>
        <w:tc>
          <w:tcPr>
            <w:tcW w:w="11259" w:type="dxa"/>
            <w:gridSpan w:val="2"/>
            <w:shd w:val="solid" w:color="auto" w:fill="auto"/>
            <w:tcMar>
              <w:top w:w="144" w:type="dxa"/>
              <w:left w:w="115" w:type="dxa"/>
              <w:bottom w:w="144" w:type="dxa"/>
              <w:right w:w="115" w:type="dxa"/>
            </w:tcMar>
            <w:vAlign w:val="center"/>
          </w:tcPr>
          <w:p w14:paraId="161A055B" w14:textId="77777777" w:rsidR="00085051" w:rsidRPr="00B50F18" w:rsidRDefault="00085051" w:rsidP="00A973C1">
            <w:pPr>
              <w:pStyle w:val="NoSpacing"/>
            </w:pPr>
            <w:r w:rsidRPr="00B50F18">
              <w:br w:type="page"/>
            </w:r>
            <w:r w:rsidRPr="00B50F18">
              <w:br w:type="page"/>
            </w:r>
            <w:r w:rsidRPr="00B50F18">
              <w:br w:type="page"/>
            </w:r>
            <w:r w:rsidRPr="00B50F18">
              <w:rPr>
                <w:rFonts w:eastAsia="Calibri"/>
              </w:rPr>
              <w:br w:type="page"/>
            </w:r>
            <w:r w:rsidR="00AF252E" w:rsidRPr="00B50F18">
              <w:br w:type="page"/>
            </w:r>
            <w:r w:rsidR="00CC5206" w:rsidRPr="00B50F18">
              <w:t xml:space="preserve">Section 7.22 </w:t>
            </w:r>
            <w:r w:rsidR="00AF252E" w:rsidRPr="00B50F18">
              <w:t>Conflict of Interest – Contract or Transaction</w:t>
            </w:r>
            <w:r w:rsidRPr="00B50F18">
              <w:t xml:space="preserve"> – Review of Programs and Institutions</w:t>
            </w:r>
          </w:p>
        </w:tc>
      </w:tr>
      <w:tr w:rsidR="00085051" w:rsidRPr="00B50F18" w14:paraId="01122B01" w14:textId="77777777" w:rsidTr="00867E41">
        <w:trPr>
          <w:jc w:val="center"/>
        </w:trPr>
        <w:tc>
          <w:tcPr>
            <w:tcW w:w="3942" w:type="dxa"/>
            <w:tcMar>
              <w:top w:w="144" w:type="dxa"/>
              <w:left w:w="115" w:type="dxa"/>
              <w:bottom w:w="144" w:type="dxa"/>
              <w:right w:w="115" w:type="dxa"/>
            </w:tcMar>
            <w:vAlign w:val="center"/>
          </w:tcPr>
          <w:p w14:paraId="278A04F6" w14:textId="77777777" w:rsidR="00085051" w:rsidRPr="00B50F18" w:rsidRDefault="00085051" w:rsidP="00A973C1">
            <w:pPr>
              <w:pStyle w:val="NoSpacing"/>
            </w:pPr>
            <w:r w:rsidRPr="00B50F18">
              <w:t>Disclosure of Conflict</w:t>
            </w:r>
            <w:r w:rsidR="00AF252E" w:rsidRPr="00B50F18">
              <w:t>s</w:t>
            </w:r>
          </w:p>
        </w:tc>
        <w:tc>
          <w:tcPr>
            <w:tcW w:w="7317" w:type="dxa"/>
            <w:tcMar>
              <w:top w:w="144" w:type="dxa"/>
              <w:left w:w="115" w:type="dxa"/>
              <w:bottom w:w="144" w:type="dxa"/>
              <w:right w:w="115" w:type="dxa"/>
            </w:tcMar>
            <w:vAlign w:val="center"/>
          </w:tcPr>
          <w:p w14:paraId="74ED1506" w14:textId="77777777" w:rsidR="00C3549C" w:rsidRPr="00B50F18" w:rsidRDefault="00C3549C" w:rsidP="00C3549C">
            <w:pPr>
              <w:pStyle w:val="NoSpacing"/>
            </w:pPr>
            <w:r w:rsidRPr="00B50F18">
              <w:t>Each Director/Committee member who has, or is advised that he/she may have, (a) an actual, apparent or potential conflict of interest (personal or proprietary financial interest) or (b) bias for or against a Sponsoring Institution or program under review must disclose the conflict and all relevant facts to the Board Chair (Vice Chair if the Chair is conflicted or unavailable) or Committee Chair (Vice Chair if the Chair is conflicted or unavailable; committee selected designee if the Chair is conflicted or unavailable, and there is no Vice Chair). A disclosure</w:t>
            </w:r>
          </w:p>
          <w:p w14:paraId="464C8835" w14:textId="77777777" w:rsidR="00085051" w:rsidRPr="00B50F18" w:rsidRDefault="00C3549C" w:rsidP="00C3549C">
            <w:pPr>
              <w:pStyle w:val="NoSpacing"/>
            </w:pPr>
            <w:r w:rsidRPr="00B50F18">
              <w:t>statement form shall be provided to each Director or Committee member annually for completion and return, but disclosure is most appropriate whenever conflicts arise or are suspected.</w:t>
            </w:r>
          </w:p>
        </w:tc>
      </w:tr>
      <w:tr w:rsidR="00085051" w:rsidRPr="00B50F18" w14:paraId="1487BED1" w14:textId="77777777" w:rsidTr="00867E41">
        <w:trPr>
          <w:jc w:val="center"/>
        </w:trPr>
        <w:tc>
          <w:tcPr>
            <w:tcW w:w="3942" w:type="dxa"/>
            <w:tcMar>
              <w:top w:w="144" w:type="dxa"/>
              <w:left w:w="115" w:type="dxa"/>
              <w:bottom w:w="144" w:type="dxa"/>
              <w:right w:w="115" w:type="dxa"/>
            </w:tcMar>
            <w:vAlign w:val="center"/>
          </w:tcPr>
          <w:p w14:paraId="31087F5C" w14:textId="77777777" w:rsidR="00085051" w:rsidRPr="00B50F18" w:rsidRDefault="00085051" w:rsidP="00A973C1">
            <w:pPr>
              <w:pStyle w:val="NoSpacing"/>
            </w:pPr>
            <w:proofErr w:type="spellStart"/>
            <w:r w:rsidRPr="00B50F18">
              <w:t>Self Declared</w:t>
            </w:r>
            <w:proofErr w:type="spellEnd"/>
            <w:r w:rsidRPr="00B50F18">
              <w:t xml:space="preserve"> </w:t>
            </w:r>
            <w:r w:rsidR="00AF252E" w:rsidRPr="00B50F18">
              <w:t>Conflict (Disqualifying)</w:t>
            </w:r>
          </w:p>
        </w:tc>
        <w:tc>
          <w:tcPr>
            <w:tcW w:w="7317" w:type="dxa"/>
            <w:tcMar>
              <w:top w:w="144" w:type="dxa"/>
              <w:left w:w="115" w:type="dxa"/>
              <w:bottom w:w="144" w:type="dxa"/>
              <w:right w:w="115" w:type="dxa"/>
            </w:tcMar>
            <w:vAlign w:val="center"/>
          </w:tcPr>
          <w:p w14:paraId="2E0AB687" w14:textId="77777777" w:rsidR="00907B78" w:rsidRPr="00B50F18" w:rsidRDefault="00907B78" w:rsidP="00907B78">
            <w:pPr>
              <w:pStyle w:val="Default"/>
              <w:numPr>
                <w:ilvl w:val="0"/>
                <w:numId w:val="20"/>
              </w:numPr>
              <w:ind w:left="406"/>
              <w:rPr>
                <w:sz w:val="22"/>
                <w:szCs w:val="22"/>
              </w:rPr>
            </w:pPr>
            <w:r w:rsidRPr="00B50F18">
              <w:rPr>
                <w:sz w:val="22"/>
                <w:szCs w:val="22"/>
              </w:rPr>
              <w:t>A Director/Committee member may declare an actual, apparent or potential conflict of interest relating to Board or Committee action on a contract or transaction and shall disclose all facts material to the conflict of interest. Such disclosure and declaration shall be reflected in the minutes of the meeting, which need not state all the facts disclosed by the Director/Committee member.</w:t>
            </w:r>
          </w:p>
          <w:p w14:paraId="6C0930AB" w14:textId="77777777" w:rsidR="00907B78" w:rsidRPr="00B50F18" w:rsidRDefault="00907B78" w:rsidP="00907B78">
            <w:pPr>
              <w:pStyle w:val="Default"/>
              <w:ind w:left="406"/>
              <w:rPr>
                <w:sz w:val="22"/>
                <w:szCs w:val="22"/>
              </w:rPr>
            </w:pPr>
          </w:p>
          <w:p w14:paraId="379D0D97" w14:textId="77777777" w:rsidR="00907B78" w:rsidRPr="00B50F18" w:rsidRDefault="00907B78" w:rsidP="00907B78">
            <w:pPr>
              <w:pStyle w:val="Default"/>
              <w:numPr>
                <w:ilvl w:val="0"/>
                <w:numId w:val="20"/>
              </w:numPr>
              <w:ind w:left="406"/>
              <w:rPr>
                <w:sz w:val="22"/>
                <w:szCs w:val="22"/>
              </w:rPr>
            </w:pPr>
            <w:r w:rsidRPr="00B50F18">
              <w:rPr>
                <w:sz w:val="22"/>
                <w:szCs w:val="22"/>
              </w:rPr>
              <w:t>The conflicted Director/Committee member shall not participate in or be permitted to hear the Board’s or Committee’s discussion of the contract or transaction except to disclose material facts and to respond to questions. The Director/Committee member shall not attempt to exert his or her personal influence with respect to the contract or transaction, either at or outside the meeting.</w:t>
            </w:r>
          </w:p>
          <w:p w14:paraId="1F1F26A9" w14:textId="77777777" w:rsidR="00907B78" w:rsidRPr="00B50F18" w:rsidRDefault="00907B78" w:rsidP="00907B78">
            <w:pPr>
              <w:pStyle w:val="Default"/>
              <w:ind w:left="406"/>
              <w:rPr>
                <w:sz w:val="22"/>
                <w:szCs w:val="22"/>
              </w:rPr>
            </w:pPr>
          </w:p>
          <w:p w14:paraId="091ADBD8" w14:textId="77777777" w:rsidR="00907B78" w:rsidRPr="00B50F18" w:rsidRDefault="00907B78" w:rsidP="00907B78">
            <w:pPr>
              <w:pStyle w:val="Default"/>
              <w:numPr>
                <w:ilvl w:val="0"/>
                <w:numId w:val="20"/>
              </w:numPr>
              <w:ind w:left="406"/>
              <w:rPr>
                <w:sz w:val="22"/>
                <w:szCs w:val="22"/>
              </w:rPr>
            </w:pPr>
            <w:r w:rsidRPr="00B50F18">
              <w:rPr>
                <w:sz w:val="22"/>
                <w:szCs w:val="22"/>
              </w:rPr>
              <w:t>The Director/Committee member having an actual or apparent conflict of interest may not vote on the contract or transaction and shall not be present in the meeting room when the vote is taken. Such a person’s ineligibility to vote on that matter shall be reflected in the minutes of the meeting.</w:t>
            </w:r>
          </w:p>
          <w:p w14:paraId="667094A7" w14:textId="77777777" w:rsidR="00907B78" w:rsidRPr="00B50F18" w:rsidRDefault="00907B78" w:rsidP="00907B78">
            <w:pPr>
              <w:pStyle w:val="Default"/>
              <w:ind w:left="406"/>
              <w:rPr>
                <w:sz w:val="22"/>
                <w:szCs w:val="22"/>
              </w:rPr>
            </w:pPr>
          </w:p>
          <w:p w14:paraId="0803CACD" w14:textId="77777777" w:rsidR="00085051" w:rsidRPr="00B50F18" w:rsidRDefault="00907B78" w:rsidP="00907B78">
            <w:pPr>
              <w:pStyle w:val="Default"/>
              <w:numPr>
                <w:ilvl w:val="0"/>
                <w:numId w:val="20"/>
              </w:numPr>
              <w:ind w:left="406"/>
              <w:rPr>
                <w:sz w:val="22"/>
                <w:szCs w:val="22"/>
              </w:rPr>
            </w:pPr>
            <w:r w:rsidRPr="00B50F18">
              <w:rPr>
                <w:sz w:val="22"/>
                <w:szCs w:val="22"/>
              </w:rPr>
              <w:t xml:space="preserve"> Depending upon the facts involved, the Board Chair or Committee Chair may also conclude that certain confidential or proprietary </w:t>
            </w:r>
            <w:r w:rsidRPr="00B50F18">
              <w:rPr>
                <w:sz w:val="22"/>
                <w:szCs w:val="22"/>
              </w:rPr>
              <w:lastRenderedPageBreak/>
              <w:t>information should not be shared with the person having the actual, apparent or potential conflict.</w:t>
            </w:r>
          </w:p>
        </w:tc>
      </w:tr>
      <w:tr w:rsidR="00085051" w:rsidRPr="00B50F18" w14:paraId="5ECBD063" w14:textId="77777777" w:rsidTr="00445C38">
        <w:trPr>
          <w:cantSplit/>
          <w:jc w:val="center"/>
        </w:trPr>
        <w:tc>
          <w:tcPr>
            <w:tcW w:w="3942" w:type="dxa"/>
            <w:tcMar>
              <w:top w:w="144" w:type="dxa"/>
              <w:left w:w="115" w:type="dxa"/>
              <w:bottom w:w="144" w:type="dxa"/>
              <w:right w:w="115" w:type="dxa"/>
            </w:tcMar>
            <w:vAlign w:val="center"/>
          </w:tcPr>
          <w:p w14:paraId="36B00F13" w14:textId="77777777" w:rsidR="00085051" w:rsidRPr="00B50F18" w:rsidRDefault="00085051" w:rsidP="00A973C1">
            <w:pPr>
              <w:pStyle w:val="NoSpacing"/>
            </w:pPr>
            <w:r w:rsidRPr="00B50F18">
              <w:lastRenderedPageBreak/>
              <w:t>Same State or Territory</w:t>
            </w:r>
            <w:r w:rsidR="000E2CDA" w:rsidRPr="00B50F18">
              <w:t xml:space="preserve"> (Accreditation Actions)</w:t>
            </w:r>
          </w:p>
        </w:tc>
        <w:tc>
          <w:tcPr>
            <w:tcW w:w="7317" w:type="dxa"/>
            <w:tcMar>
              <w:top w:w="144" w:type="dxa"/>
              <w:left w:w="115" w:type="dxa"/>
              <w:bottom w:w="144" w:type="dxa"/>
              <w:right w:w="115" w:type="dxa"/>
            </w:tcMar>
            <w:vAlign w:val="center"/>
          </w:tcPr>
          <w:p w14:paraId="1B3F19C1" w14:textId="77777777" w:rsidR="00085051" w:rsidRPr="00B50F18" w:rsidRDefault="00FB5745" w:rsidP="00FB5745">
            <w:pPr>
              <w:pStyle w:val="NoSpacing"/>
            </w:pPr>
            <w:r w:rsidRPr="00B50F18">
              <w:t xml:space="preserve">A Director/Committee member (a) employed by a Sponsoring Institution or program headquartered in the same state or territory as a Sponsoring Institution or program being considered for accreditation action by a Review Committee or the Board and/or (b) having a bias for or against a Sponsoring Institution or program being considered for accreditation action by a Review Committee or the Board shall withdraw from all discussion on the appeal and leave the meeting room. The person shall not attempt to exert his or her personal influence with respect to the appeal, either at or outside the meeting. </w:t>
            </w:r>
          </w:p>
        </w:tc>
      </w:tr>
      <w:tr w:rsidR="00085051" w:rsidRPr="00B50F18" w14:paraId="35185EA8" w14:textId="77777777" w:rsidTr="00445C38">
        <w:trPr>
          <w:cantSplit/>
          <w:jc w:val="center"/>
        </w:trPr>
        <w:tc>
          <w:tcPr>
            <w:tcW w:w="3942" w:type="dxa"/>
            <w:tcMar>
              <w:top w:w="144" w:type="dxa"/>
              <w:left w:w="115" w:type="dxa"/>
              <w:bottom w:w="144" w:type="dxa"/>
              <w:right w:w="115" w:type="dxa"/>
            </w:tcMar>
            <w:vAlign w:val="center"/>
          </w:tcPr>
          <w:p w14:paraId="4C06468C" w14:textId="77777777" w:rsidR="00DF7129" w:rsidRPr="00B50F18" w:rsidRDefault="00DF7129" w:rsidP="00DF7129">
            <w:pPr>
              <w:pStyle w:val="Default"/>
              <w:rPr>
                <w:sz w:val="22"/>
                <w:szCs w:val="22"/>
              </w:rPr>
            </w:pPr>
          </w:p>
          <w:p w14:paraId="27CD47DF" w14:textId="77777777" w:rsidR="00DF7129" w:rsidRPr="00B50F18" w:rsidRDefault="00DF7129" w:rsidP="00DF7129">
            <w:pPr>
              <w:pStyle w:val="Default"/>
              <w:rPr>
                <w:sz w:val="22"/>
                <w:szCs w:val="22"/>
              </w:rPr>
            </w:pPr>
            <w:r w:rsidRPr="00B50F18">
              <w:rPr>
                <w:sz w:val="22"/>
                <w:szCs w:val="22"/>
              </w:rPr>
              <w:t xml:space="preserve">ACGME Determined Conflict (Disqualifying) </w:t>
            </w:r>
          </w:p>
          <w:p w14:paraId="094AF5C8" w14:textId="77777777" w:rsidR="00085051" w:rsidRPr="00B50F18" w:rsidRDefault="00085051" w:rsidP="00A973C1">
            <w:pPr>
              <w:pStyle w:val="NoSpacing"/>
            </w:pPr>
          </w:p>
        </w:tc>
        <w:tc>
          <w:tcPr>
            <w:tcW w:w="7317" w:type="dxa"/>
            <w:tcMar>
              <w:top w:w="144" w:type="dxa"/>
              <w:left w:w="115" w:type="dxa"/>
              <w:bottom w:w="144" w:type="dxa"/>
              <w:right w:w="115" w:type="dxa"/>
            </w:tcMar>
            <w:vAlign w:val="center"/>
          </w:tcPr>
          <w:p w14:paraId="1BC39CE0" w14:textId="77777777" w:rsidR="00085051" w:rsidRPr="00B50F18" w:rsidRDefault="00B8241D" w:rsidP="00B8241D">
            <w:pPr>
              <w:pStyle w:val="Default"/>
              <w:numPr>
                <w:ilvl w:val="0"/>
                <w:numId w:val="21"/>
              </w:numPr>
              <w:ind w:left="316"/>
              <w:rPr>
                <w:sz w:val="22"/>
                <w:szCs w:val="22"/>
              </w:rPr>
            </w:pPr>
            <w:r w:rsidRPr="00B50F18">
              <w:rPr>
                <w:sz w:val="22"/>
                <w:szCs w:val="22"/>
              </w:rPr>
              <w:t>In the event it is not entirely clear that an actual, apparent or potential conflict of interest exists, the Director/Committee member with an alleged or suspected conflict shall disclose the circumstances to the Board Chair (Vice Chair if the chair is conflicted or unavailable) or the Committee Chair (Vice Chair if the Chair is conflicted or unavailable; Committee selected designee if the Chair is conflicted or unavailable, and there is no Vice Chair), who shall determine whether there exists an actual, apparent or potential conflict of interest.</w:t>
            </w:r>
            <w:r w:rsidR="00DF7129" w:rsidRPr="00B50F18">
              <w:rPr>
                <w:sz w:val="22"/>
                <w:szCs w:val="22"/>
              </w:rPr>
              <w:t xml:space="preserve"> </w:t>
            </w:r>
          </w:p>
          <w:p w14:paraId="3A65FF16" w14:textId="77777777" w:rsidR="00B8241D" w:rsidRPr="00B50F18" w:rsidRDefault="00B8241D" w:rsidP="00B8241D">
            <w:pPr>
              <w:pStyle w:val="Default"/>
              <w:rPr>
                <w:sz w:val="22"/>
                <w:szCs w:val="22"/>
              </w:rPr>
            </w:pPr>
          </w:p>
          <w:p w14:paraId="75F7D44B" w14:textId="77777777" w:rsidR="00B8241D" w:rsidRPr="00B50F18" w:rsidRDefault="00B8241D" w:rsidP="00B8241D">
            <w:pPr>
              <w:pStyle w:val="Default"/>
              <w:numPr>
                <w:ilvl w:val="0"/>
                <w:numId w:val="21"/>
              </w:numPr>
              <w:ind w:left="316"/>
              <w:rPr>
                <w:sz w:val="22"/>
                <w:szCs w:val="22"/>
              </w:rPr>
            </w:pPr>
            <w:r w:rsidRPr="00B50F18">
              <w:rPr>
                <w:sz w:val="22"/>
                <w:szCs w:val="22"/>
              </w:rPr>
              <w:t xml:space="preserve">The Director/Committee member may request a vote of the Board or Committee if he/she disagrees with the determination of the Board Chair or Committee Chair. The Director/Committee member may be present and may speak during Board or Committee discussion of the relevant facts regarding the actual apparent or potential conflict of </w:t>
            </w:r>
            <w:proofErr w:type="gramStart"/>
            <w:r w:rsidRPr="00B50F18">
              <w:rPr>
                <w:sz w:val="22"/>
                <w:szCs w:val="22"/>
              </w:rPr>
              <w:t>interest, but</w:t>
            </w:r>
            <w:proofErr w:type="gramEnd"/>
            <w:r w:rsidRPr="00B50F18">
              <w:rPr>
                <w:sz w:val="22"/>
                <w:szCs w:val="22"/>
              </w:rPr>
              <w:t xml:space="preserve"> shall leave the room for other discussion and voting. An actual, apparent or potential conflict may be found to exist by a simple majority vote, the Director/Committee member involved not voting, but being counted for quorum purposes and shown as abstaining.</w:t>
            </w:r>
          </w:p>
          <w:p w14:paraId="3F983144" w14:textId="77777777" w:rsidR="005E6310" w:rsidRPr="00B50F18" w:rsidRDefault="005E6310" w:rsidP="005E6310">
            <w:pPr>
              <w:pStyle w:val="ListParagraph"/>
            </w:pPr>
          </w:p>
          <w:p w14:paraId="4CA6C675" w14:textId="77777777" w:rsidR="005E6310" w:rsidRPr="00B50F18" w:rsidRDefault="005E6310" w:rsidP="005E6310">
            <w:pPr>
              <w:pStyle w:val="Default"/>
              <w:numPr>
                <w:ilvl w:val="0"/>
                <w:numId w:val="21"/>
              </w:numPr>
              <w:ind w:left="316"/>
              <w:rPr>
                <w:sz w:val="22"/>
                <w:szCs w:val="22"/>
              </w:rPr>
            </w:pPr>
            <w:r w:rsidRPr="00B50F18">
              <w:rPr>
                <w:sz w:val="22"/>
                <w:szCs w:val="22"/>
              </w:rPr>
              <w:t>Depending upon the facts involved, the Board Chair or Committee Chair may also conclude that certain confidential or proprietary information should not be shared with the person having the actual, apparent or potential conflict.</w:t>
            </w:r>
          </w:p>
        </w:tc>
      </w:tr>
    </w:tbl>
    <w:p w14:paraId="02F418F2" w14:textId="77777777" w:rsidR="0002678B" w:rsidRPr="00B50F18" w:rsidRDefault="0002678B" w:rsidP="006D2CF1">
      <w:pPr>
        <w:rPr>
          <w:rFonts w:ascii="Arial" w:hAnsi="Arial" w:cs="Arial"/>
          <w:b w:val="0"/>
          <w:sz w:val="22"/>
          <w:szCs w:val="22"/>
        </w:rPr>
      </w:pPr>
    </w:p>
    <w:tbl>
      <w:tblPr>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1"/>
      </w:tblGrid>
      <w:tr w:rsidR="00711EB3" w:rsidRPr="00B50F18" w14:paraId="2CE3640D" w14:textId="77777777" w:rsidTr="00655802">
        <w:trPr>
          <w:cantSplit/>
          <w:tblHeader/>
          <w:jc w:val="center"/>
        </w:trPr>
        <w:tc>
          <w:tcPr>
            <w:tcW w:w="11261" w:type="dxa"/>
            <w:shd w:val="solid" w:color="auto" w:fill="auto"/>
            <w:tcMar>
              <w:top w:w="144" w:type="dxa"/>
              <w:left w:w="115" w:type="dxa"/>
              <w:bottom w:w="144" w:type="dxa"/>
              <w:right w:w="115" w:type="dxa"/>
            </w:tcMar>
            <w:vAlign w:val="center"/>
          </w:tcPr>
          <w:p w14:paraId="696D9B15" w14:textId="77777777" w:rsidR="00711EB3" w:rsidRPr="00B50F18" w:rsidRDefault="00711EB3" w:rsidP="006221E0">
            <w:pPr>
              <w:pStyle w:val="NoSpacing"/>
            </w:pPr>
            <w:r w:rsidRPr="00B50F18">
              <w:t>Section 7.23 Conflict of Interest - Addressing Number of Persons Voting</w:t>
            </w:r>
          </w:p>
        </w:tc>
      </w:tr>
      <w:tr w:rsidR="00711EB3" w:rsidRPr="00B50F18" w14:paraId="5B6D59E6" w14:textId="77777777" w:rsidTr="00655802">
        <w:trPr>
          <w:cantSplit/>
          <w:jc w:val="center"/>
        </w:trPr>
        <w:tc>
          <w:tcPr>
            <w:tcW w:w="11261" w:type="dxa"/>
            <w:tcMar>
              <w:top w:w="144" w:type="dxa"/>
              <w:left w:w="115" w:type="dxa"/>
              <w:bottom w:w="144" w:type="dxa"/>
              <w:right w:w="115" w:type="dxa"/>
            </w:tcMar>
            <w:vAlign w:val="center"/>
          </w:tcPr>
          <w:p w14:paraId="2A821506" w14:textId="77777777" w:rsidR="00711EB3" w:rsidRPr="00B50F18" w:rsidRDefault="00711EB3" w:rsidP="00711EB3">
            <w:pPr>
              <w:pStyle w:val="NoSpacing"/>
            </w:pPr>
            <w:r w:rsidRPr="00B50F18">
              <w:t>If, upon conclusion of the Conflict of Interest Procedure (Section 7.22), the number of persons remaining to discuss and vote on a matter is less than half the total number of persons, those persons excluded under Section 7.22.c, (a) (Same State or Territory) who would not otherwise be excluded under the Conflict of Interest Procedure (Section 7.22) may participate in discussion and vote on the appeal of the Sponsoring Institution or program.</w:t>
            </w:r>
          </w:p>
        </w:tc>
      </w:tr>
    </w:tbl>
    <w:p w14:paraId="0D1EBAC7" w14:textId="77777777" w:rsidR="005A3A27" w:rsidRPr="00B50F18" w:rsidRDefault="005A3A27" w:rsidP="006D2CF1">
      <w:pPr>
        <w:rPr>
          <w:rFonts w:ascii="Arial" w:hAnsi="Arial" w:cs="Arial"/>
          <w:b w:val="0"/>
          <w:sz w:val="22"/>
          <w:szCs w:val="22"/>
        </w:rPr>
      </w:pPr>
    </w:p>
    <w:p w14:paraId="6EF01F2F" w14:textId="77777777" w:rsidR="005A3A27" w:rsidRPr="00B50F18" w:rsidRDefault="005A3A27" w:rsidP="006D2CF1">
      <w:pPr>
        <w:rPr>
          <w:rFonts w:ascii="Arial" w:hAnsi="Arial" w:cs="Arial"/>
          <w:b w:val="0"/>
          <w:sz w:val="22"/>
          <w:szCs w:val="22"/>
        </w:rPr>
      </w:pPr>
    </w:p>
    <w:tbl>
      <w:tblPr>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7"/>
        <w:gridCol w:w="7234"/>
      </w:tblGrid>
      <w:tr w:rsidR="00085051" w:rsidRPr="00B50F18" w14:paraId="6C199ACC" w14:textId="77777777" w:rsidTr="00356B4C">
        <w:trPr>
          <w:tblHeader/>
          <w:jc w:val="center"/>
        </w:trPr>
        <w:tc>
          <w:tcPr>
            <w:tcW w:w="11023" w:type="dxa"/>
            <w:gridSpan w:val="2"/>
            <w:shd w:val="solid" w:color="auto" w:fill="auto"/>
            <w:tcMar>
              <w:top w:w="144" w:type="dxa"/>
              <w:left w:w="115" w:type="dxa"/>
              <w:bottom w:w="144" w:type="dxa"/>
              <w:right w:w="115" w:type="dxa"/>
            </w:tcMar>
            <w:vAlign w:val="center"/>
          </w:tcPr>
          <w:p w14:paraId="0CE94570" w14:textId="77777777" w:rsidR="00085051" w:rsidRPr="00B50F18" w:rsidRDefault="00085051" w:rsidP="00A973C1">
            <w:pPr>
              <w:pStyle w:val="NoSpacing"/>
            </w:pPr>
            <w:r w:rsidRPr="00B50F18">
              <w:lastRenderedPageBreak/>
              <w:br w:type="page"/>
            </w:r>
            <w:r w:rsidR="002D19B0" w:rsidRPr="00B50F18">
              <w:t xml:space="preserve">Section 7.24 </w:t>
            </w:r>
            <w:r w:rsidRPr="00B50F18">
              <w:t>Duality of Interest</w:t>
            </w:r>
          </w:p>
        </w:tc>
      </w:tr>
      <w:tr w:rsidR="00085051" w:rsidRPr="00B50F18" w14:paraId="4C968D75" w14:textId="77777777" w:rsidTr="00356B4C">
        <w:trPr>
          <w:jc w:val="center"/>
        </w:trPr>
        <w:tc>
          <w:tcPr>
            <w:tcW w:w="3942" w:type="dxa"/>
            <w:tcMar>
              <w:top w:w="144" w:type="dxa"/>
              <w:left w:w="115" w:type="dxa"/>
              <w:bottom w:w="144" w:type="dxa"/>
              <w:right w:w="115" w:type="dxa"/>
            </w:tcMar>
            <w:vAlign w:val="center"/>
          </w:tcPr>
          <w:p w14:paraId="2D547E65" w14:textId="77777777" w:rsidR="00085051" w:rsidRPr="00B50F18" w:rsidRDefault="00085051" w:rsidP="00D17FD9">
            <w:pPr>
              <w:pStyle w:val="NoSpacing"/>
            </w:pPr>
            <w:r w:rsidRPr="00B50F18">
              <w:t>Disclosure of Dualities and Possible Dualities</w:t>
            </w:r>
          </w:p>
        </w:tc>
        <w:tc>
          <w:tcPr>
            <w:tcW w:w="7081" w:type="dxa"/>
            <w:tcMar>
              <w:top w:w="144" w:type="dxa"/>
              <w:left w:w="115" w:type="dxa"/>
              <w:bottom w:w="144" w:type="dxa"/>
              <w:right w:w="115" w:type="dxa"/>
            </w:tcMar>
            <w:vAlign w:val="center"/>
          </w:tcPr>
          <w:p w14:paraId="1D81ACF4" w14:textId="77777777" w:rsidR="00085051" w:rsidRPr="00B50F18" w:rsidRDefault="00A7561D" w:rsidP="00A7561D">
            <w:pPr>
              <w:pStyle w:val="Default"/>
              <w:rPr>
                <w:sz w:val="22"/>
                <w:szCs w:val="22"/>
              </w:rPr>
            </w:pPr>
            <w:r w:rsidRPr="00B50F18">
              <w:rPr>
                <w:sz w:val="22"/>
                <w:szCs w:val="22"/>
              </w:rPr>
              <w:t>Prior to Board or Committee action on an issue, each Director/ Committee member who has, or is advised by one or more on the Board or ACGME Committee that he/she may have, an actual, apparent or potential duality of interest as regards an action being taken or to be taken by the Board or Committee must disclose the duality and all relevant facts to the Board Chair, (Vice Chair if the Chair is conflicted or unavailable) or the Committee Chair (Vice Chair if the Chair is conflicted or unavailable; Committee selected designee if the Chair is conflicted or unavailable, and there is no Vice Chair).</w:t>
            </w:r>
            <w:r w:rsidR="002308BD" w:rsidRPr="00B50F18">
              <w:rPr>
                <w:sz w:val="22"/>
                <w:szCs w:val="22"/>
              </w:rPr>
              <w:t xml:space="preserve"> </w:t>
            </w:r>
          </w:p>
          <w:p w14:paraId="12D4D254" w14:textId="77777777" w:rsidR="00A7561D" w:rsidRPr="00B50F18" w:rsidRDefault="00A7561D" w:rsidP="00A7561D">
            <w:pPr>
              <w:pStyle w:val="Default"/>
              <w:rPr>
                <w:sz w:val="22"/>
                <w:szCs w:val="22"/>
              </w:rPr>
            </w:pPr>
          </w:p>
          <w:p w14:paraId="09959126" w14:textId="77777777" w:rsidR="00A7561D" w:rsidRPr="00B50F18" w:rsidRDefault="00A7561D" w:rsidP="00A7561D">
            <w:pPr>
              <w:pStyle w:val="Default"/>
              <w:numPr>
                <w:ilvl w:val="0"/>
                <w:numId w:val="23"/>
              </w:numPr>
              <w:ind w:left="409"/>
              <w:rPr>
                <w:sz w:val="22"/>
                <w:szCs w:val="22"/>
              </w:rPr>
            </w:pPr>
            <w:r w:rsidRPr="00B50F18">
              <w:rPr>
                <w:sz w:val="22"/>
                <w:szCs w:val="22"/>
              </w:rPr>
              <w:t>The affected Director/Committee member shall inform the Board or Committee how he/she has acted in the public’s best interest to resolve the duality.</w:t>
            </w:r>
          </w:p>
          <w:p w14:paraId="49EE0DDC" w14:textId="77777777" w:rsidR="00A7561D" w:rsidRPr="00B50F18" w:rsidRDefault="00A7561D" w:rsidP="00A7561D">
            <w:pPr>
              <w:pStyle w:val="Default"/>
              <w:numPr>
                <w:ilvl w:val="0"/>
                <w:numId w:val="23"/>
              </w:numPr>
              <w:ind w:left="409"/>
              <w:rPr>
                <w:sz w:val="22"/>
                <w:szCs w:val="22"/>
              </w:rPr>
            </w:pPr>
            <w:r w:rsidRPr="00B50F18">
              <w:rPr>
                <w:sz w:val="22"/>
                <w:szCs w:val="22"/>
              </w:rPr>
              <w:t>Annual Disclosure Form. A disclosure statement form shall be provided to each Director/Committee member annually for completion and return, but disclosure is most appropriate whenever dualities arise or are suspected.</w:t>
            </w:r>
          </w:p>
        </w:tc>
      </w:tr>
      <w:tr w:rsidR="00085051" w:rsidRPr="00B50F18" w14:paraId="408014F2" w14:textId="77777777" w:rsidTr="00445C38">
        <w:trPr>
          <w:cantSplit/>
          <w:jc w:val="center"/>
        </w:trPr>
        <w:tc>
          <w:tcPr>
            <w:tcW w:w="3942" w:type="dxa"/>
            <w:tcMar>
              <w:top w:w="144" w:type="dxa"/>
              <w:left w:w="115" w:type="dxa"/>
              <w:bottom w:w="144" w:type="dxa"/>
              <w:right w:w="115" w:type="dxa"/>
            </w:tcMar>
            <w:vAlign w:val="center"/>
          </w:tcPr>
          <w:p w14:paraId="46BDA7DB" w14:textId="77777777" w:rsidR="00085051" w:rsidRPr="00B50F18" w:rsidRDefault="00085051" w:rsidP="00A973C1">
            <w:pPr>
              <w:pStyle w:val="NoSpacing"/>
            </w:pPr>
            <w:proofErr w:type="spellStart"/>
            <w:r w:rsidRPr="00B50F18">
              <w:t>Self Declared</w:t>
            </w:r>
            <w:proofErr w:type="spellEnd"/>
            <w:r w:rsidRPr="00B50F18">
              <w:t xml:space="preserve"> Actual, Apparent or Potential Duality</w:t>
            </w:r>
          </w:p>
        </w:tc>
        <w:tc>
          <w:tcPr>
            <w:tcW w:w="7081" w:type="dxa"/>
            <w:tcMar>
              <w:top w:w="144" w:type="dxa"/>
              <w:left w:w="115" w:type="dxa"/>
              <w:bottom w:w="144" w:type="dxa"/>
              <w:right w:w="115" w:type="dxa"/>
            </w:tcMar>
            <w:vAlign w:val="center"/>
          </w:tcPr>
          <w:p w14:paraId="74DD5B0A" w14:textId="77777777" w:rsidR="002308BD" w:rsidRPr="00B50F18" w:rsidRDefault="002308BD" w:rsidP="002308BD">
            <w:pPr>
              <w:pStyle w:val="Default"/>
              <w:rPr>
                <w:sz w:val="22"/>
                <w:szCs w:val="22"/>
              </w:rPr>
            </w:pPr>
            <w:r w:rsidRPr="00B50F18">
              <w:rPr>
                <w:sz w:val="22"/>
                <w:szCs w:val="22"/>
              </w:rPr>
              <w:t xml:space="preserve">(1) Self-Declared Actual, Apparent or Potential Duality (Non-Disqualifying) </w:t>
            </w:r>
          </w:p>
          <w:p w14:paraId="6AFA90B5" w14:textId="77777777" w:rsidR="002308BD" w:rsidRPr="00B50F18" w:rsidRDefault="002308BD" w:rsidP="002308BD">
            <w:pPr>
              <w:pStyle w:val="Default"/>
              <w:rPr>
                <w:sz w:val="22"/>
                <w:szCs w:val="22"/>
              </w:rPr>
            </w:pPr>
          </w:p>
          <w:p w14:paraId="298E562F" w14:textId="77777777" w:rsidR="00234B2A" w:rsidRPr="00B50F18" w:rsidRDefault="00234B2A" w:rsidP="00234B2A">
            <w:pPr>
              <w:pStyle w:val="NoSpacing"/>
            </w:pPr>
            <w:r w:rsidRPr="00B50F18">
              <w:t xml:space="preserve">Prior to Board or Committee action on a matter or issue, a Director/Committee member may declare an actual, apparent or potential duality of interest on an issue, </w:t>
            </w:r>
            <w:proofErr w:type="gramStart"/>
            <w:r w:rsidRPr="00B50F18">
              <w:t>and also</w:t>
            </w:r>
            <w:proofErr w:type="gramEnd"/>
            <w:r w:rsidRPr="00B50F18">
              <w:t xml:space="preserve"> declare that he/she can discharge his/her fiduciary duty relating to that issue in a manner that he/she reasonably believes is in the interests of ACGME and the public. Unless the ACGME determines, as provided herein, that the Director/Committee member has an actual, apparent or potential duality of interest on an issue and that he/she cannot discharge his/her fiduciary duty relating to that issue in a manner that is in the interests</w:t>
            </w:r>
          </w:p>
          <w:p w14:paraId="548D083D" w14:textId="77777777" w:rsidR="00085051" w:rsidRPr="00B50F18" w:rsidRDefault="00234B2A" w:rsidP="00234B2A">
            <w:pPr>
              <w:pStyle w:val="NoSpacing"/>
            </w:pPr>
            <w:r w:rsidRPr="00B50F18">
              <w:t>of ACGME and the public, the Director/Committee member may participate regarding that issue.</w:t>
            </w:r>
          </w:p>
          <w:p w14:paraId="4181EAB8" w14:textId="77777777" w:rsidR="00234B2A" w:rsidRPr="00B50F18" w:rsidRDefault="00234B2A" w:rsidP="002308BD">
            <w:pPr>
              <w:pStyle w:val="Default"/>
              <w:rPr>
                <w:sz w:val="22"/>
                <w:szCs w:val="22"/>
              </w:rPr>
            </w:pPr>
          </w:p>
          <w:p w14:paraId="30167787" w14:textId="77777777" w:rsidR="002308BD" w:rsidRPr="00B50F18" w:rsidRDefault="002308BD" w:rsidP="002308BD">
            <w:pPr>
              <w:pStyle w:val="Default"/>
              <w:rPr>
                <w:sz w:val="22"/>
                <w:szCs w:val="22"/>
              </w:rPr>
            </w:pPr>
            <w:r w:rsidRPr="00B50F18">
              <w:rPr>
                <w:sz w:val="22"/>
                <w:szCs w:val="22"/>
              </w:rPr>
              <w:t xml:space="preserve">(2) Self-Declared Actual, Apparent or Potential Duality (Disqualifying) </w:t>
            </w:r>
          </w:p>
          <w:p w14:paraId="68F431FC" w14:textId="77777777" w:rsidR="002308BD" w:rsidRPr="00B50F18" w:rsidRDefault="002308BD" w:rsidP="00A973C1">
            <w:pPr>
              <w:pStyle w:val="NoSpacing"/>
            </w:pPr>
          </w:p>
          <w:p w14:paraId="7B2E765F" w14:textId="77777777" w:rsidR="002308BD" w:rsidRPr="00B50F18" w:rsidRDefault="00234B2A" w:rsidP="00234B2A">
            <w:pPr>
              <w:pStyle w:val="NoSpacing"/>
            </w:pPr>
            <w:r w:rsidRPr="00B50F18">
              <w:t>A Director/Committee member declaring an actual, apparent or potential duality of interest on an issue, and that he/she cannot discharge his/her fiduciary duty relating to that issue in a manner that he/she reasonably believes is in the interests of ACGME and the public, shall not participate regarding that issue.</w:t>
            </w:r>
          </w:p>
        </w:tc>
      </w:tr>
      <w:tr w:rsidR="00085051" w:rsidRPr="00B50F18" w14:paraId="12425306" w14:textId="77777777" w:rsidTr="00356B4C">
        <w:trPr>
          <w:jc w:val="center"/>
        </w:trPr>
        <w:tc>
          <w:tcPr>
            <w:tcW w:w="3942" w:type="dxa"/>
            <w:tcMar>
              <w:top w:w="144" w:type="dxa"/>
              <w:left w:w="115" w:type="dxa"/>
              <w:bottom w:w="144" w:type="dxa"/>
              <w:right w:w="115" w:type="dxa"/>
            </w:tcMar>
            <w:vAlign w:val="center"/>
          </w:tcPr>
          <w:p w14:paraId="0CB05A44" w14:textId="77777777" w:rsidR="00BD307E" w:rsidRPr="00B50F18" w:rsidRDefault="00BD307E" w:rsidP="00BD307E">
            <w:pPr>
              <w:pStyle w:val="Default"/>
              <w:rPr>
                <w:sz w:val="22"/>
                <w:szCs w:val="22"/>
              </w:rPr>
            </w:pPr>
          </w:p>
          <w:p w14:paraId="648387B7" w14:textId="77777777" w:rsidR="00BD307E" w:rsidRPr="00B50F18" w:rsidRDefault="00BD307E" w:rsidP="00BD307E">
            <w:pPr>
              <w:pStyle w:val="Default"/>
              <w:rPr>
                <w:sz w:val="22"/>
                <w:szCs w:val="22"/>
              </w:rPr>
            </w:pPr>
            <w:r w:rsidRPr="00B50F18">
              <w:rPr>
                <w:sz w:val="22"/>
                <w:szCs w:val="22"/>
              </w:rPr>
              <w:t xml:space="preserve">ACGME Determined Actual, Apparent or Potential Duality (Disqualifying). </w:t>
            </w:r>
          </w:p>
          <w:p w14:paraId="24FA6D58" w14:textId="77777777" w:rsidR="00085051" w:rsidRPr="00B50F18" w:rsidRDefault="00085051" w:rsidP="00A973C1">
            <w:pPr>
              <w:pStyle w:val="NoSpacing"/>
            </w:pPr>
          </w:p>
        </w:tc>
        <w:tc>
          <w:tcPr>
            <w:tcW w:w="7081" w:type="dxa"/>
            <w:tcMar>
              <w:top w:w="144" w:type="dxa"/>
              <w:left w:w="115" w:type="dxa"/>
              <w:bottom w:w="144" w:type="dxa"/>
              <w:right w:w="115" w:type="dxa"/>
            </w:tcMar>
            <w:vAlign w:val="center"/>
          </w:tcPr>
          <w:p w14:paraId="36419818" w14:textId="77777777" w:rsidR="00BD307E" w:rsidRPr="00B50F18" w:rsidRDefault="00BD307E" w:rsidP="00BD307E">
            <w:pPr>
              <w:pStyle w:val="Default"/>
              <w:rPr>
                <w:sz w:val="22"/>
                <w:szCs w:val="22"/>
              </w:rPr>
            </w:pPr>
          </w:p>
          <w:p w14:paraId="0D74A35E" w14:textId="77777777" w:rsidR="00BD307E" w:rsidRPr="00B50F18" w:rsidRDefault="00BD307E" w:rsidP="00BD307E">
            <w:pPr>
              <w:pStyle w:val="Default"/>
              <w:rPr>
                <w:sz w:val="22"/>
                <w:szCs w:val="22"/>
              </w:rPr>
            </w:pPr>
            <w:r w:rsidRPr="00B50F18">
              <w:rPr>
                <w:sz w:val="22"/>
                <w:szCs w:val="22"/>
              </w:rPr>
              <w:t xml:space="preserve">(1) In the event it is not clear that a disqualifying actual, apparent or potential duality of interest exists, the Director/Committee member with an actual, alleged, suspected or possible actual, apparent or potential duality shall disclose the circumstances to the Board Chair (Vice Chair if the Chair is conflicted or unavailable) or the Committee Chair (Vice Chair if the Chair is conflicted or unavailable; Committee selected designee if the Chair is conflicted or unavailable, and there is no Vice Chair), who shall determine whether there exists a disqualifying actual, </w:t>
            </w:r>
            <w:r w:rsidRPr="00B50F18">
              <w:rPr>
                <w:sz w:val="22"/>
                <w:szCs w:val="22"/>
              </w:rPr>
              <w:lastRenderedPageBreak/>
              <w:t xml:space="preserve">apparent or potential duality of interest, i.e., whether an actual, apparent or potential duality of interest exists that is sufficient in gravity to destroy the trust necessary for fiduciary service to ACGME and the public on an issue. </w:t>
            </w:r>
          </w:p>
          <w:p w14:paraId="4EAC0E09" w14:textId="77777777" w:rsidR="00BD307E" w:rsidRPr="00B50F18" w:rsidRDefault="00BD307E" w:rsidP="00BD307E">
            <w:pPr>
              <w:pStyle w:val="Default"/>
              <w:rPr>
                <w:sz w:val="22"/>
                <w:szCs w:val="22"/>
              </w:rPr>
            </w:pPr>
          </w:p>
          <w:p w14:paraId="39A354A6" w14:textId="77777777" w:rsidR="00BD307E" w:rsidRPr="00B50F18" w:rsidRDefault="00BD307E" w:rsidP="00BD307E">
            <w:pPr>
              <w:pStyle w:val="Default"/>
              <w:rPr>
                <w:sz w:val="22"/>
                <w:szCs w:val="22"/>
              </w:rPr>
            </w:pPr>
            <w:r w:rsidRPr="00B50F18">
              <w:rPr>
                <w:sz w:val="22"/>
                <w:szCs w:val="22"/>
              </w:rPr>
              <w:t xml:space="preserve">(2) The Director/Committee member involved may request a vote if he/she disagrees with a disqualification decision of the Board Chair or Committee Chair. The Director/Committee member involved may be present and may speak during Board or Committee discussion of the relevant </w:t>
            </w:r>
            <w:proofErr w:type="gramStart"/>
            <w:r w:rsidRPr="00B50F18">
              <w:rPr>
                <w:sz w:val="22"/>
                <w:szCs w:val="22"/>
              </w:rPr>
              <w:t>facts, but</w:t>
            </w:r>
            <w:proofErr w:type="gramEnd"/>
            <w:r w:rsidRPr="00B50F18">
              <w:rPr>
                <w:sz w:val="22"/>
                <w:szCs w:val="22"/>
              </w:rPr>
              <w:t xml:space="preserve"> shall leave the room for executive session discussion and voting. A disqualifying actual, apparent or potential duality may be found to exist by a two-thirds vote, the Director/Committee member involved not voting, but being counted for quorum purpose and shown as abstaining. </w:t>
            </w:r>
          </w:p>
          <w:p w14:paraId="49F334ED" w14:textId="77777777" w:rsidR="00085051" w:rsidRPr="00B50F18" w:rsidRDefault="00085051" w:rsidP="00A973C1">
            <w:pPr>
              <w:pStyle w:val="NoSpacing"/>
            </w:pPr>
          </w:p>
        </w:tc>
      </w:tr>
      <w:tr w:rsidR="00085051" w:rsidRPr="00B50F18" w14:paraId="2952D6F0" w14:textId="77777777" w:rsidTr="00445C38">
        <w:trPr>
          <w:cantSplit/>
          <w:jc w:val="center"/>
        </w:trPr>
        <w:tc>
          <w:tcPr>
            <w:tcW w:w="3942" w:type="dxa"/>
            <w:tcMar>
              <w:top w:w="144" w:type="dxa"/>
              <w:left w:w="115" w:type="dxa"/>
              <w:bottom w:w="144" w:type="dxa"/>
              <w:right w:w="115" w:type="dxa"/>
            </w:tcMar>
            <w:vAlign w:val="center"/>
          </w:tcPr>
          <w:p w14:paraId="1577C860" w14:textId="77777777" w:rsidR="00A973C1" w:rsidRPr="00B50F18" w:rsidRDefault="00A973C1" w:rsidP="00A973C1">
            <w:pPr>
              <w:pStyle w:val="Default"/>
              <w:rPr>
                <w:sz w:val="22"/>
                <w:szCs w:val="22"/>
              </w:rPr>
            </w:pPr>
          </w:p>
          <w:p w14:paraId="2F4ED162" w14:textId="77777777" w:rsidR="00A973C1" w:rsidRPr="00B50F18" w:rsidRDefault="00A973C1" w:rsidP="00A973C1">
            <w:pPr>
              <w:pStyle w:val="Default"/>
              <w:rPr>
                <w:sz w:val="22"/>
                <w:szCs w:val="22"/>
              </w:rPr>
            </w:pPr>
            <w:r w:rsidRPr="00B50F18">
              <w:rPr>
                <w:sz w:val="22"/>
                <w:szCs w:val="22"/>
              </w:rPr>
              <w:t xml:space="preserve">Addressing Duality (Disqualifying) </w:t>
            </w:r>
          </w:p>
          <w:p w14:paraId="7DC37384" w14:textId="77777777" w:rsidR="00085051" w:rsidRPr="00B50F18" w:rsidRDefault="00085051" w:rsidP="00A973C1">
            <w:pPr>
              <w:pStyle w:val="NoSpacing"/>
            </w:pPr>
          </w:p>
        </w:tc>
        <w:tc>
          <w:tcPr>
            <w:tcW w:w="7081" w:type="dxa"/>
            <w:tcMar>
              <w:top w:w="144" w:type="dxa"/>
              <w:left w:w="115" w:type="dxa"/>
              <w:bottom w:w="144" w:type="dxa"/>
              <w:right w:w="115" w:type="dxa"/>
            </w:tcMar>
            <w:vAlign w:val="center"/>
          </w:tcPr>
          <w:p w14:paraId="4E3383C4" w14:textId="77777777" w:rsidR="00085051" w:rsidRPr="00B50F18" w:rsidRDefault="00BF54DA" w:rsidP="00BF54DA">
            <w:pPr>
              <w:pStyle w:val="NoSpacing"/>
            </w:pPr>
            <w:r w:rsidRPr="00B50F18">
              <w:t>Upon a disqualifying actual, apparent or potential duality of interest being either declared or determined regarding an action being taken or to be taken by the Board or the ACGME committee, the duality shall be noted in the minutes. The Director/Committee member with the actual, apparent or potential duality shall not participate in the debate or vote on the action, and, in the discretion of the Board Chair or Committee Chair, shall not have access to certain confidential information.</w:t>
            </w:r>
          </w:p>
        </w:tc>
      </w:tr>
    </w:tbl>
    <w:p w14:paraId="6A0C7BC5" w14:textId="77777777" w:rsidR="00356B4C" w:rsidRPr="00B50F18" w:rsidRDefault="00356B4C" w:rsidP="00356B4C">
      <w:pPr>
        <w:rPr>
          <w:rFonts w:ascii="Arial" w:hAnsi="Arial" w:cs="Arial"/>
          <w:b w:val="0"/>
          <w:sz w:val="22"/>
          <w:szCs w:val="22"/>
        </w:rPr>
      </w:pPr>
    </w:p>
    <w:tbl>
      <w:tblPr>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1"/>
      </w:tblGrid>
      <w:tr w:rsidR="00356B4C" w:rsidRPr="00B50F18" w14:paraId="03D1B679" w14:textId="77777777" w:rsidTr="00655802">
        <w:trPr>
          <w:cantSplit/>
          <w:tblHeader/>
          <w:jc w:val="center"/>
        </w:trPr>
        <w:tc>
          <w:tcPr>
            <w:tcW w:w="11261" w:type="dxa"/>
            <w:shd w:val="solid" w:color="auto" w:fill="auto"/>
            <w:tcMar>
              <w:top w:w="144" w:type="dxa"/>
              <w:left w:w="115" w:type="dxa"/>
              <w:bottom w:w="144" w:type="dxa"/>
              <w:right w:w="115" w:type="dxa"/>
            </w:tcMar>
            <w:vAlign w:val="center"/>
          </w:tcPr>
          <w:p w14:paraId="7BF51273" w14:textId="77777777" w:rsidR="00356B4C" w:rsidRPr="00B50F18" w:rsidRDefault="00356B4C" w:rsidP="006221E0">
            <w:pPr>
              <w:pStyle w:val="NoSpacing"/>
            </w:pPr>
            <w:r w:rsidRPr="00B50F18">
              <w:t>Section 7.26 Conflict of Interest - Consultant/Site Visitor</w:t>
            </w:r>
          </w:p>
        </w:tc>
      </w:tr>
      <w:tr w:rsidR="00356B4C" w:rsidRPr="00B50F18" w14:paraId="2708AE95" w14:textId="77777777" w:rsidTr="00655802">
        <w:trPr>
          <w:cantSplit/>
          <w:jc w:val="center"/>
        </w:trPr>
        <w:tc>
          <w:tcPr>
            <w:tcW w:w="11261" w:type="dxa"/>
            <w:tcMar>
              <w:top w:w="144" w:type="dxa"/>
              <w:left w:w="115" w:type="dxa"/>
              <w:bottom w:w="144" w:type="dxa"/>
              <w:right w:w="115" w:type="dxa"/>
            </w:tcMar>
            <w:vAlign w:val="center"/>
          </w:tcPr>
          <w:p w14:paraId="1F51FAA1" w14:textId="77777777" w:rsidR="00356B4C" w:rsidRPr="00B50F18" w:rsidRDefault="00356B4C" w:rsidP="00655802">
            <w:pPr>
              <w:pStyle w:val="NoSpacing"/>
            </w:pPr>
            <w:r w:rsidRPr="00B50F18">
              <w:t>A person shall not serve as an institutional or program consultant or as institutional or program site visitor to GME programs or Sponsoring Institutions inside or outside the United States while serving on the Board of Directors or a Review Committee.</w:t>
            </w:r>
          </w:p>
        </w:tc>
      </w:tr>
    </w:tbl>
    <w:p w14:paraId="131E5788" w14:textId="77777777" w:rsidR="00356B4C" w:rsidRPr="00B50F18" w:rsidRDefault="00356B4C" w:rsidP="00356B4C">
      <w:pPr>
        <w:rPr>
          <w:rFonts w:ascii="Arial" w:hAnsi="Arial" w:cs="Arial"/>
          <w:b w:val="0"/>
          <w:sz w:val="22"/>
          <w:szCs w:val="22"/>
        </w:rPr>
      </w:pPr>
    </w:p>
    <w:tbl>
      <w:tblPr>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1"/>
      </w:tblGrid>
      <w:tr w:rsidR="00356B4C" w:rsidRPr="00B50F18" w14:paraId="34DE78BE" w14:textId="77777777" w:rsidTr="00655802">
        <w:trPr>
          <w:tblHeader/>
          <w:jc w:val="center"/>
        </w:trPr>
        <w:tc>
          <w:tcPr>
            <w:tcW w:w="11261" w:type="dxa"/>
            <w:shd w:val="solid" w:color="auto" w:fill="auto"/>
            <w:tcMar>
              <w:top w:w="144" w:type="dxa"/>
              <w:left w:w="115" w:type="dxa"/>
              <w:bottom w:w="144" w:type="dxa"/>
              <w:right w:w="115" w:type="dxa"/>
            </w:tcMar>
            <w:vAlign w:val="center"/>
          </w:tcPr>
          <w:p w14:paraId="0E10C83D" w14:textId="77777777" w:rsidR="00356B4C" w:rsidRPr="00B50F18" w:rsidRDefault="00356B4C" w:rsidP="00655802">
            <w:pPr>
              <w:pStyle w:val="NoSpacing"/>
            </w:pPr>
            <w:r w:rsidRPr="00B50F18">
              <w:t>Section 7.27 Failure to Disclose Conflict and Duality of Interest</w:t>
            </w:r>
          </w:p>
        </w:tc>
      </w:tr>
      <w:tr w:rsidR="00356B4C" w:rsidRPr="00B50F18" w14:paraId="5A293F21" w14:textId="77777777" w:rsidTr="00655802">
        <w:trPr>
          <w:trHeight w:val="804"/>
          <w:jc w:val="center"/>
        </w:trPr>
        <w:tc>
          <w:tcPr>
            <w:tcW w:w="11261" w:type="dxa"/>
            <w:tcMar>
              <w:top w:w="144" w:type="dxa"/>
              <w:left w:w="115" w:type="dxa"/>
              <w:bottom w:w="144" w:type="dxa"/>
              <w:right w:w="115" w:type="dxa"/>
            </w:tcMar>
            <w:vAlign w:val="center"/>
          </w:tcPr>
          <w:p w14:paraId="55CAEDC9" w14:textId="77777777" w:rsidR="00356B4C" w:rsidRPr="00B50F18" w:rsidRDefault="00356B4C" w:rsidP="00655802">
            <w:pPr>
              <w:pStyle w:val="Default"/>
              <w:rPr>
                <w:sz w:val="22"/>
                <w:szCs w:val="22"/>
              </w:rPr>
            </w:pPr>
            <w:r w:rsidRPr="00B50F18">
              <w:rPr>
                <w:sz w:val="22"/>
                <w:szCs w:val="22"/>
              </w:rPr>
              <w:t>If the Governance Committee has reasonable cause to believe (based on information from the ACGME Chief Executive Officer or other sources that a Director/Committee member has knowingly and deliberately failed to disclose an actual, apparent or potential conflict or duality of interest, it shall inform the Director/Committee member of the bases for such belief and afford him or her an opportunity to explain the alleged failure to disclose.</w:t>
            </w:r>
          </w:p>
          <w:p w14:paraId="65110CE9" w14:textId="77777777" w:rsidR="00356B4C" w:rsidRPr="00B50F18" w:rsidRDefault="00356B4C" w:rsidP="00655802">
            <w:pPr>
              <w:pStyle w:val="Default"/>
              <w:rPr>
                <w:sz w:val="22"/>
                <w:szCs w:val="22"/>
              </w:rPr>
            </w:pPr>
            <w:r w:rsidRPr="00B50F18">
              <w:rPr>
                <w:sz w:val="22"/>
                <w:szCs w:val="22"/>
              </w:rPr>
              <w:t>If, after hearing the response of the Director/Committee member and making such further investigation as may be warranted in the circumstances, the Governance Committee determines that the Director/Committee member has in fact knowingly failed to disclose an actual, apparent or potential conflict or duality of interest, it shall recommend appropriate action or sanctions to the ACGME Board. The recommendation shall reflect the Governance Committee’s view of the violation’s seriousness and the degree of harm or potential harm to ACGME.</w:t>
            </w:r>
          </w:p>
        </w:tc>
      </w:tr>
    </w:tbl>
    <w:p w14:paraId="7B67B1D2" w14:textId="77777777" w:rsidR="00356B4C" w:rsidRPr="00B50F18" w:rsidRDefault="00356B4C" w:rsidP="006D2CF1">
      <w:pPr>
        <w:rPr>
          <w:rFonts w:ascii="Arial" w:hAnsi="Arial" w:cs="Arial"/>
          <w:b w:val="0"/>
          <w:sz w:val="22"/>
          <w:szCs w:val="22"/>
        </w:rPr>
      </w:pPr>
    </w:p>
    <w:p w14:paraId="541DC783" w14:textId="77777777" w:rsidR="00867E41" w:rsidRPr="00B50F18" w:rsidRDefault="00867E41" w:rsidP="006D2CF1">
      <w:pPr>
        <w:rPr>
          <w:rFonts w:ascii="Arial" w:hAnsi="Arial" w:cs="Arial"/>
          <w:b w:val="0"/>
          <w:sz w:val="22"/>
          <w:szCs w:val="22"/>
        </w:rPr>
      </w:pPr>
    </w:p>
    <w:p w14:paraId="157BE11B" w14:textId="77777777" w:rsidR="00867E41" w:rsidRPr="00B50F18" w:rsidRDefault="00867E41" w:rsidP="006D2CF1">
      <w:pPr>
        <w:rPr>
          <w:rFonts w:ascii="Arial" w:hAnsi="Arial" w:cs="Arial"/>
          <w:b w:val="0"/>
          <w:sz w:val="22"/>
          <w:szCs w:val="22"/>
        </w:rPr>
      </w:pPr>
    </w:p>
    <w:tbl>
      <w:tblPr>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1"/>
      </w:tblGrid>
      <w:tr w:rsidR="00085051" w:rsidRPr="00B50F18" w14:paraId="217FD052" w14:textId="77777777" w:rsidTr="00BF54DA">
        <w:trPr>
          <w:cantSplit/>
          <w:tblHeader/>
          <w:jc w:val="center"/>
        </w:trPr>
        <w:tc>
          <w:tcPr>
            <w:tcW w:w="11261" w:type="dxa"/>
            <w:shd w:val="solid" w:color="auto" w:fill="auto"/>
            <w:tcMar>
              <w:top w:w="144" w:type="dxa"/>
              <w:left w:w="115" w:type="dxa"/>
              <w:bottom w:w="144" w:type="dxa"/>
              <w:right w:w="115" w:type="dxa"/>
            </w:tcMar>
            <w:vAlign w:val="center"/>
          </w:tcPr>
          <w:p w14:paraId="4C778D98" w14:textId="77777777" w:rsidR="00085051" w:rsidRPr="00B50F18" w:rsidRDefault="00705C0A" w:rsidP="00A973C1">
            <w:pPr>
              <w:pStyle w:val="NoSpacing"/>
            </w:pPr>
            <w:r w:rsidRPr="00B50F18">
              <w:lastRenderedPageBreak/>
              <w:t xml:space="preserve">Section 7.27 </w:t>
            </w:r>
            <w:r w:rsidR="00A973C1" w:rsidRPr="00B50F18">
              <w:t>Failure to Disclose Conflict and Duality of Interest</w:t>
            </w:r>
          </w:p>
        </w:tc>
      </w:tr>
      <w:tr w:rsidR="00085051" w:rsidRPr="00B50F18" w14:paraId="03A30FDE" w14:textId="77777777" w:rsidTr="00867E41">
        <w:trPr>
          <w:jc w:val="center"/>
        </w:trPr>
        <w:tc>
          <w:tcPr>
            <w:tcW w:w="11261" w:type="dxa"/>
            <w:tcMar>
              <w:top w:w="144" w:type="dxa"/>
              <w:left w:w="115" w:type="dxa"/>
              <w:bottom w:w="144" w:type="dxa"/>
              <w:right w:w="115" w:type="dxa"/>
            </w:tcMar>
            <w:vAlign w:val="center"/>
          </w:tcPr>
          <w:p w14:paraId="3F6793EF" w14:textId="77777777" w:rsidR="00085051" w:rsidRPr="00B50F18" w:rsidRDefault="00705C0A" w:rsidP="00705C0A">
            <w:pPr>
              <w:pStyle w:val="NoSpacing"/>
            </w:pPr>
            <w:r w:rsidRPr="00B50F18">
              <w:t>If the Governance Committee has reasonable cause to believe (based on information from the ACGME Chief Executive Officer or other sources that a Director/Committee member has knowingly and deliberately failed to disclose an actual, apparent or potential conflict or duality of interest, it shall inform the Director/Committee member of the bases for such belief and afford him or her an opportunity to explain the alleged failure to disclose.</w:t>
            </w:r>
          </w:p>
        </w:tc>
      </w:tr>
      <w:tr w:rsidR="00085051" w:rsidRPr="00B50F18" w14:paraId="3E23FFFA" w14:textId="77777777" w:rsidTr="00BF54DA">
        <w:trPr>
          <w:cantSplit/>
          <w:jc w:val="center"/>
        </w:trPr>
        <w:tc>
          <w:tcPr>
            <w:tcW w:w="11261" w:type="dxa"/>
            <w:tcMar>
              <w:top w:w="144" w:type="dxa"/>
              <w:left w:w="115" w:type="dxa"/>
              <w:bottom w:w="144" w:type="dxa"/>
              <w:right w:w="115" w:type="dxa"/>
            </w:tcMar>
            <w:vAlign w:val="center"/>
          </w:tcPr>
          <w:p w14:paraId="21A47B89" w14:textId="77777777" w:rsidR="00085051" w:rsidRPr="00B50F18" w:rsidRDefault="00705C0A" w:rsidP="00705C0A">
            <w:pPr>
              <w:pStyle w:val="NoSpacing"/>
            </w:pPr>
            <w:r w:rsidRPr="00B50F18">
              <w:t>If, after hearing the response of the Director/Committee member and making such further investigation as may be warranted in the circumstances, the Governance Committee determines that the Director/Committee member has in fact knowingly failed to disclose an actual, apparent or potential conflict or duality of interest, it shall recommend appropriate action or sanctions to the ACGME Board. The recommendation shall reflect the Governance Committee’s view of the violation’s seriousness and the degree of harm or potential harm to ACGME.</w:t>
            </w:r>
          </w:p>
        </w:tc>
      </w:tr>
    </w:tbl>
    <w:p w14:paraId="061FDF0F" w14:textId="77777777" w:rsidR="00AF5ADB" w:rsidRPr="00B50F18" w:rsidRDefault="00AF5ADB" w:rsidP="006D2CF1">
      <w:pPr>
        <w:rPr>
          <w:rFonts w:ascii="Arial" w:hAnsi="Arial" w:cs="Arial"/>
          <w:b w:val="0"/>
          <w:sz w:val="22"/>
          <w:szCs w:val="22"/>
        </w:rPr>
      </w:pPr>
    </w:p>
    <w:tbl>
      <w:tblPr>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1"/>
      </w:tblGrid>
      <w:tr w:rsidR="00085051" w:rsidRPr="00B50F18" w14:paraId="5E41E1A2" w14:textId="77777777" w:rsidTr="00445C38">
        <w:trPr>
          <w:cantSplit/>
          <w:tblHeader/>
          <w:jc w:val="center"/>
        </w:trPr>
        <w:tc>
          <w:tcPr>
            <w:tcW w:w="11005" w:type="dxa"/>
            <w:shd w:val="solid" w:color="auto" w:fill="auto"/>
            <w:tcMar>
              <w:top w:w="144" w:type="dxa"/>
              <w:left w:w="115" w:type="dxa"/>
              <w:bottom w:w="144" w:type="dxa"/>
              <w:right w:w="115" w:type="dxa"/>
            </w:tcMar>
            <w:vAlign w:val="center"/>
          </w:tcPr>
          <w:p w14:paraId="0FBCEFA2" w14:textId="77777777" w:rsidR="00085051" w:rsidRPr="00B50F18" w:rsidRDefault="00800E92" w:rsidP="00A973C1">
            <w:pPr>
              <w:pStyle w:val="NoSpacing"/>
            </w:pPr>
            <w:r w:rsidRPr="00B50F18">
              <w:t>Section 7.30 Annual Disclosure – Directors / Committee Members</w:t>
            </w:r>
          </w:p>
        </w:tc>
      </w:tr>
      <w:tr w:rsidR="00085051" w:rsidRPr="00B50F18" w14:paraId="7E4BE031" w14:textId="77777777" w:rsidTr="00445C38">
        <w:trPr>
          <w:cantSplit/>
          <w:jc w:val="center"/>
        </w:trPr>
        <w:tc>
          <w:tcPr>
            <w:tcW w:w="11005" w:type="dxa"/>
            <w:tcMar>
              <w:top w:w="144" w:type="dxa"/>
              <w:left w:w="115" w:type="dxa"/>
              <w:bottom w:w="144" w:type="dxa"/>
              <w:right w:w="115" w:type="dxa"/>
            </w:tcMar>
            <w:vAlign w:val="center"/>
          </w:tcPr>
          <w:p w14:paraId="2079DE24" w14:textId="77777777" w:rsidR="00085051" w:rsidRPr="00B50F18" w:rsidRDefault="00800E92" w:rsidP="00800E92">
            <w:pPr>
              <w:pStyle w:val="NoSpacing"/>
            </w:pPr>
            <w:r w:rsidRPr="00B50F18">
              <w:t xml:space="preserve">Annually each Director/Committee member shall be provided with and asked to review a copy of this Policy and to acknowledge in writing that she/he has done so and that he/she agrees to follow </w:t>
            </w:r>
            <w:proofErr w:type="gramStart"/>
            <w:r w:rsidRPr="00B50F18">
              <w:t>this</w:t>
            </w:r>
            <w:proofErr w:type="gramEnd"/>
            <w:r w:rsidRPr="00B50F18">
              <w:t xml:space="preserve"> Policy.</w:t>
            </w:r>
          </w:p>
        </w:tc>
      </w:tr>
      <w:tr w:rsidR="00085051" w:rsidRPr="00B50F18" w14:paraId="466DB959" w14:textId="77777777" w:rsidTr="00445C38">
        <w:trPr>
          <w:cantSplit/>
          <w:jc w:val="center"/>
        </w:trPr>
        <w:tc>
          <w:tcPr>
            <w:tcW w:w="11005" w:type="dxa"/>
            <w:tcMar>
              <w:top w:w="144" w:type="dxa"/>
              <w:left w:w="115" w:type="dxa"/>
              <w:bottom w:w="144" w:type="dxa"/>
              <w:right w:w="115" w:type="dxa"/>
            </w:tcMar>
            <w:vAlign w:val="center"/>
          </w:tcPr>
          <w:p w14:paraId="3FE4C531" w14:textId="77777777" w:rsidR="00085051" w:rsidRPr="00B50F18" w:rsidRDefault="00800E92" w:rsidP="00800E92">
            <w:pPr>
              <w:pStyle w:val="NoSpacing"/>
            </w:pPr>
            <w:r w:rsidRPr="00B50F18">
              <w:t xml:space="preserve">Annually each Director/Committee member shall complete a disclosure form identifying any relationships, </w:t>
            </w:r>
            <w:proofErr w:type="gramStart"/>
            <w:r w:rsidRPr="00B50F18">
              <w:t>positions</w:t>
            </w:r>
            <w:proofErr w:type="gramEnd"/>
            <w:r w:rsidRPr="00B50F18">
              <w:t xml:space="preserve"> or circumstances in which s/he is involved that he or she believes could contribute to an actual or apparent conflict of interest or duality of interest. Any such information regarding the business interests of a person or a family member thereof, shall generally be made available only to the Chair, the Chief Executive Officer, and any committee appointed to address conflicts and dualities of interest, except to the extent additional disclosure is necessary in connection with the implementation of this Policy.</w:t>
            </w:r>
          </w:p>
        </w:tc>
      </w:tr>
    </w:tbl>
    <w:p w14:paraId="7A6C6F48" w14:textId="77777777" w:rsidR="00085051" w:rsidRPr="00B50F18" w:rsidRDefault="00085051" w:rsidP="006D2CF1">
      <w:pPr>
        <w:rPr>
          <w:rFonts w:ascii="Arial" w:hAnsi="Arial" w:cs="Arial"/>
          <w:b w:val="0"/>
          <w:sz w:val="22"/>
          <w:szCs w:val="22"/>
        </w:rPr>
      </w:pPr>
    </w:p>
    <w:tbl>
      <w:tblPr>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1"/>
      </w:tblGrid>
      <w:tr w:rsidR="00085051" w:rsidRPr="00B50F18" w14:paraId="7A974FBB" w14:textId="77777777" w:rsidTr="002632D0">
        <w:trPr>
          <w:tblHeader/>
          <w:jc w:val="center"/>
        </w:trPr>
        <w:tc>
          <w:tcPr>
            <w:tcW w:w="11261" w:type="dxa"/>
            <w:shd w:val="solid" w:color="auto" w:fill="auto"/>
            <w:tcMar>
              <w:top w:w="144" w:type="dxa"/>
              <w:left w:w="115" w:type="dxa"/>
              <w:bottom w:w="144" w:type="dxa"/>
              <w:right w:w="115" w:type="dxa"/>
            </w:tcMar>
            <w:vAlign w:val="center"/>
          </w:tcPr>
          <w:p w14:paraId="2CF62933" w14:textId="77777777" w:rsidR="00085051" w:rsidRPr="00B50F18" w:rsidRDefault="00923BAF" w:rsidP="00085051">
            <w:pPr>
              <w:rPr>
                <w:rFonts w:ascii="Arial" w:hAnsi="Arial" w:cs="Arial"/>
                <w:b w:val="0"/>
                <w:sz w:val="22"/>
                <w:szCs w:val="22"/>
              </w:rPr>
            </w:pPr>
            <w:r w:rsidRPr="00B50F18">
              <w:rPr>
                <w:rFonts w:ascii="Arial" w:hAnsi="Arial" w:cs="Arial"/>
                <w:b w:val="0"/>
                <w:sz w:val="22"/>
                <w:szCs w:val="22"/>
              </w:rPr>
              <w:t xml:space="preserve">Section 7.40 </w:t>
            </w:r>
            <w:r w:rsidR="00085051" w:rsidRPr="00B50F18">
              <w:rPr>
                <w:rFonts w:ascii="Arial" w:hAnsi="Arial" w:cs="Arial"/>
                <w:b w:val="0"/>
                <w:sz w:val="22"/>
                <w:szCs w:val="22"/>
              </w:rPr>
              <w:t>Confidentiality (includes ex officio members)</w:t>
            </w:r>
          </w:p>
        </w:tc>
      </w:tr>
      <w:tr w:rsidR="00085051" w:rsidRPr="00B50F18" w14:paraId="17CCCBFA" w14:textId="77777777" w:rsidTr="002632D0">
        <w:trPr>
          <w:jc w:val="center"/>
        </w:trPr>
        <w:tc>
          <w:tcPr>
            <w:tcW w:w="11261" w:type="dxa"/>
            <w:tcMar>
              <w:top w:w="144" w:type="dxa"/>
              <w:left w:w="115" w:type="dxa"/>
              <w:bottom w:w="144" w:type="dxa"/>
              <w:right w:w="115" w:type="dxa"/>
            </w:tcMar>
            <w:vAlign w:val="center"/>
          </w:tcPr>
          <w:p w14:paraId="19DAC0B5" w14:textId="77777777" w:rsidR="005F004E" w:rsidRPr="00B50F18" w:rsidRDefault="005F004E" w:rsidP="005F004E">
            <w:pPr>
              <w:pStyle w:val="Default"/>
              <w:rPr>
                <w:sz w:val="22"/>
                <w:szCs w:val="22"/>
              </w:rPr>
            </w:pPr>
            <w:r w:rsidRPr="00B50F18">
              <w:rPr>
                <w:sz w:val="22"/>
                <w:szCs w:val="22"/>
              </w:rPr>
              <w:t xml:space="preserve">The ACGME recognizes that adherence to confidentiality of the information acquired during the accreditation process is vital to its operation. Intrinsic to accreditation is the promotion of candor within its process, which may include constructive criticism that leads to improvement in the educational quality of a program or institution. Maintaining confidentiality within the accreditation process promotes this candor. Confidentiality means that the ACGME and its committees will not disclose the documents listed in this Section nor the information contained therein, except as required for ACGME accreditation purposes, as may be required legally, or as provided in Section 7.41. </w:t>
            </w:r>
            <w:proofErr w:type="gramStart"/>
            <w:r w:rsidRPr="00B50F18">
              <w:rPr>
                <w:sz w:val="22"/>
                <w:szCs w:val="22"/>
              </w:rPr>
              <w:t>In order to</w:t>
            </w:r>
            <w:proofErr w:type="gramEnd"/>
            <w:r w:rsidRPr="00B50F18">
              <w:rPr>
                <w:sz w:val="22"/>
                <w:szCs w:val="22"/>
              </w:rPr>
              <w:t xml:space="preserve"> meet the requirement of confidentiality, the ACGME holds as confidential the following documents and the information contained therein: </w:t>
            </w:r>
          </w:p>
          <w:p w14:paraId="781F9852" w14:textId="77777777" w:rsidR="005F004E" w:rsidRPr="00B50F18" w:rsidRDefault="005F004E" w:rsidP="005F004E">
            <w:pPr>
              <w:pStyle w:val="Default"/>
              <w:rPr>
                <w:sz w:val="22"/>
                <w:szCs w:val="22"/>
              </w:rPr>
            </w:pPr>
          </w:p>
          <w:p w14:paraId="6F23874F" w14:textId="77777777" w:rsidR="005F004E" w:rsidRPr="00B50F18" w:rsidRDefault="005F004E" w:rsidP="005F004E">
            <w:pPr>
              <w:pStyle w:val="Default"/>
              <w:ind w:left="720"/>
              <w:rPr>
                <w:sz w:val="22"/>
                <w:szCs w:val="22"/>
              </w:rPr>
            </w:pPr>
            <w:r w:rsidRPr="00B50F18">
              <w:rPr>
                <w:sz w:val="22"/>
                <w:szCs w:val="22"/>
              </w:rPr>
              <w:t xml:space="preserve">a. institutional and program files, including without limitation: institutional review and clinical learning environment review information; program information; program and institution accreditation history; site visit reports; progress reports; Case Log data; survey data; and records of committee </w:t>
            </w:r>
            <w:proofErr w:type="gramStart"/>
            <w:r w:rsidRPr="00B50F18">
              <w:rPr>
                <w:sz w:val="22"/>
                <w:szCs w:val="22"/>
              </w:rPr>
              <w:t>consideration;</w:t>
            </w:r>
            <w:proofErr w:type="gramEnd"/>
            <w:r w:rsidRPr="00B50F18">
              <w:rPr>
                <w:sz w:val="22"/>
                <w:szCs w:val="22"/>
              </w:rPr>
              <w:t xml:space="preserve"> </w:t>
            </w:r>
          </w:p>
          <w:p w14:paraId="410AD5EA" w14:textId="77777777" w:rsidR="005F004E" w:rsidRPr="00B50F18" w:rsidRDefault="005F004E" w:rsidP="005F004E">
            <w:pPr>
              <w:pStyle w:val="Default"/>
              <w:ind w:left="720"/>
              <w:rPr>
                <w:sz w:val="22"/>
                <w:szCs w:val="22"/>
              </w:rPr>
            </w:pPr>
          </w:p>
          <w:p w14:paraId="57BD415B" w14:textId="77777777" w:rsidR="005F004E" w:rsidRPr="00B50F18" w:rsidRDefault="005F004E" w:rsidP="005F004E">
            <w:pPr>
              <w:pStyle w:val="Default"/>
              <w:ind w:left="720"/>
              <w:rPr>
                <w:sz w:val="22"/>
                <w:szCs w:val="22"/>
              </w:rPr>
            </w:pPr>
            <w:r w:rsidRPr="00B50F18">
              <w:rPr>
                <w:sz w:val="22"/>
                <w:szCs w:val="22"/>
              </w:rPr>
              <w:t xml:space="preserve">b. appeals </w:t>
            </w:r>
            <w:proofErr w:type="gramStart"/>
            <w:r w:rsidRPr="00B50F18">
              <w:rPr>
                <w:sz w:val="22"/>
                <w:szCs w:val="22"/>
              </w:rPr>
              <w:t>files;</w:t>
            </w:r>
            <w:proofErr w:type="gramEnd"/>
            <w:r w:rsidRPr="00B50F18">
              <w:rPr>
                <w:sz w:val="22"/>
                <w:szCs w:val="22"/>
              </w:rPr>
              <w:t xml:space="preserve"> </w:t>
            </w:r>
          </w:p>
          <w:p w14:paraId="1281279D" w14:textId="77777777" w:rsidR="005F004E" w:rsidRPr="00B50F18" w:rsidRDefault="005F004E" w:rsidP="005F004E">
            <w:pPr>
              <w:pStyle w:val="Default"/>
              <w:ind w:left="720"/>
              <w:rPr>
                <w:sz w:val="22"/>
                <w:szCs w:val="22"/>
              </w:rPr>
            </w:pPr>
          </w:p>
          <w:p w14:paraId="7FD9668E" w14:textId="77777777" w:rsidR="005F004E" w:rsidRPr="00B50F18" w:rsidRDefault="005F004E" w:rsidP="005F004E">
            <w:pPr>
              <w:pStyle w:val="Default"/>
              <w:ind w:left="720"/>
              <w:rPr>
                <w:sz w:val="22"/>
                <w:szCs w:val="22"/>
              </w:rPr>
            </w:pPr>
            <w:r w:rsidRPr="00B50F18">
              <w:rPr>
                <w:sz w:val="22"/>
                <w:szCs w:val="22"/>
              </w:rPr>
              <w:t xml:space="preserve">c. additional documents and correspondence recording accreditation actions and consideration thereof by the ACGME; and, </w:t>
            </w:r>
          </w:p>
          <w:p w14:paraId="52406273" w14:textId="77777777" w:rsidR="005F004E" w:rsidRPr="00B50F18" w:rsidRDefault="005F004E" w:rsidP="005F004E">
            <w:pPr>
              <w:pStyle w:val="Default"/>
              <w:ind w:left="720"/>
              <w:rPr>
                <w:sz w:val="22"/>
                <w:szCs w:val="22"/>
              </w:rPr>
            </w:pPr>
          </w:p>
          <w:p w14:paraId="0B0DC234" w14:textId="77777777" w:rsidR="005F004E" w:rsidRPr="00B50F18" w:rsidRDefault="005F004E" w:rsidP="005F004E">
            <w:pPr>
              <w:pStyle w:val="Default"/>
              <w:ind w:left="720"/>
              <w:rPr>
                <w:sz w:val="22"/>
                <w:szCs w:val="22"/>
              </w:rPr>
            </w:pPr>
            <w:r w:rsidRPr="00B50F18">
              <w:rPr>
                <w:sz w:val="22"/>
                <w:szCs w:val="22"/>
              </w:rPr>
              <w:t xml:space="preserve">d. personal resident physician information, and protected health information submitted to the ACGME. </w:t>
            </w:r>
          </w:p>
          <w:p w14:paraId="29DFF200" w14:textId="77777777" w:rsidR="005F004E" w:rsidRPr="00B50F18" w:rsidRDefault="005F004E" w:rsidP="005F004E">
            <w:pPr>
              <w:pStyle w:val="Default"/>
              <w:rPr>
                <w:sz w:val="22"/>
                <w:szCs w:val="22"/>
              </w:rPr>
            </w:pPr>
          </w:p>
          <w:p w14:paraId="0F53AAD1" w14:textId="77777777" w:rsidR="00085051" w:rsidRPr="00B50F18" w:rsidRDefault="005F004E" w:rsidP="005F004E">
            <w:pPr>
              <w:rPr>
                <w:rFonts w:ascii="Arial" w:hAnsi="Arial" w:cs="Arial"/>
                <w:b w:val="0"/>
                <w:sz w:val="22"/>
                <w:szCs w:val="22"/>
              </w:rPr>
            </w:pPr>
            <w:r w:rsidRPr="00B50F18">
              <w:rPr>
                <w:rFonts w:ascii="Arial" w:hAnsi="Arial" w:cs="Arial"/>
                <w:b w:val="0"/>
                <w:sz w:val="22"/>
                <w:szCs w:val="22"/>
              </w:rPr>
              <w:lastRenderedPageBreak/>
              <w:t>A breach of confidentiality could result in irreparable damage to the Review Committees, the ACGME and its mission, and the public, and may result in removal of a director, committee member, or ACGME employee.</w:t>
            </w:r>
          </w:p>
        </w:tc>
      </w:tr>
    </w:tbl>
    <w:p w14:paraId="26B9E434" w14:textId="77777777" w:rsidR="00085051" w:rsidRPr="00B50F18" w:rsidRDefault="00085051" w:rsidP="006D2CF1">
      <w:pPr>
        <w:rPr>
          <w:rFonts w:ascii="Arial" w:hAnsi="Arial" w:cs="Arial"/>
          <w:b w:val="0"/>
          <w:sz w:val="22"/>
          <w:szCs w:val="22"/>
        </w:rPr>
      </w:pPr>
    </w:p>
    <w:tbl>
      <w:tblPr>
        <w:tblW w:w="11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1"/>
      </w:tblGrid>
      <w:tr w:rsidR="00234144" w:rsidRPr="00B50F18" w14:paraId="4009B4FB" w14:textId="77777777" w:rsidTr="00237DF4">
        <w:trPr>
          <w:cantSplit/>
          <w:tblHeader/>
          <w:jc w:val="center"/>
        </w:trPr>
        <w:tc>
          <w:tcPr>
            <w:tcW w:w="11261" w:type="dxa"/>
            <w:shd w:val="solid" w:color="auto" w:fill="auto"/>
            <w:tcMar>
              <w:top w:w="144" w:type="dxa"/>
              <w:left w:w="115" w:type="dxa"/>
              <w:bottom w:w="144" w:type="dxa"/>
              <w:right w:w="115" w:type="dxa"/>
            </w:tcMar>
            <w:vAlign w:val="center"/>
          </w:tcPr>
          <w:p w14:paraId="44746313" w14:textId="77777777" w:rsidR="00234144" w:rsidRPr="00B50F18" w:rsidRDefault="006C0400" w:rsidP="00237DF4">
            <w:pPr>
              <w:rPr>
                <w:rFonts w:ascii="Arial" w:hAnsi="Arial" w:cs="Arial"/>
                <w:sz w:val="22"/>
                <w:szCs w:val="22"/>
              </w:rPr>
            </w:pPr>
            <w:r w:rsidRPr="00B50F18">
              <w:rPr>
                <w:rFonts w:ascii="Arial" w:hAnsi="Arial" w:cs="Arial"/>
                <w:b w:val="0"/>
                <w:bCs/>
                <w:sz w:val="22"/>
                <w:szCs w:val="22"/>
              </w:rPr>
              <w:t xml:space="preserve">Section 7.50 </w:t>
            </w:r>
            <w:r w:rsidR="00234144" w:rsidRPr="00B50F18">
              <w:rPr>
                <w:rFonts w:ascii="Arial" w:hAnsi="Arial" w:cs="Arial"/>
                <w:b w:val="0"/>
                <w:bCs/>
                <w:sz w:val="22"/>
                <w:szCs w:val="22"/>
              </w:rPr>
              <w:t>Policies Governing Review Committee Member Conduct</w:t>
            </w:r>
          </w:p>
        </w:tc>
      </w:tr>
      <w:tr w:rsidR="00234144" w:rsidRPr="00B50F18" w14:paraId="1481862B" w14:textId="77777777" w:rsidTr="00237DF4">
        <w:trPr>
          <w:cantSplit/>
          <w:jc w:val="center"/>
        </w:trPr>
        <w:tc>
          <w:tcPr>
            <w:tcW w:w="11261" w:type="dxa"/>
            <w:tcMar>
              <w:top w:w="144" w:type="dxa"/>
              <w:left w:w="115" w:type="dxa"/>
              <w:bottom w:w="144" w:type="dxa"/>
              <w:right w:w="115" w:type="dxa"/>
            </w:tcMar>
            <w:vAlign w:val="center"/>
          </w:tcPr>
          <w:p w14:paraId="4F70DC4C" w14:textId="77777777" w:rsidR="00234144" w:rsidRPr="00B50F18" w:rsidRDefault="00234144" w:rsidP="00234144">
            <w:pPr>
              <w:pStyle w:val="Default"/>
              <w:rPr>
                <w:sz w:val="22"/>
                <w:szCs w:val="22"/>
              </w:rPr>
            </w:pPr>
            <w:r w:rsidRPr="00B50F18">
              <w:rPr>
                <w:sz w:val="22"/>
                <w:szCs w:val="22"/>
              </w:rPr>
              <w:t xml:space="preserve">Upon appointment by the ACGME Board, all Review Committee members (except ex-officio members) must sign an agreement annually to comply with </w:t>
            </w:r>
            <w:r w:rsidRPr="00B50F18">
              <w:rPr>
                <w:i/>
                <w:iCs/>
                <w:sz w:val="22"/>
                <w:szCs w:val="22"/>
              </w:rPr>
              <w:t>ACGME Policies and Procedures</w:t>
            </w:r>
            <w:r w:rsidRPr="00B50F18">
              <w:rPr>
                <w:sz w:val="22"/>
                <w:szCs w:val="22"/>
              </w:rPr>
              <w:t xml:space="preserve">, including those relating to Fiduciary Duty, Conflict and Duality of Interest, and Confidentiality. Ex-officio members must sign an agreement annually to comply with </w:t>
            </w:r>
            <w:r w:rsidRPr="00B50F18">
              <w:rPr>
                <w:i/>
                <w:iCs/>
                <w:sz w:val="22"/>
                <w:szCs w:val="22"/>
              </w:rPr>
              <w:t>ACGME Policies and Procedures</w:t>
            </w:r>
            <w:r w:rsidRPr="00B50F18">
              <w:rPr>
                <w:sz w:val="22"/>
                <w:szCs w:val="22"/>
              </w:rPr>
              <w:t xml:space="preserve">, including those related to Conflict of Interest and Confidentiality. These agreements shall be kept on-file by the ACGME administration. </w:t>
            </w:r>
          </w:p>
          <w:p w14:paraId="37C024A7" w14:textId="77777777" w:rsidR="00234144" w:rsidRPr="00B50F18" w:rsidRDefault="00234144" w:rsidP="00234144">
            <w:pPr>
              <w:pStyle w:val="Default"/>
              <w:rPr>
                <w:sz w:val="22"/>
                <w:szCs w:val="22"/>
              </w:rPr>
            </w:pPr>
          </w:p>
          <w:p w14:paraId="614AFAB9" w14:textId="77777777" w:rsidR="00234144" w:rsidRPr="00B50F18" w:rsidRDefault="00234144" w:rsidP="00234144">
            <w:pPr>
              <w:rPr>
                <w:rFonts w:ascii="Arial" w:hAnsi="Arial" w:cs="Arial"/>
                <w:b w:val="0"/>
                <w:sz w:val="22"/>
                <w:szCs w:val="22"/>
              </w:rPr>
            </w:pPr>
            <w:r w:rsidRPr="00B50F18">
              <w:rPr>
                <w:rFonts w:ascii="Arial" w:hAnsi="Arial" w:cs="Arial"/>
                <w:b w:val="0"/>
                <w:sz w:val="22"/>
                <w:szCs w:val="22"/>
              </w:rPr>
              <w:t>Members of a Review Committee may not act for or on behalf of the Review Committee or the ACGME without explicit authorization by ACGME administration. This does not preclude Review Committee members from reporting on general committee activities to appropriate organizations.</w:t>
            </w:r>
          </w:p>
        </w:tc>
      </w:tr>
    </w:tbl>
    <w:p w14:paraId="4804D5DE" w14:textId="77777777" w:rsidR="00234144" w:rsidRPr="00B50F18" w:rsidRDefault="00234144" w:rsidP="006D0944">
      <w:pPr>
        <w:rPr>
          <w:rFonts w:ascii="Arial" w:hAnsi="Arial" w:cs="Arial"/>
          <w:b w:val="0"/>
          <w:sz w:val="22"/>
          <w:szCs w:val="22"/>
        </w:rPr>
      </w:pPr>
    </w:p>
    <w:sectPr w:rsidR="00234144" w:rsidRPr="00B50F18" w:rsidSect="0091148C">
      <w:headerReference w:type="even" r:id="rId23"/>
      <w:headerReference w:type="first" r:id="rId24"/>
      <w:pgSz w:w="12240" w:h="15840"/>
      <w:pgMar w:top="432" w:right="1800" w:bottom="43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3E78" w14:textId="77777777" w:rsidR="00365C39" w:rsidRDefault="00365C39" w:rsidP="00E01DBE">
      <w:r>
        <w:separator/>
      </w:r>
    </w:p>
  </w:endnote>
  <w:endnote w:type="continuationSeparator" w:id="0">
    <w:p w14:paraId="337FE25A" w14:textId="77777777" w:rsidR="00365C39" w:rsidRDefault="00365C39" w:rsidP="00E0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6D4C" w14:textId="77777777" w:rsidR="008D1360" w:rsidRPr="008D1360" w:rsidRDefault="008C0D63" w:rsidP="008D1360">
    <w:pPr>
      <w:pStyle w:val="Footer"/>
      <w:jc w:val="right"/>
      <w:rPr>
        <w:rFonts w:ascii="Arial" w:hAnsi="Arial" w:cs="Arial"/>
        <w:b w:val="0"/>
        <w:sz w:val="20"/>
        <w:szCs w:val="20"/>
        <w:lang w:val="en-US"/>
      </w:rPr>
    </w:pPr>
    <w:r>
      <w:rPr>
        <w:rFonts w:ascii="Arial" w:hAnsi="Arial" w:cs="Arial"/>
        <w:b w:val="0"/>
        <w:sz w:val="20"/>
        <w:szCs w:val="20"/>
        <w:lang w:val="en-US"/>
      </w:rPr>
      <w:t>Updated</w:t>
    </w:r>
    <w:r w:rsidR="008D1360" w:rsidRPr="008D1360">
      <w:rPr>
        <w:rFonts w:ascii="Arial" w:hAnsi="Arial" w:cs="Arial"/>
        <w:b w:val="0"/>
        <w:sz w:val="20"/>
        <w:szCs w:val="20"/>
        <w:lang w:val="en-US"/>
      </w:rPr>
      <w:t xml:space="preserve">: </w:t>
    </w:r>
    <w:r w:rsidR="0006017F">
      <w:rPr>
        <w:rFonts w:ascii="Arial" w:hAnsi="Arial" w:cs="Arial"/>
        <w:b w:val="0"/>
        <w:sz w:val="20"/>
        <w:szCs w:val="20"/>
        <w:lang w:val="en-US"/>
      </w:rPr>
      <w:t xml:space="preserve"> </w:t>
    </w:r>
    <w:r w:rsidR="00860FFA">
      <w:rPr>
        <w:rFonts w:ascii="Arial" w:hAnsi="Arial" w:cs="Arial"/>
        <w:b w:val="0"/>
        <w:sz w:val="20"/>
        <w:szCs w:val="20"/>
        <w:lang w:val="en-US"/>
      </w:rPr>
      <w:t>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70E3" w14:textId="77777777" w:rsidR="0071330F" w:rsidRDefault="0071330F" w:rsidP="00B50F18">
    <w:pPr>
      <w:pStyle w:val="Footer"/>
      <w:tabs>
        <w:tab w:val="clear" w:pos="4680"/>
      </w:tabs>
      <w:jc w:val="center"/>
      <w:rPr>
        <w:rFonts w:ascii="Arial" w:hAnsi="Arial" w:cs="Arial"/>
        <w:sz w:val="20"/>
        <w:szCs w:val="20"/>
      </w:rPr>
    </w:pPr>
    <w:r w:rsidRPr="002331E1">
      <w:rPr>
        <w:rFonts w:ascii="Arial" w:hAnsi="Arial" w:cs="Arial"/>
        <w:sz w:val="20"/>
        <w:szCs w:val="20"/>
      </w:rPr>
      <w:fldChar w:fldCharType="begin"/>
    </w:r>
    <w:r w:rsidRPr="002331E1">
      <w:rPr>
        <w:rFonts w:ascii="Arial" w:hAnsi="Arial" w:cs="Arial"/>
        <w:sz w:val="20"/>
        <w:szCs w:val="20"/>
      </w:rPr>
      <w:instrText xml:space="preserve"> PAGE   \* MERGEFORMAT </w:instrText>
    </w:r>
    <w:r w:rsidRPr="002331E1">
      <w:rPr>
        <w:rFonts w:ascii="Arial" w:hAnsi="Arial" w:cs="Arial"/>
        <w:sz w:val="20"/>
        <w:szCs w:val="20"/>
      </w:rPr>
      <w:fldChar w:fldCharType="separate"/>
    </w:r>
    <w:r w:rsidR="00795EFE">
      <w:rPr>
        <w:rFonts w:ascii="Arial" w:hAnsi="Arial" w:cs="Arial"/>
        <w:noProof/>
        <w:sz w:val="20"/>
        <w:szCs w:val="20"/>
      </w:rPr>
      <w:t>12</w:t>
    </w:r>
    <w:r w:rsidRPr="002331E1">
      <w:rPr>
        <w:rFonts w:ascii="Arial" w:hAnsi="Arial" w:cs="Arial"/>
        <w:sz w:val="20"/>
        <w:szCs w:val="20"/>
      </w:rPr>
      <w:fldChar w:fldCharType="end"/>
    </w:r>
  </w:p>
  <w:p w14:paraId="53C68B9B" w14:textId="77777777" w:rsidR="00B50F18" w:rsidRPr="00B50F18" w:rsidRDefault="00B50F18" w:rsidP="00B50F18">
    <w:pPr>
      <w:pStyle w:val="Footer"/>
      <w:tabs>
        <w:tab w:val="clear" w:pos="9360"/>
      </w:tabs>
      <w:jc w:val="right"/>
      <w:rPr>
        <w:rFonts w:ascii="Arial" w:hAnsi="Arial" w:cs="Arial"/>
        <w:b w:val="0"/>
        <w:sz w:val="18"/>
        <w:szCs w:val="20"/>
        <w:lang w:val="en-US"/>
      </w:rPr>
    </w:pPr>
    <w:r w:rsidRPr="00B50F18">
      <w:rPr>
        <w:rFonts w:ascii="Arial" w:hAnsi="Arial" w:cs="Arial"/>
        <w:b w:val="0"/>
        <w:sz w:val="18"/>
        <w:szCs w:val="20"/>
        <w:lang w:val="en-US"/>
      </w:rPr>
      <w:t>Updated</w:t>
    </w:r>
    <w:r w:rsidR="00860FFA">
      <w:rPr>
        <w:rFonts w:ascii="Arial" w:hAnsi="Arial" w:cs="Arial"/>
        <w:b w:val="0"/>
        <w:sz w:val="18"/>
        <w:szCs w:val="20"/>
        <w:lang w:val="en-US"/>
      </w:rPr>
      <w:t>: 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92F7" w14:textId="77777777" w:rsidR="00365C39" w:rsidRDefault="00365C39" w:rsidP="00E01DBE">
      <w:r>
        <w:separator/>
      </w:r>
    </w:p>
  </w:footnote>
  <w:footnote w:type="continuationSeparator" w:id="0">
    <w:p w14:paraId="26D37ABE" w14:textId="77777777" w:rsidR="00365C39" w:rsidRDefault="00365C39" w:rsidP="00E01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4DC8" w14:textId="716BACB7" w:rsidR="0071330F" w:rsidRPr="005F16FF" w:rsidRDefault="00C1354A" w:rsidP="00362733">
    <w:pPr>
      <w:pStyle w:val="Header"/>
      <w:tabs>
        <w:tab w:val="left" w:pos="2820"/>
        <w:tab w:val="center" w:pos="4320"/>
      </w:tabs>
      <w:rPr>
        <w:lang w:val="en-US"/>
      </w:rPr>
    </w:pPr>
    <w:r>
      <w:rPr>
        <w:noProof/>
      </w:rPr>
      <w:drawing>
        <wp:anchor distT="0" distB="0" distL="114300" distR="114300" simplePos="0" relativeHeight="251657728" behindDoc="0" locked="0" layoutInCell="1" allowOverlap="1" wp14:anchorId="54B25341" wp14:editId="4046A66E">
          <wp:simplePos x="0" y="0"/>
          <wp:positionH relativeFrom="margin">
            <wp:posOffset>5854065</wp:posOffset>
          </wp:positionH>
          <wp:positionV relativeFrom="margin">
            <wp:posOffset>-914400</wp:posOffset>
          </wp:positionV>
          <wp:extent cx="993140" cy="1287780"/>
          <wp:effectExtent l="0" t="0" r="0" b="0"/>
          <wp:wrapSquare wrapText="bothSides"/>
          <wp:docPr id="1" name="Picture 2" descr="ACGME_Logo_ACRO_redblack_rg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GME_Logo_ACRO_redblack_rgb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1287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A435" w14:textId="77777777" w:rsidR="0071330F" w:rsidRDefault="0071330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8CF2" w14:textId="77777777" w:rsidR="0071330F" w:rsidRDefault="00713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2EFF" w14:textId="77777777" w:rsidR="0071330F" w:rsidRDefault="00713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3074" w14:textId="77777777" w:rsidR="0071330F" w:rsidRDefault="007133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FA0D" w14:textId="77777777" w:rsidR="0071330F" w:rsidRDefault="007133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AC19" w14:textId="77777777" w:rsidR="0071330F" w:rsidRDefault="007133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44BD" w14:textId="77777777" w:rsidR="0071330F" w:rsidRDefault="0071330F" w:rsidP="00D17FD9">
    <w:pPr>
      <w:pStyle w:val="Header"/>
      <w:tabs>
        <w:tab w:val="clear" w:pos="4680"/>
        <w:tab w:val="clear" w:pos="936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090B" w14:textId="77777777" w:rsidR="0071330F" w:rsidRDefault="0071330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9E08" w14:textId="77777777" w:rsidR="0071330F" w:rsidRDefault="007133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3511" w14:textId="77777777" w:rsidR="0071330F" w:rsidRDefault="00713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215"/>
    <w:multiLevelType w:val="hybridMultilevel"/>
    <w:tmpl w:val="88E66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B575D3"/>
    <w:multiLevelType w:val="hybridMultilevel"/>
    <w:tmpl w:val="E2F0CE64"/>
    <w:lvl w:ilvl="0" w:tplc="97AE5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0AC7"/>
    <w:multiLevelType w:val="hybridMultilevel"/>
    <w:tmpl w:val="6FE07E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5C367E"/>
    <w:multiLevelType w:val="hybridMultilevel"/>
    <w:tmpl w:val="99A4B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6C7494"/>
    <w:multiLevelType w:val="hybridMultilevel"/>
    <w:tmpl w:val="5908FFC0"/>
    <w:lvl w:ilvl="0" w:tplc="B5A87C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604DA3"/>
    <w:multiLevelType w:val="hybridMultilevel"/>
    <w:tmpl w:val="61B2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8711F"/>
    <w:multiLevelType w:val="hybridMultilevel"/>
    <w:tmpl w:val="01EAD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A218D6"/>
    <w:multiLevelType w:val="hybridMultilevel"/>
    <w:tmpl w:val="26AAB8B4"/>
    <w:lvl w:ilvl="0" w:tplc="1786E5D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74346"/>
    <w:multiLevelType w:val="hybridMultilevel"/>
    <w:tmpl w:val="3200B5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F72116"/>
    <w:multiLevelType w:val="hybridMultilevel"/>
    <w:tmpl w:val="F56C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90097"/>
    <w:multiLevelType w:val="hybridMultilevel"/>
    <w:tmpl w:val="6BFE8B8C"/>
    <w:lvl w:ilvl="0" w:tplc="10D88A4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897713"/>
    <w:multiLevelType w:val="hybridMultilevel"/>
    <w:tmpl w:val="B494183A"/>
    <w:lvl w:ilvl="0" w:tplc="361A07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9A2309"/>
    <w:multiLevelType w:val="hybridMultilevel"/>
    <w:tmpl w:val="4FF6E2FA"/>
    <w:lvl w:ilvl="0" w:tplc="E99CA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BE574B"/>
    <w:multiLevelType w:val="hybridMultilevel"/>
    <w:tmpl w:val="3B708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417E78"/>
    <w:multiLevelType w:val="hybridMultilevel"/>
    <w:tmpl w:val="FA40EE06"/>
    <w:lvl w:ilvl="0" w:tplc="0DF4976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762C7F"/>
    <w:multiLevelType w:val="hybridMultilevel"/>
    <w:tmpl w:val="6DE8D74C"/>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6" w15:restartNumberingAfterBreak="0">
    <w:nsid w:val="4F9436B9"/>
    <w:multiLevelType w:val="hybridMultilevel"/>
    <w:tmpl w:val="47B68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6A544C"/>
    <w:multiLevelType w:val="hybridMultilevel"/>
    <w:tmpl w:val="8206B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89440F"/>
    <w:multiLevelType w:val="hybridMultilevel"/>
    <w:tmpl w:val="E690A736"/>
    <w:lvl w:ilvl="0" w:tplc="E1DA2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0136AB"/>
    <w:multiLevelType w:val="hybridMultilevel"/>
    <w:tmpl w:val="ED1AB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E335AF"/>
    <w:multiLevelType w:val="hybridMultilevel"/>
    <w:tmpl w:val="26AAB8B4"/>
    <w:lvl w:ilvl="0" w:tplc="1786E5D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910530"/>
    <w:multiLevelType w:val="hybridMultilevel"/>
    <w:tmpl w:val="67943A3C"/>
    <w:lvl w:ilvl="0" w:tplc="6868C8C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1114B"/>
    <w:multiLevelType w:val="hybridMultilevel"/>
    <w:tmpl w:val="38BCF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17535894">
    <w:abstractNumId w:val="10"/>
  </w:num>
  <w:num w:numId="2" w16cid:durableId="1828326401">
    <w:abstractNumId w:val="3"/>
  </w:num>
  <w:num w:numId="3" w16cid:durableId="892959075">
    <w:abstractNumId w:val="8"/>
  </w:num>
  <w:num w:numId="4" w16cid:durableId="421999852">
    <w:abstractNumId w:val="4"/>
  </w:num>
  <w:num w:numId="5" w16cid:durableId="2101831070">
    <w:abstractNumId w:val="14"/>
  </w:num>
  <w:num w:numId="6" w16cid:durableId="777871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07662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6180210">
    <w:abstractNumId w:val="2"/>
  </w:num>
  <w:num w:numId="9" w16cid:durableId="992485499">
    <w:abstractNumId w:val="15"/>
  </w:num>
  <w:num w:numId="10" w16cid:durableId="1100250822">
    <w:abstractNumId w:val="9"/>
  </w:num>
  <w:num w:numId="11" w16cid:durableId="1111976932">
    <w:abstractNumId w:val="22"/>
  </w:num>
  <w:num w:numId="12" w16cid:durableId="1237587981">
    <w:abstractNumId w:val="16"/>
  </w:num>
  <w:num w:numId="13" w16cid:durableId="1523862890">
    <w:abstractNumId w:val="19"/>
  </w:num>
  <w:num w:numId="14" w16cid:durableId="454838568">
    <w:abstractNumId w:val="17"/>
  </w:num>
  <w:num w:numId="15" w16cid:durableId="1367680071">
    <w:abstractNumId w:val="0"/>
  </w:num>
  <w:num w:numId="16" w16cid:durableId="10379916">
    <w:abstractNumId w:val="6"/>
  </w:num>
  <w:num w:numId="17" w16cid:durableId="1833788278">
    <w:abstractNumId w:val="21"/>
  </w:num>
  <w:num w:numId="18" w16cid:durableId="1961645253">
    <w:abstractNumId w:val="13"/>
  </w:num>
  <w:num w:numId="19" w16cid:durableId="1205362415">
    <w:abstractNumId w:val="18"/>
  </w:num>
  <w:num w:numId="20" w16cid:durableId="878204322">
    <w:abstractNumId w:val="1"/>
  </w:num>
  <w:num w:numId="21" w16cid:durableId="1729185744">
    <w:abstractNumId w:val="7"/>
  </w:num>
  <w:num w:numId="22" w16cid:durableId="898639540">
    <w:abstractNumId w:val="20"/>
  </w:num>
  <w:num w:numId="23" w16cid:durableId="2026787223">
    <w:abstractNumId w:val="12"/>
  </w:num>
  <w:num w:numId="24" w16cid:durableId="1280641905">
    <w:abstractNumId w:val="5"/>
  </w:num>
  <w:num w:numId="25" w16cid:durableId="4767254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79"/>
    <w:rsid w:val="00006E5D"/>
    <w:rsid w:val="00007EDF"/>
    <w:rsid w:val="00010CCC"/>
    <w:rsid w:val="0002678B"/>
    <w:rsid w:val="000332AB"/>
    <w:rsid w:val="0004553E"/>
    <w:rsid w:val="00047A42"/>
    <w:rsid w:val="00056343"/>
    <w:rsid w:val="0006017F"/>
    <w:rsid w:val="00065AB7"/>
    <w:rsid w:val="00067BEE"/>
    <w:rsid w:val="00085051"/>
    <w:rsid w:val="00087DB1"/>
    <w:rsid w:val="000928CD"/>
    <w:rsid w:val="000A1678"/>
    <w:rsid w:val="000A21AF"/>
    <w:rsid w:val="000B1DBF"/>
    <w:rsid w:val="000B315E"/>
    <w:rsid w:val="000D2C1C"/>
    <w:rsid w:val="000D4DE8"/>
    <w:rsid w:val="000D6132"/>
    <w:rsid w:val="000E2CDA"/>
    <w:rsid w:val="000E5564"/>
    <w:rsid w:val="001008D1"/>
    <w:rsid w:val="00114634"/>
    <w:rsid w:val="00120094"/>
    <w:rsid w:val="00120CFE"/>
    <w:rsid w:val="00121CB9"/>
    <w:rsid w:val="0014205E"/>
    <w:rsid w:val="00143586"/>
    <w:rsid w:val="001537CB"/>
    <w:rsid w:val="001553C9"/>
    <w:rsid w:val="001753EB"/>
    <w:rsid w:val="00181807"/>
    <w:rsid w:val="001846AC"/>
    <w:rsid w:val="001848A3"/>
    <w:rsid w:val="001B049E"/>
    <w:rsid w:val="001B1A45"/>
    <w:rsid w:val="001D6AFE"/>
    <w:rsid w:val="001E53D6"/>
    <w:rsid w:val="001F38CA"/>
    <w:rsid w:val="001F60E4"/>
    <w:rsid w:val="001F77C6"/>
    <w:rsid w:val="00200C77"/>
    <w:rsid w:val="002272F0"/>
    <w:rsid w:val="002308BD"/>
    <w:rsid w:val="002331E1"/>
    <w:rsid w:val="00234144"/>
    <w:rsid w:val="00234B2A"/>
    <w:rsid w:val="00237DF4"/>
    <w:rsid w:val="00246A00"/>
    <w:rsid w:val="00247808"/>
    <w:rsid w:val="00255AE5"/>
    <w:rsid w:val="002632D0"/>
    <w:rsid w:val="00271AAE"/>
    <w:rsid w:val="0027622D"/>
    <w:rsid w:val="002774B1"/>
    <w:rsid w:val="0028203D"/>
    <w:rsid w:val="00282E20"/>
    <w:rsid w:val="002A2E01"/>
    <w:rsid w:val="002A3F97"/>
    <w:rsid w:val="002C5238"/>
    <w:rsid w:val="002D19B0"/>
    <w:rsid w:val="002D5611"/>
    <w:rsid w:val="002D7C3F"/>
    <w:rsid w:val="002E6BD3"/>
    <w:rsid w:val="002E7E5B"/>
    <w:rsid w:val="002F2771"/>
    <w:rsid w:val="002F3F67"/>
    <w:rsid w:val="002F5B55"/>
    <w:rsid w:val="00303457"/>
    <w:rsid w:val="0032194C"/>
    <w:rsid w:val="00321B38"/>
    <w:rsid w:val="00326190"/>
    <w:rsid w:val="003412D2"/>
    <w:rsid w:val="003542CE"/>
    <w:rsid w:val="00356B4C"/>
    <w:rsid w:val="00362733"/>
    <w:rsid w:val="00364565"/>
    <w:rsid w:val="00365C39"/>
    <w:rsid w:val="00373407"/>
    <w:rsid w:val="00376A2F"/>
    <w:rsid w:val="00391D6E"/>
    <w:rsid w:val="0039472D"/>
    <w:rsid w:val="00397138"/>
    <w:rsid w:val="00397827"/>
    <w:rsid w:val="003A36FE"/>
    <w:rsid w:val="003A5EAA"/>
    <w:rsid w:val="003D2DB4"/>
    <w:rsid w:val="003D7570"/>
    <w:rsid w:val="00402AEC"/>
    <w:rsid w:val="004053C7"/>
    <w:rsid w:val="0040741C"/>
    <w:rsid w:val="004102C6"/>
    <w:rsid w:val="0041073C"/>
    <w:rsid w:val="00411F38"/>
    <w:rsid w:val="00421A26"/>
    <w:rsid w:val="004263D7"/>
    <w:rsid w:val="00432361"/>
    <w:rsid w:val="00437562"/>
    <w:rsid w:val="00440452"/>
    <w:rsid w:val="00444D95"/>
    <w:rsid w:val="00445C38"/>
    <w:rsid w:val="004744D6"/>
    <w:rsid w:val="00487CED"/>
    <w:rsid w:val="00493179"/>
    <w:rsid w:val="004A28EE"/>
    <w:rsid w:val="004B44B8"/>
    <w:rsid w:val="004B5851"/>
    <w:rsid w:val="004C1782"/>
    <w:rsid w:val="004D2164"/>
    <w:rsid w:val="004E5FA4"/>
    <w:rsid w:val="005028AC"/>
    <w:rsid w:val="0051005D"/>
    <w:rsid w:val="005114DA"/>
    <w:rsid w:val="00513546"/>
    <w:rsid w:val="005143BF"/>
    <w:rsid w:val="00527188"/>
    <w:rsid w:val="00536374"/>
    <w:rsid w:val="00567DB6"/>
    <w:rsid w:val="00575B07"/>
    <w:rsid w:val="0058283B"/>
    <w:rsid w:val="00590A94"/>
    <w:rsid w:val="005A1723"/>
    <w:rsid w:val="005A18F0"/>
    <w:rsid w:val="005A3A27"/>
    <w:rsid w:val="005A798A"/>
    <w:rsid w:val="005D34F3"/>
    <w:rsid w:val="005E0D88"/>
    <w:rsid w:val="005E3E0C"/>
    <w:rsid w:val="005E6310"/>
    <w:rsid w:val="005F004E"/>
    <w:rsid w:val="005F16FF"/>
    <w:rsid w:val="006109F8"/>
    <w:rsid w:val="00612D1B"/>
    <w:rsid w:val="00614DF7"/>
    <w:rsid w:val="00620C25"/>
    <w:rsid w:val="006221E0"/>
    <w:rsid w:val="0062523C"/>
    <w:rsid w:val="00626AB8"/>
    <w:rsid w:val="00626EB2"/>
    <w:rsid w:val="0063299D"/>
    <w:rsid w:val="006339D9"/>
    <w:rsid w:val="0064280C"/>
    <w:rsid w:val="00646ACE"/>
    <w:rsid w:val="00647CBF"/>
    <w:rsid w:val="00647ED7"/>
    <w:rsid w:val="00652C4A"/>
    <w:rsid w:val="00655802"/>
    <w:rsid w:val="00665756"/>
    <w:rsid w:val="00670C51"/>
    <w:rsid w:val="00672343"/>
    <w:rsid w:val="00685457"/>
    <w:rsid w:val="006964BC"/>
    <w:rsid w:val="006A329A"/>
    <w:rsid w:val="006C0400"/>
    <w:rsid w:val="006D0944"/>
    <w:rsid w:val="006D2CF1"/>
    <w:rsid w:val="006E4CF6"/>
    <w:rsid w:val="00700EDB"/>
    <w:rsid w:val="007057EB"/>
    <w:rsid w:val="00705C0A"/>
    <w:rsid w:val="00707019"/>
    <w:rsid w:val="00711EB3"/>
    <w:rsid w:val="0071330F"/>
    <w:rsid w:val="00721B76"/>
    <w:rsid w:val="007229B3"/>
    <w:rsid w:val="00726DB2"/>
    <w:rsid w:val="00732D86"/>
    <w:rsid w:val="00734C31"/>
    <w:rsid w:val="00741B0F"/>
    <w:rsid w:val="00743072"/>
    <w:rsid w:val="007431D1"/>
    <w:rsid w:val="00744A5C"/>
    <w:rsid w:val="00751CF4"/>
    <w:rsid w:val="007537A2"/>
    <w:rsid w:val="00754DDE"/>
    <w:rsid w:val="0076218B"/>
    <w:rsid w:val="00762A07"/>
    <w:rsid w:val="00767C50"/>
    <w:rsid w:val="0078642C"/>
    <w:rsid w:val="00795EFE"/>
    <w:rsid w:val="007A0194"/>
    <w:rsid w:val="007B0073"/>
    <w:rsid w:val="007B2736"/>
    <w:rsid w:val="007B31BD"/>
    <w:rsid w:val="007C1ECE"/>
    <w:rsid w:val="007D7E11"/>
    <w:rsid w:val="007E5550"/>
    <w:rsid w:val="007F60E3"/>
    <w:rsid w:val="00800E92"/>
    <w:rsid w:val="008055AD"/>
    <w:rsid w:val="00815844"/>
    <w:rsid w:val="008256F6"/>
    <w:rsid w:val="00826920"/>
    <w:rsid w:val="00835171"/>
    <w:rsid w:val="00840143"/>
    <w:rsid w:val="0084659F"/>
    <w:rsid w:val="00860FFA"/>
    <w:rsid w:val="0086418C"/>
    <w:rsid w:val="00867E41"/>
    <w:rsid w:val="00874E5A"/>
    <w:rsid w:val="00883349"/>
    <w:rsid w:val="00884986"/>
    <w:rsid w:val="00884B0B"/>
    <w:rsid w:val="00884C3B"/>
    <w:rsid w:val="00890054"/>
    <w:rsid w:val="008C01EE"/>
    <w:rsid w:val="008C0D63"/>
    <w:rsid w:val="008C7504"/>
    <w:rsid w:val="008D1360"/>
    <w:rsid w:val="008D5697"/>
    <w:rsid w:val="008E19D7"/>
    <w:rsid w:val="00907210"/>
    <w:rsid w:val="00907B78"/>
    <w:rsid w:val="00910799"/>
    <w:rsid w:val="0091148C"/>
    <w:rsid w:val="00923BAF"/>
    <w:rsid w:val="009303C3"/>
    <w:rsid w:val="009477A3"/>
    <w:rsid w:val="00952DC7"/>
    <w:rsid w:val="009541FC"/>
    <w:rsid w:val="009605FD"/>
    <w:rsid w:val="009857A4"/>
    <w:rsid w:val="00986D78"/>
    <w:rsid w:val="009A41B1"/>
    <w:rsid w:val="009C0868"/>
    <w:rsid w:val="009D017F"/>
    <w:rsid w:val="009E1ECD"/>
    <w:rsid w:val="009E61C0"/>
    <w:rsid w:val="009E778C"/>
    <w:rsid w:val="00A02EBD"/>
    <w:rsid w:val="00A02EE7"/>
    <w:rsid w:val="00A07506"/>
    <w:rsid w:val="00A21AD9"/>
    <w:rsid w:val="00A273A5"/>
    <w:rsid w:val="00A31D28"/>
    <w:rsid w:val="00A330EF"/>
    <w:rsid w:val="00A33A42"/>
    <w:rsid w:val="00A46905"/>
    <w:rsid w:val="00A7561D"/>
    <w:rsid w:val="00A86525"/>
    <w:rsid w:val="00A86CD6"/>
    <w:rsid w:val="00A91DC3"/>
    <w:rsid w:val="00A973C1"/>
    <w:rsid w:val="00AA0376"/>
    <w:rsid w:val="00AB2341"/>
    <w:rsid w:val="00AB2F5A"/>
    <w:rsid w:val="00AB3DAE"/>
    <w:rsid w:val="00AE1354"/>
    <w:rsid w:val="00AF252E"/>
    <w:rsid w:val="00AF551A"/>
    <w:rsid w:val="00AF5ADB"/>
    <w:rsid w:val="00AF7083"/>
    <w:rsid w:val="00B04B14"/>
    <w:rsid w:val="00B15904"/>
    <w:rsid w:val="00B241CA"/>
    <w:rsid w:val="00B30EE7"/>
    <w:rsid w:val="00B34CEB"/>
    <w:rsid w:val="00B50F18"/>
    <w:rsid w:val="00B51AE8"/>
    <w:rsid w:val="00B62311"/>
    <w:rsid w:val="00B65F69"/>
    <w:rsid w:val="00B67FF3"/>
    <w:rsid w:val="00B703F6"/>
    <w:rsid w:val="00B8241D"/>
    <w:rsid w:val="00B90F60"/>
    <w:rsid w:val="00BC0ED6"/>
    <w:rsid w:val="00BD307E"/>
    <w:rsid w:val="00BD5B94"/>
    <w:rsid w:val="00BE35BD"/>
    <w:rsid w:val="00BF124F"/>
    <w:rsid w:val="00BF54DA"/>
    <w:rsid w:val="00BF5FF7"/>
    <w:rsid w:val="00C048B7"/>
    <w:rsid w:val="00C078A0"/>
    <w:rsid w:val="00C1354A"/>
    <w:rsid w:val="00C21E07"/>
    <w:rsid w:val="00C22200"/>
    <w:rsid w:val="00C2727E"/>
    <w:rsid w:val="00C324A0"/>
    <w:rsid w:val="00C3549C"/>
    <w:rsid w:val="00C430E0"/>
    <w:rsid w:val="00C60723"/>
    <w:rsid w:val="00C629A9"/>
    <w:rsid w:val="00C76B9A"/>
    <w:rsid w:val="00C9238F"/>
    <w:rsid w:val="00C93677"/>
    <w:rsid w:val="00C94075"/>
    <w:rsid w:val="00CA4F87"/>
    <w:rsid w:val="00CB29EB"/>
    <w:rsid w:val="00CC5206"/>
    <w:rsid w:val="00CE68DF"/>
    <w:rsid w:val="00D01C15"/>
    <w:rsid w:val="00D04024"/>
    <w:rsid w:val="00D12655"/>
    <w:rsid w:val="00D17FD9"/>
    <w:rsid w:val="00D24FCA"/>
    <w:rsid w:val="00D32B17"/>
    <w:rsid w:val="00D33422"/>
    <w:rsid w:val="00D455C8"/>
    <w:rsid w:val="00D45B3C"/>
    <w:rsid w:val="00D47A1F"/>
    <w:rsid w:val="00D574D8"/>
    <w:rsid w:val="00D7128D"/>
    <w:rsid w:val="00D772E7"/>
    <w:rsid w:val="00D80FD3"/>
    <w:rsid w:val="00D81FC2"/>
    <w:rsid w:val="00D908C0"/>
    <w:rsid w:val="00D950B8"/>
    <w:rsid w:val="00DC08CD"/>
    <w:rsid w:val="00DC626B"/>
    <w:rsid w:val="00DE0107"/>
    <w:rsid w:val="00DF0584"/>
    <w:rsid w:val="00DF3823"/>
    <w:rsid w:val="00DF3F6C"/>
    <w:rsid w:val="00DF611A"/>
    <w:rsid w:val="00DF6D0F"/>
    <w:rsid w:val="00DF7129"/>
    <w:rsid w:val="00E01DBE"/>
    <w:rsid w:val="00E145A2"/>
    <w:rsid w:val="00E2493B"/>
    <w:rsid w:val="00E35664"/>
    <w:rsid w:val="00E357B6"/>
    <w:rsid w:val="00E42ACB"/>
    <w:rsid w:val="00E44EA9"/>
    <w:rsid w:val="00E44EE2"/>
    <w:rsid w:val="00E66464"/>
    <w:rsid w:val="00E6760B"/>
    <w:rsid w:val="00E70456"/>
    <w:rsid w:val="00EA62C4"/>
    <w:rsid w:val="00EB2ECC"/>
    <w:rsid w:val="00EB7A89"/>
    <w:rsid w:val="00EC286B"/>
    <w:rsid w:val="00EC2C60"/>
    <w:rsid w:val="00EC4185"/>
    <w:rsid w:val="00EC581D"/>
    <w:rsid w:val="00EC6643"/>
    <w:rsid w:val="00EC796F"/>
    <w:rsid w:val="00EF070E"/>
    <w:rsid w:val="00EF1593"/>
    <w:rsid w:val="00EF5760"/>
    <w:rsid w:val="00EF5B7A"/>
    <w:rsid w:val="00F04DB1"/>
    <w:rsid w:val="00F052C9"/>
    <w:rsid w:val="00F45DB9"/>
    <w:rsid w:val="00F473DF"/>
    <w:rsid w:val="00F54C5F"/>
    <w:rsid w:val="00F616B4"/>
    <w:rsid w:val="00F62CBE"/>
    <w:rsid w:val="00F758B9"/>
    <w:rsid w:val="00F76473"/>
    <w:rsid w:val="00F8297D"/>
    <w:rsid w:val="00F85159"/>
    <w:rsid w:val="00F967C8"/>
    <w:rsid w:val="00FA1450"/>
    <w:rsid w:val="00FB2E0B"/>
    <w:rsid w:val="00FB5745"/>
    <w:rsid w:val="00FC3825"/>
    <w:rsid w:val="00FC3E90"/>
    <w:rsid w:val="00FD5EEE"/>
    <w:rsid w:val="00FD69A2"/>
    <w:rsid w:val="00FE03A9"/>
    <w:rsid w:val="00FE5974"/>
    <w:rsid w:val="00FE6154"/>
    <w:rsid w:val="00FE7DB3"/>
    <w:rsid w:val="00FF4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3ABE6"/>
  <w15:chartTrackingRefBased/>
  <w15:docId w15:val="{C3A73531-D45C-40F9-A647-E2E619B2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1AF"/>
    <w:rPr>
      <w:b/>
      <w:sz w:val="24"/>
      <w:szCs w:val="24"/>
    </w:rPr>
  </w:style>
  <w:style w:type="paragraph" w:styleId="Heading1">
    <w:name w:val="heading 1"/>
    <w:basedOn w:val="Normal"/>
    <w:next w:val="TOC1"/>
    <w:link w:val="Heading1Char"/>
    <w:autoRedefine/>
    <w:qFormat/>
    <w:rsid w:val="00C1354A"/>
    <w:pPr>
      <w:keepNext/>
      <w:jc w:val="center"/>
      <w:outlineLvl w:val="0"/>
    </w:pPr>
    <w:rPr>
      <w:rFonts w:ascii="Arial" w:hAnsi="Arial" w:cs="Arial"/>
      <w:bCs/>
      <w:sz w:val="28"/>
      <w:szCs w:val="22"/>
      <w:lang w:val="x-none" w:eastAsia="x-none"/>
    </w:rPr>
  </w:style>
  <w:style w:type="paragraph" w:styleId="Heading2">
    <w:name w:val="heading 2"/>
    <w:basedOn w:val="Normal"/>
    <w:next w:val="Normal"/>
    <w:link w:val="Heading2Char"/>
    <w:qFormat/>
    <w:rsid w:val="005A798A"/>
    <w:pPr>
      <w:keepNext/>
      <w:outlineLvl w:val="1"/>
    </w:pPr>
    <w:rPr>
      <w:rFonts w:ascii="Arial" w:hAnsi="Arial"/>
      <w:color w:val="800080"/>
      <w:sz w:val="22"/>
      <w:szCs w:val="20"/>
      <w:lang w:val="x-none" w:eastAsia="x-none"/>
    </w:rPr>
  </w:style>
  <w:style w:type="paragraph" w:styleId="Heading5">
    <w:name w:val="heading 5"/>
    <w:basedOn w:val="Normal"/>
    <w:next w:val="Normal"/>
    <w:link w:val="Heading5Char"/>
    <w:semiHidden/>
    <w:unhideWhenUsed/>
    <w:qFormat/>
    <w:rsid w:val="00FC3E90"/>
    <w:pPr>
      <w:spacing w:before="240" w:after="60"/>
      <w:outlineLvl w:val="4"/>
    </w:pPr>
    <w:rPr>
      <w:rFonts w:ascii="Calibri" w:hAnsi="Calibri"/>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8D5697"/>
    <w:pPr>
      <w:ind w:left="2880"/>
    </w:pPr>
    <w:rPr>
      <w:b w:val="0"/>
      <w:lang w:val="x-none" w:eastAsia="x-none"/>
    </w:rPr>
  </w:style>
  <w:style w:type="paragraph" w:styleId="BalloonText">
    <w:name w:val="Balloon Text"/>
    <w:basedOn w:val="Normal"/>
    <w:semiHidden/>
    <w:rsid w:val="00EC581D"/>
    <w:rPr>
      <w:rFonts w:ascii="Tahoma" w:hAnsi="Tahoma" w:cs="Tahoma"/>
      <w:sz w:val="16"/>
      <w:szCs w:val="16"/>
    </w:rPr>
  </w:style>
  <w:style w:type="paragraph" w:styleId="Header">
    <w:name w:val="header"/>
    <w:basedOn w:val="Normal"/>
    <w:link w:val="HeaderChar"/>
    <w:uiPriority w:val="99"/>
    <w:rsid w:val="00E01DBE"/>
    <w:pPr>
      <w:tabs>
        <w:tab w:val="center" w:pos="4680"/>
        <w:tab w:val="right" w:pos="9360"/>
      </w:tabs>
    </w:pPr>
    <w:rPr>
      <w:lang w:val="x-none" w:eastAsia="x-none"/>
    </w:rPr>
  </w:style>
  <w:style w:type="character" w:customStyle="1" w:styleId="HeaderChar">
    <w:name w:val="Header Char"/>
    <w:link w:val="Header"/>
    <w:uiPriority w:val="99"/>
    <w:rsid w:val="00E01DBE"/>
    <w:rPr>
      <w:b/>
      <w:sz w:val="24"/>
      <w:szCs w:val="24"/>
    </w:rPr>
  </w:style>
  <w:style w:type="paragraph" w:styleId="Footer">
    <w:name w:val="footer"/>
    <w:basedOn w:val="Normal"/>
    <w:link w:val="FooterChar"/>
    <w:uiPriority w:val="99"/>
    <w:rsid w:val="00E01DBE"/>
    <w:pPr>
      <w:tabs>
        <w:tab w:val="center" w:pos="4680"/>
        <w:tab w:val="right" w:pos="9360"/>
      </w:tabs>
    </w:pPr>
    <w:rPr>
      <w:lang w:val="x-none" w:eastAsia="x-none"/>
    </w:rPr>
  </w:style>
  <w:style w:type="character" w:customStyle="1" w:styleId="FooterChar">
    <w:name w:val="Footer Char"/>
    <w:link w:val="Footer"/>
    <w:uiPriority w:val="99"/>
    <w:rsid w:val="00E01DBE"/>
    <w:rPr>
      <w:b/>
      <w:sz w:val="24"/>
      <w:szCs w:val="24"/>
    </w:rPr>
  </w:style>
  <w:style w:type="paragraph" w:styleId="NoSpacing">
    <w:name w:val="No Spacing"/>
    <w:autoRedefine/>
    <w:uiPriority w:val="1"/>
    <w:qFormat/>
    <w:rsid w:val="00A973C1"/>
    <w:rPr>
      <w:rFonts w:ascii="Arial" w:eastAsia="Arial" w:hAnsi="Arial"/>
      <w:sz w:val="22"/>
      <w:szCs w:val="22"/>
    </w:rPr>
  </w:style>
  <w:style w:type="paragraph" w:styleId="ListParagraph">
    <w:name w:val="List Paragraph"/>
    <w:basedOn w:val="Normal"/>
    <w:uiPriority w:val="34"/>
    <w:qFormat/>
    <w:rsid w:val="0002678B"/>
    <w:pPr>
      <w:ind w:left="720"/>
      <w:contextualSpacing/>
    </w:pPr>
    <w:rPr>
      <w:rFonts w:ascii="Arial" w:eastAsia="Calibri" w:hAnsi="Arial"/>
      <w:b w:val="0"/>
      <w:sz w:val="22"/>
      <w:szCs w:val="22"/>
    </w:rPr>
  </w:style>
  <w:style w:type="character" w:customStyle="1" w:styleId="Heading1Char">
    <w:name w:val="Heading 1 Char"/>
    <w:link w:val="Heading1"/>
    <w:rsid w:val="00C1354A"/>
    <w:rPr>
      <w:rFonts w:ascii="Arial" w:hAnsi="Arial" w:cs="Arial"/>
      <w:b/>
      <w:bCs/>
      <w:sz w:val="28"/>
      <w:szCs w:val="22"/>
      <w:lang w:val="x-none" w:eastAsia="x-none"/>
    </w:rPr>
  </w:style>
  <w:style w:type="character" w:customStyle="1" w:styleId="Heading2Char">
    <w:name w:val="Heading 2 Char"/>
    <w:link w:val="Heading2"/>
    <w:rsid w:val="005A798A"/>
    <w:rPr>
      <w:rFonts w:ascii="Arial" w:hAnsi="Arial"/>
      <w:b/>
      <w:color w:val="800080"/>
      <w:sz w:val="22"/>
    </w:rPr>
  </w:style>
  <w:style w:type="paragraph" w:styleId="TOC1">
    <w:name w:val="toc 1"/>
    <w:basedOn w:val="Normal"/>
    <w:next w:val="Normal"/>
    <w:autoRedefine/>
    <w:rsid w:val="005A798A"/>
  </w:style>
  <w:style w:type="paragraph" w:customStyle="1" w:styleId="NGETitleC">
    <w:name w:val="NGETitleC"/>
    <w:aliases w:val="t1"/>
    <w:basedOn w:val="Normal"/>
    <w:next w:val="Normal"/>
    <w:rsid w:val="007D7E11"/>
    <w:pPr>
      <w:keepNext/>
      <w:spacing w:after="240"/>
      <w:jc w:val="center"/>
      <w:outlineLvl w:val="0"/>
    </w:pPr>
    <w:rPr>
      <w:rFonts w:ascii="Times New Roman Bold" w:hAnsi="Times New Roman Bold"/>
      <w:szCs w:val="20"/>
    </w:rPr>
  </w:style>
  <w:style w:type="character" w:styleId="Hyperlink">
    <w:name w:val="Hyperlink"/>
    <w:rsid w:val="002F2771"/>
    <w:rPr>
      <w:color w:val="0000FF"/>
      <w:u w:val="single"/>
    </w:rPr>
  </w:style>
  <w:style w:type="character" w:customStyle="1" w:styleId="BodyTextIndent3Char">
    <w:name w:val="Body Text Indent 3 Char"/>
    <w:link w:val="BodyTextIndent3"/>
    <w:rsid w:val="001F38CA"/>
    <w:rPr>
      <w:sz w:val="24"/>
      <w:szCs w:val="24"/>
    </w:rPr>
  </w:style>
  <w:style w:type="paragraph" w:customStyle="1" w:styleId="Default">
    <w:name w:val="Default"/>
    <w:rsid w:val="004D2164"/>
    <w:pPr>
      <w:autoSpaceDE w:val="0"/>
      <w:autoSpaceDN w:val="0"/>
      <w:adjustRightInd w:val="0"/>
    </w:pPr>
    <w:rPr>
      <w:rFonts w:ascii="Arial" w:hAnsi="Arial" w:cs="Arial"/>
      <w:color w:val="000000"/>
      <w:sz w:val="24"/>
      <w:szCs w:val="24"/>
    </w:rPr>
  </w:style>
  <w:style w:type="character" w:styleId="CommentReference">
    <w:name w:val="annotation reference"/>
    <w:rsid w:val="009541FC"/>
    <w:rPr>
      <w:sz w:val="16"/>
      <w:szCs w:val="16"/>
    </w:rPr>
  </w:style>
  <w:style w:type="paragraph" w:styleId="CommentText">
    <w:name w:val="annotation text"/>
    <w:basedOn w:val="Normal"/>
    <w:link w:val="CommentTextChar"/>
    <w:rsid w:val="009541FC"/>
    <w:rPr>
      <w:sz w:val="20"/>
      <w:szCs w:val="20"/>
    </w:rPr>
  </w:style>
  <w:style w:type="character" w:customStyle="1" w:styleId="CommentTextChar">
    <w:name w:val="Comment Text Char"/>
    <w:link w:val="CommentText"/>
    <w:rsid w:val="009541FC"/>
    <w:rPr>
      <w:b/>
    </w:rPr>
  </w:style>
  <w:style w:type="paragraph" w:styleId="CommentSubject">
    <w:name w:val="annotation subject"/>
    <w:basedOn w:val="CommentText"/>
    <w:next w:val="CommentText"/>
    <w:link w:val="CommentSubjectChar"/>
    <w:rsid w:val="009541FC"/>
    <w:rPr>
      <w:bCs/>
    </w:rPr>
  </w:style>
  <w:style w:type="character" w:customStyle="1" w:styleId="CommentSubjectChar">
    <w:name w:val="Comment Subject Char"/>
    <w:link w:val="CommentSubject"/>
    <w:rsid w:val="009541FC"/>
    <w:rPr>
      <w:b/>
      <w:bCs/>
    </w:rPr>
  </w:style>
  <w:style w:type="character" w:customStyle="1" w:styleId="Heading5Char">
    <w:name w:val="Heading 5 Char"/>
    <w:link w:val="Heading5"/>
    <w:semiHidden/>
    <w:rsid w:val="00FC3E90"/>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acgme.org/Portals/0/PDFs/ab_ACGMEPoliciesProcedur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AEF457424DDF4EA241AC856AF11284" ma:contentTypeVersion="15" ma:contentTypeDescription="Create a new document." ma:contentTypeScope="" ma:versionID="9202d0779c1471d940f1ffa8cecf179b">
  <xsd:schema xmlns:xsd="http://www.w3.org/2001/XMLSchema" xmlns:xs="http://www.w3.org/2001/XMLSchema" xmlns:p="http://schemas.microsoft.com/office/2006/metadata/properties" xmlns:ns2="f5c48ef5-11c1-4f34-8ed6-93aaaf6c16c5" xmlns:ns3="4915434e-19d9-4220-9840-f25a6cf2a0ba" xmlns:ns4="02e8a83f-4031-4720-8bba-034ac814885b" targetNamespace="http://schemas.microsoft.com/office/2006/metadata/properties" ma:root="true" ma:fieldsID="e5faa5b7e9f22a4dc375c7269599c51f" ns2:_="" ns3:_="" ns4:_="">
    <xsd:import namespace="f5c48ef5-11c1-4f34-8ed6-93aaaf6c16c5"/>
    <xsd:import namespace="4915434e-19d9-4220-9840-f25a6cf2a0ba"/>
    <xsd:import namespace="02e8a83f-4031-4720-8bba-034ac81488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48ef5-11c1-4f34-8ed6-93aaaf6c16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15434e-19d9-4220-9840-f25a6cf2a0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8a83f-4031-4720-8bba-034ac814885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bb7ebed-9227-470d-8400-c3b7dbf7292b}" ma:internalName="TaxCatchAll" ma:showField="CatchAllData" ma:web="02e8a83f-4031-4720-8bba-034ac8148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2e8a83f-4031-4720-8bba-034ac814885b" xsi:nil="true"/>
    <lcf76f155ced4ddcb4097134ff3c332f xmlns="4915434e-19d9-4220-9840-f25a6cf2a0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2B5DFB-3ED2-4823-9263-0E0C40091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48ef5-11c1-4f34-8ed6-93aaaf6c16c5"/>
    <ds:schemaRef ds:uri="4915434e-19d9-4220-9840-f25a6cf2a0ba"/>
    <ds:schemaRef ds:uri="02e8a83f-4031-4720-8bba-034ac8148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18F55-0A00-486F-B2F0-E2293A59289E}">
  <ds:schemaRefs>
    <ds:schemaRef ds:uri="http://schemas.openxmlformats.org/officeDocument/2006/bibliography"/>
  </ds:schemaRefs>
</ds:datastoreItem>
</file>

<file path=customXml/itemProps3.xml><?xml version="1.0" encoding="utf-8"?>
<ds:datastoreItem xmlns:ds="http://schemas.openxmlformats.org/officeDocument/2006/customXml" ds:itemID="{87DB2465-0D85-4921-A840-26E71C567945}">
  <ds:schemaRefs>
    <ds:schemaRef ds:uri="http://schemas.microsoft.com/sharepoint/v3/contenttype/forms"/>
  </ds:schemaRefs>
</ds:datastoreItem>
</file>

<file path=customXml/itemProps4.xml><?xml version="1.0" encoding="utf-8"?>
<ds:datastoreItem xmlns:ds="http://schemas.openxmlformats.org/officeDocument/2006/customXml" ds:itemID="{4CFC95F4-42AF-4C2B-97A7-577333FE2AB0}">
  <ds:schemaRefs>
    <ds:schemaRef ds:uri="http://schemas.microsoft.com/office/2006/metadata/properties"/>
    <ds:schemaRef ds:uri="http://schemas.microsoft.com/office/infopath/2007/PartnerControls"/>
    <ds:schemaRef ds:uri="2a4ce449-c4a3-46df-a3e1-e8190962016b"/>
    <ds:schemaRef ds:uri="02e8a83f-4031-4720-8bba-034ac814885b"/>
    <ds:schemaRef ds:uri="4915434e-19d9-4220-9840-f25a6cf2a0b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4756</Words>
  <Characters>27056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ACGME AGREEMENT FOR REVIEW COMMITTEE MEMEBERS</vt:lpstr>
    </vt:vector>
  </TitlesOfParts>
  <Company>ACGME</Company>
  <LinksUpToDate>false</LinksUpToDate>
  <CharactersWithSpaces>31749</CharactersWithSpaces>
  <SharedDoc>false</SharedDoc>
  <HLinks>
    <vt:vector size="6" baseType="variant">
      <vt:variant>
        <vt:i4>6225963</vt:i4>
      </vt:variant>
      <vt:variant>
        <vt:i4>75</vt:i4>
      </vt:variant>
      <vt:variant>
        <vt:i4>0</vt:i4>
      </vt:variant>
      <vt:variant>
        <vt:i4>5</vt:i4>
      </vt:variant>
      <vt:variant>
        <vt:lpwstr>https://www.acgme.org/Portals/0/PDFs/ab_ACGMEPoliciesProcedures.pdf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ACGME AGREEMENT FOR REVIEW COMMITTEE MEMEBERS</dc:title>
  <dc:subject/>
  <dc:creator>John Nylen</dc:creator>
  <cp:keywords/>
  <cp:lastModifiedBy>Sandra Benitez</cp:lastModifiedBy>
  <cp:revision>4</cp:revision>
  <cp:lastPrinted>2013-11-08T02:32:00Z</cp:lastPrinted>
  <dcterms:created xsi:type="dcterms:W3CDTF">2024-02-01T16:09:00Z</dcterms:created>
  <dcterms:modified xsi:type="dcterms:W3CDTF">2024-02-16T19:49:00Z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0x010100C0AEF457424DDF4EA241AC856AF11284</vt:lpwstr>
  </property>
  <property fmtid="{D5CDD505-2E9C-101B-9397-08002B2CF9AE}" pid="3" name="MediaServiceImageTags">
    <vt:lpwstr/>
  </property>
</Properties>
</file>