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653E" w14:textId="77777777" w:rsidR="0088104B" w:rsidRDefault="002F75C3">
      <w:pPr>
        <w:rPr>
          <w:rFonts w:ascii="Arial" w:eastAsia="Arial" w:hAnsi="Arial" w:cs="Arial"/>
        </w:rPr>
      </w:pPr>
      <w:r>
        <w:rPr>
          <w:noProof/>
        </w:rPr>
        <w:drawing>
          <wp:anchor distT="0" distB="0" distL="0" distR="0" simplePos="0" relativeHeight="251658240" behindDoc="0" locked="0" layoutInCell="1" hidden="0" allowOverlap="1" wp14:anchorId="52FA14BA" wp14:editId="2220FAA6">
            <wp:simplePos x="0" y="0"/>
            <wp:positionH relativeFrom="page">
              <wp:align>left</wp:align>
            </wp:positionH>
            <wp:positionV relativeFrom="paragraph">
              <wp:posOffset>12700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32DAAD47" w14:textId="77777777" w:rsidR="0088104B" w:rsidRDefault="0088104B">
      <w:pPr>
        <w:rPr>
          <w:rFonts w:ascii="Arial" w:eastAsia="Arial" w:hAnsi="Arial" w:cs="Arial"/>
        </w:rPr>
      </w:pPr>
      <w:bookmarkStart w:id="0" w:name="_gjdgxs" w:colFirst="0" w:colLast="0"/>
      <w:bookmarkEnd w:id="0"/>
    </w:p>
    <w:p w14:paraId="0A3647A6" w14:textId="77777777" w:rsidR="0088104B" w:rsidRDefault="0088104B">
      <w:pPr>
        <w:rPr>
          <w:rFonts w:ascii="Arial" w:eastAsia="Arial" w:hAnsi="Arial" w:cs="Arial"/>
        </w:rPr>
      </w:pPr>
    </w:p>
    <w:p w14:paraId="5F677063" w14:textId="77777777" w:rsidR="0088104B" w:rsidRPr="00530C07" w:rsidRDefault="002F75C3">
      <w:pPr>
        <w:jc w:val="center"/>
        <w:rPr>
          <w:rFonts w:ascii="Arial" w:eastAsia="Arial" w:hAnsi="Arial" w:cs="Arial"/>
          <w:sz w:val="72"/>
        </w:rPr>
      </w:pPr>
      <w:r w:rsidRPr="00530C07">
        <w:rPr>
          <w:rFonts w:ascii="Arial" w:eastAsia="Arial" w:hAnsi="Arial" w:cs="Arial"/>
          <w:sz w:val="72"/>
        </w:rPr>
        <w:t>Supplemental Guide:</w:t>
      </w:r>
    </w:p>
    <w:p w14:paraId="1E4F71F0" w14:textId="5ABF82C3" w:rsidR="0088104B" w:rsidRDefault="00530C07">
      <w:pPr>
        <w:jc w:val="center"/>
        <w:rPr>
          <w:rFonts w:ascii="Arial" w:eastAsia="Arial" w:hAnsi="Arial" w:cs="Arial"/>
        </w:rPr>
      </w:pPr>
      <w:r w:rsidRPr="00530C07">
        <w:rPr>
          <w:noProof/>
          <w:sz w:val="72"/>
        </w:rPr>
        <w:drawing>
          <wp:anchor distT="0" distB="0" distL="114300" distR="114300" simplePos="0" relativeHeight="251658241" behindDoc="1" locked="0" layoutInCell="1" hidden="0" allowOverlap="1" wp14:anchorId="364504C9" wp14:editId="10D55D20">
            <wp:simplePos x="0" y="0"/>
            <wp:positionH relativeFrom="column">
              <wp:posOffset>2552700</wp:posOffset>
            </wp:positionH>
            <wp:positionV relativeFrom="paragraph">
              <wp:posOffset>12700</wp:posOffset>
            </wp:positionV>
            <wp:extent cx="3179445" cy="41148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CF18BF" w:rsidRPr="1E6FEBD0">
        <w:rPr>
          <w:rFonts w:ascii="Arial" w:eastAsia="Arial" w:hAnsi="Arial" w:cs="Arial"/>
          <w:sz w:val="72"/>
          <w:szCs w:val="72"/>
        </w:rPr>
        <w:t xml:space="preserve">Pediatric </w:t>
      </w:r>
      <w:r w:rsidR="002F75C3" w:rsidRPr="1E6FEBD0">
        <w:rPr>
          <w:rFonts w:ascii="Arial" w:eastAsia="Arial" w:hAnsi="Arial" w:cs="Arial"/>
          <w:sz w:val="72"/>
          <w:szCs w:val="72"/>
        </w:rPr>
        <w:t>Radiology</w:t>
      </w:r>
    </w:p>
    <w:p w14:paraId="68D2D435" w14:textId="77777777" w:rsidR="0088104B" w:rsidRDefault="0088104B">
      <w:pPr>
        <w:rPr>
          <w:rFonts w:ascii="Arial" w:eastAsia="Arial" w:hAnsi="Arial" w:cs="Arial"/>
        </w:rPr>
      </w:pPr>
    </w:p>
    <w:p w14:paraId="7B23F527" w14:textId="77777777" w:rsidR="0088104B" w:rsidRDefault="0088104B">
      <w:pPr>
        <w:rPr>
          <w:rFonts w:ascii="Arial" w:eastAsia="Arial" w:hAnsi="Arial" w:cs="Arial"/>
        </w:rPr>
      </w:pPr>
    </w:p>
    <w:p w14:paraId="2D80DBB2" w14:textId="77777777" w:rsidR="0088104B" w:rsidRDefault="0088104B">
      <w:pPr>
        <w:rPr>
          <w:rFonts w:ascii="Arial" w:eastAsia="Arial" w:hAnsi="Arial" w:cs="Arial"/>
        </w:rPr>
      </w:pPr>
    </w:p>
    <w:p w14:paraId="4378FF53" w14:textId="77777777" w:rsidR="0088104B" w:rsidRDefault="0088104B">
      <w:pPr>
        <w:rPr>
          <w:rFonts w:ascii="Arial" w:eastAsia="Arial" w:hAnsi="Arial" w:cs="Arial"/>
        </w:rPr>
      </w:pPr>
    </w:p>
    <w:p w14:paraId="13E7EDD2" w14:textId="77777777" w:rsidR="0088104B" w:rsidRDefault="0088104B">
      <w:pPr>
        <w:rPr>
          <w:rFonts w:ascii="Arial" w:eastAsia="Arial" w:hAnsi="Arial" w:cs="Arial"/>
        </w:rPr>
      </w:pPr>
    </w:p>
    <w:p w14:paraId="439B3C86" w14:textId="77777777" w:rsidR="0088104B" w:rsidRDefault="0088104B">
      <w:pPr>
        <w:rPr>
          <w:rFonts w:ascii="Arial" w:eastAsia="Arial" w:hAnsi="Arial" w:cs="Arial"/>
        </w:rPr>
      </w:pPr>
    </w:p>
    <w:p w14:paraId="356DB31A" w14:textId="77777777" w:rsidR="0088104B" w:rsidRDefault="0088104B">
      <w:pPr>
        <w:rPr>
          <w:rFonts w:ascii="Arial" w:eastAsia="Arial" w:hAnsi="Arial" w:cs="Arial"/>
        </w:rPr>
      </w:pPr>
    </w:p>
    <w:p w14:paraId="4C7CBECB" w14:textId="77777777" w:rsidR="0088104B" w:rsidRDefault="0088104B">
      <w:pPr>
        <w:rPr>
          <w:rFonts w:ascii="Arial" w:eastAsia="Arial" w:hAnsi="Arial" w:cs="Arial"/>
        </w:rPr>
      </w:pPr>
    </w:p>
    <w:p w14:paraId="68B03D1F" w14:textId="77777777" w:rsidR="0088104B" w:rsidRDefault="0088104B">
      <w:pPr>
        <w:rPr>
          <w:rFonts w:ascii="Arial" w:eastAsia="Arial" w:hAnsi="Arial" w:cs="Arial"/>
        </w:rPr>
      </w:pPr>
    </w:p>
    <w:p w14:paraId="4C25C420" w14:textId="77777777" w:rsidR="0088104B" w:rsidRDefault="0088104B">
      <w:pPr>
        <w:rPr>
          <w:rFonts w:ascii="Arial" w:eastAsia="Arial" w:hAnsi="Arial" w:cs="Arial"/>
        </w:rPr>
      </w:pPr>
    </w:p>
    <w:p w14:paraId="5FE1CEBF" w14:textId="77777777" w:rsidR="0088104B" w:rsidRDefault="0088104B">
      <w:pPr>
        <w:rPr>
          <w:rFonts w:ascii="Arial" w:eastAsia="Arial" w:hAnsi="Arial" w:cs="Arial"/>
        </w:rPr>
      </w:pPr>
    </w:p>
    <w:p w14:paraId="74C56E65" w14:textId="77777777" w:rsidR="0088104B" w:rsidRDefault="0088104B">
      <w:pPr>
        <w:rPr>
          <w:rFonts w:ascii="Arial" w:eastAsia="Arial" w:hAnsi="Arial" w:cs="Arial"/>
        </w:rPr>
      </w:pPr>
    </w:p>
    <w:p w14:paraId="5528FFF1" w14:textId="77777777" w:rsidR="0088104B" w:rsidRDefault="0088104B" w:rsidP="005F381E">
      <w:pPr>
        <w:spacing w:after="0" w:line="240" w:lineRule="auto"/>
        <w:rPr>
          <w:rFonts w:ascii="Arial" w:eastAsia="Arial" w:hAnsi="Arial" w:cs="Arial"/>
        </w:rPr>
      </w:pPr>
    </w:p>
    <w:p w14:paraId="24C32BD4" w14:textId="67113A18" w:rsidR="0088104B" w:rsidRDefault="00170EE9" w:rsidP="0024323B">
      <w:pPr>
        <w:spacing w:after="0" w:line="240" w:lineRule="auto"/>
        <w:jc w:val="center"/>
        <w:rPr>
          <w:rFonts w:ascii="Arial" w:eastAsia="Arial" w:hAnsi="Arial" w:cs="Arial"/>
        </w:rPr>
      </w:pPr>
      <w:r>
        <w:rPr>
          <w:rFonts w:ascii="Arial" w:eastAsia="Arial" w:hAnsi="Arial" w:cs="Arial"/>
        </w:rPr>
        <w:t>July</w:t>
      </w:r>
      <w:r w:rsidR="005674A9">
        <w:rPr>
          <w:rFonts w:ascii="Arial" w:eastAsia="Arial" w:hAnsi="Arial" w:cs="Arial"/>
        </w:rPr>
        <w:t xml:space="preserve"> 2021</w:t>
      </w:r>
    </w:p>
    <w:p w14:paraId="232B96F4" w14:textId="5A4ADCB7" w:rsidR="0024323B" w:rsidRDefault="0024323B" w:rsidP="0024323B">
      <w:pPr>
        <w:spacing w:after="0" w:line="240" w:lineRule="auto"/>
        <w:jc w:val="center"/>
        <w:rPr>
          <w:rFonts w:ascii="Arial" w:eastAsia="Arial" w:hAnsi="Arial" w:cs="Arial"/>
        </w:rPr>
      </w:pPr>
    </w:p>
    <w:p w14:paraId="05023CAA" w14:textId="41DDF39D" w:rsidR="0024323B" w:rsidRDefault="0024323B" w:rsidP="0024323B">
      <w:pPr>
        <w:spacing w:after="0" w:line="240" w:lineRule="auto"/>
        <w:jc w:val="center"/>
        <w:rPr>
          <w:rFonts w:ascii="Arial" w:eastAsia="Arial" w:hAnsi="Arial" w:cs="Arial"/>
        </w:rPr>
      </w:pPr>
    </w:p>
    <w:p w14:paraId="3F41832F" w14:textId="77777777" w:rsidR="0024323B" w:rsidRPr="002C0206" w:rsidRDefault="0024323B" w:rsidP="0024323B">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F527AB7" w14:textId="7BADC58E"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3</w:t>
      </w:r>
    </w:p>
    <w:p w14:paraId="2A3A93C0" w14:textId="7D1CF029"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4</w:t>
      </w:r>
    </w:p>
    <w:p w14:paraId="2442FB5A" w14:textId="18986E24"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Consultant</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4</w:t>
      </w:r>
    </w:p>
    <w:p w14:paraId="38B173ED" w14:textId="61647644"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Competence in Procedures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6</w:t>
      </w:r>
    </w:p>
    <w:p w14:paraId="7C605622" w14:textId="453C0270"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8</w:t>
      </w:r>
    </w:p>
    <w:p w14:paraId="16D53FA1" w14:textId="3EA5743A"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Protocol Selection and Optimization of Images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8</w:t>
      </w:r>
    </w:p>
    <w:p w14:paraId="0DF6BEE9" w14:textId="63232BD1"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Interpretation</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10</w:t>
      </w:r>
    </w:p>
    <w:p w14:paraId="4E06A5B1" w14:textId="03343F0A"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Knowledge of Basic and Clinical Science</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12</w:t>
      </w:r>
    </w:p>
    <w:p w14:paraId="700F6837" w14:textId="7F7287E6"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14</w:t>
      </w:r>
    </w:p>
    <w:p w14:paraId="1A1DFBEC" w14:textId="620B12D7"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Patient Safety</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14</w:t>
      </w:r>
    </w:p>
    <w:p w14:paraId="0B563C9E" w14:textId="3296932C"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Quality Improvement</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16</w:t>
      </w:r>
    </w:p>
    <w:p w14:paraId="06602F80" w14:textId="224D0D6A" w:rsidR="0024323B" w:rsidRPr="00DF491E" w:rsidRDefault="00E02D0B" w:rsidP="0024323B">
      <w:pPr>
        <w:tabs>
          <w:tab w:val="right" w:leader="dot" w:pos="8630"/>
        </w:tabs>
        <w:spacing w:after="0" w:line="240" w:lineRule="auto"/>
        <w:ind w:left="200"/>
        <w:jc w:val="center"/>
        <w:rPr>
          <w:rFonts w:ascii="Arial" w:eastAsia="Times New Roman" w:hAnsi="Arial" w:cs="Arial"/>
          <w:webHidden/>
          <w:color w:val="000000"/>
          <w:sz w:val="20"/>
          <w:szCs w:val="20"/>
        </w:rPr>
      </w:pPr>
      <w:r w:rsidRPr="00DF491E">
        <w:rPr>
          <w:rFonts w:ascii="Arial" w:eastAsia="Times New Roman" w:hAnsi="Arial" w:cs="Arial"/>
          <w:color w:val="000000"/>
          <w:sz w:val="20"/>
          <w:szCs w:val="20"/>
        </w:rPr>
        <w:t>System Navigation for Patient-Centered Care</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17</w:t>
      </w:r>
    </w:p>
    <w:p w14:paraId="69F039EF" w14:textId="4AF93E25"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Physician Role in Health Care Systems</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20</w:t>
      </w:r>
    </w:p>
    <w:p w14:paraId="217E0E2C" w14:textId="1432ED23"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Contrast Agent Safety</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22</w:t>
      </w:r>
    </w:p>
    <w:p w14:paraId="32320440" w14:textId="5ED6E6D0"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Radiation Safety</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24</w:t>
      </w:r>
    </w:p>
    <w:p w14:paraId="08E8E6F0" w14:textId="3245F746" w:rsidR="00ED0AEA" w:rsidRPr="00DF491E" w:rsidRDefault="00E02D0B" w:rsidP="00ED0AEA">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Magnetic Resonance Safety</w:t>
      </w:r>
      <w:r w:rsidR="00ED0AEA"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25</w:t>
      </w:r>
    </w:p>
    <w:p w14:paraId="330AFA86" w14:textId="2D99B899"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26</w:t>
      </w:r>
    </w:p>
    <w:p w14:paraId="4739A2EC" w14:textId="736377C0"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Evidence-Based and Informed Practice</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26</w:t>
      </w:r>
    </w:p>
    <w:p w14:paraId="092C1313" w14:textId="6447B57A"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Reflective Practice and Commitment to Professional Growth</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28</w:t>
      </w:r>
    </w:p>
    <w:p w14:paraId="2B95261B" w14:textId="344F8D47"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30</w:t>
      </w:r>
    </w:p>
    <w:p w14:paraId="13E3AF9B" w14:textId="5E771CD2"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Professional Behavior and Ethical Principles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30</w:t>
      </w:r>
    </w:p>
    <w:p w14:paraId="20D47FF6" w14:textId="3FCCD84F"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Accountability/Conscientiousness</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33</w:t>
      </w:r>
    </w:p>
    <w:p w14:paraId="133DD21E" w14:textId="71756446" w:rsidR="0024323B" w:rsidRPr="00DF491E"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DF491E">
        <w:rPr>
          <w:rFonts w:ascii="Arial" w:eastAsia="Times New Roman" w:hAnsi="Arial" w:cs="Arial"/>
          <w:color w:val="000000"/>
          <w:sz w:val="20"/>
          <w:szCs w:val="20"/>
        </w:rPr>
        <w:t>Self-Awareness and Help</w:t>
      </w:r>
      <w:r w:rsidR="00DF491E">
        <w:rPr>
          <w:rFonts w:ascii="Arial" w:eastAsia="Times New Roman" w:hAnsi="Arial" w:cs="Arial"/>
          <w:color w:val="000000"/>
          <w:sz w:val="20"/>
          <w:szCs w:val="20"/>
        </w:rPr>
        <w:t>-</w:t>
      </w:r>
      <w:r w:rsidRPr="00DF491E">
        <w:rPr>
          <w:rFonts w:ascii="Arial" w:eastAsia="Times New Roman" w:hAnsi="Arial" w:cs="Arial"/>
          <w:color w:val="000000"/>
          <w:sz w:val="20"/>
          <w:szCs w:val="20"/>
        </w:rPr>
        <w:t>Seeking</w:t>
      </w:r>
      <w:r w:rsidR="0024323B" w:rsidRPr="00DF491E">
        <w:rPr>
          <w:rFonts w:ascii="Arial" w:eastAsia="Times New Roman" w:hAnsi="Arial" w:cs="Arial"/>
          <w:webHidden/>
          <w:color w:val="000000"/>
          <w:sz w:val="20"/>
          <w:szCs w:val="20"/>
        </w:rPr>
        <w:tab/>
      </w:r>
      <w:r w:rsidRPr="00DF491E">
        <w:rPr>
          <w:rFonts w:ascii="Arial" w:eastAsia="Times New Roman" w:hAnsi="Arial" w:cs="Arial"/>
          <w:webHidden/>
          <w:color w:val="000000"/>
          <w:sz w:val="20"/>
          <w:szCs w:val="20"/>
        </w:rPr>
        <w:t>34</w:t>
      </w:r>
    </w:p>
    <w:p w14:paraId="45B282E5" w14:textId="628FD5CB" w:rsidR="0024323B" w:rsidRPr="002C0206" w:rsidRDefault="0024323B" w:rsidP="0024323B">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36</w:t>
      </w:r>
    </w:p>
    <w:p w14:paraId="6C54554B" w14:textId="36D9F63B" w:rsidR="0024323B" w:rsidRPr="006F79DA"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6F79DA">
        <w:rPr>
          <w:rFonts w:ascii="Arial" w:eastAsia="Times New Roman" w:hAnsi="Arial" w:cs="Arial"/>
          <w:color w:val="000000"/>
          <w:sz w:val="20"/>
          <w:szCs w:val="20"/>
        </w:rPr>
        <w:t>Patient- and Family-Centered Communication</w:t>
      </w:r>
      <w:r w:rsidR="0024323B" w:rsidRPr="006F79DA">
        <w:rPr>
          <w:rFonts w:ascii="Arial" w:eastAsia="Times New Roman" w:hAnsi="Arial" w:cs="Arial"/>
          <w:webHidden/>
          <w:color w:val="000000"/>
          <w:sz w:val="20"/>
          <w:szCs w:val="20"/>
        </w:rPr>
        <w:tab/>
      </w:r>
      <w:r w:rsidRPr="006F79DA">
        <w:rPr>
          <w:rFonts w:ascii="Arial" w:eastAsia="Times New Roman" w:hAnsi="Arial" w:cs="Arial"/>
          <w:webHidden/>
          <w:color w:val="000000"/>
          <w:sz w:val="20"/>
          <w:szCs w:val="20"/>
        </w:rPr>
        <w:t>36</w:t>
      </w:r>
    </w:p>
    <w:p w14:paraId="7A5910BC" w14:textId="1306D538" w:rsidR="0024323B" w:rsidRPr="006F79DA"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6F79DA">
        <w:rPr>
          <w:rFonts w:ascii="Arial" w:eastAsia="Times New Roman" w:hAnsi="Arial" w:cs="Arial"/>
          <w:color w:val="000000"/>
          <w:sz w:val="20"/>
          <w:szCs w:val="20"/>
        </w:rPr>
        <w:t>Interprofessional and Team Communication</w:t>
      </w:r>
      <w:r w:rsidR="0024323B" w:rsidRPr="006F79DA">
        <w:rPr>
          <w:rFonts w:ascii="Arial" w:eastAsia="Times New Roman" w:hAnsi="Arial" w:cs="Arial"/>
          <w:webHidden/>
          <w:color w:val="000000"/>
          <w:sz w:val="20"/>
          <w:szCs w:val="20"/>
        </w:rPr>
        <w:tab/>
      </w:r>
      <w:r w:rsidRPr="006F79DA">
        <w:rPr>
          <w:rFonts w:ascii="Arial" w:eastAsia="Times New Roman" w:hAnsi="Arial" w:cs="Arial"/>
          <w:webHidden/>
          <w:color w:val="000000"/>
          <w:sz w:val="20"/>
          <w:szCs w:val="20"/>
        </w:rPr>
        <w:t>39</w:t>
      </w:r>
    </w:p>
    <w:p w14:paraId="45E3EB1E" w14:textId="67D8EDB7" w:rsidR="0024323B" w:rsidRPr="006F79DA" w:rsidRDefault="00E02D0B" w:rsidP="0024323B">
      <w:pPr>
        <w:tabs>
          <w:tab w:val="right" w:leader="dot" w:pos="8630"/>
        </w:tabs>
        <w:spacing w:after="0" w:line="240" w:lineRule="auto"/>
        <w:ind w:left="200"/>
        <w:jc w:val="center"/>
        <w:rPr>
          <w:rFonts w:ascii="Arial" w:eastAsia="Times New Roman" w:hAnsi="Arial" w:cs="Arial"/>
          <w:color w:val="000000"/>
          <w:sz w:val="20"/>
          <w:szCs w:val="20"/>
        </w:rPr>
      </w:pPr>
      <w:r w:rsidRPr="006F79DA">
        <w:rPr>
          <w:rFonts w:ascii="Arial" w:eastAsia="Times New Roman" w:hAnsi="Arial" w:cs="Arial"/>
          <w:color w:val="000000"/>
          <w:sz w:val="20"/>
          <w:szCs w:val="20"/>
        </w:rPr>
        <w:t>Communication within Health Care Systems</w:t>
      </w:r>
      <w:r w:rsidR="0024323B" w:rsidRPr="006F79DA">
        <w:rPr>
          <w:rFonts w:ascii="Arial" w:eastAsia="Times New Roman" w:hAnsi="Arial" w:cs="Arial"/>
          <w:webHidden/>
          <w:color w:val="000000"/>
          <w:sz w:val="20"/>
          <w:szCs w:val="20"/>
        </w:rPr>
        <w:tab/>
      </w:r>
      <w:r w:rsidRPr="006F79DA">
        <w:rPr>
          <w:rFonts w:ascii="Arial" w:eastAsia="Times New Roman" w:hAnsi="Arial" w:cs="Arial"/>
          <w:webHidden/>
          <w:color w:val="000000"/>
          <w:sz w:val="20"/>
          <w:szCs w:val="20"/>
        </w:rPr>
        <w:t>41</w:t>
      </w:r>
    </w:p>
    <w:p w14:paraId="53BFAA40" w14:textId="527D8BAA" w:rsidR="0024323B" w:rsidRDefault="0024323B" w:rsidP="0024323B">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E02D0B">
        <w:rPr>
          <w:rFonts w:ascii="Arial" w:eastAsia="Times New Roman" w:hAnsi="Arial" w:cs="Arial"/>
          <w:b/>
          <w:bCs/>
          <w:caps/>
          <w:webHidden/>
          <w:sz w:val="20"/>
          <w:szCs w:val="20"/>
        </w:rPr>
        <w:t>42</w:t>
      </w:r>
    </w:p>
    <w:p w14:paraId="3BCD2271" w14:textId="6BA4A167" w:rsidR="00ED0AEA" w:rsidRPr="002C0206" w:rsidRDefault="00E02D0B" w:rsidP="00ED0AE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00ED0AEA"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5F82E4F3" w14:textId="77777777" w:rsidR="0024323B" w:rsidRPr="002C0206" w:rsidRDefault="0024323B" w:rsidP="0024323B">
      <w:pPr>
        <w:tabs>
          <w:tab w:val="right" w:leader="dot" w:pos="8630"/>
        </w:tabs>
        <w:spacing w:after="0" w:line="240" w:lineRule="auto"/>
        <w:ind w:left="400"/>
        <w:rPr>
          <w:rFonts w:ascii="Arial" w:eastAsia="Times New Roman" w:hAnsi="Arial" w:cs="Arial"/>
          <w:i/>
          <w:iCs/>
          <w:sz w:val="20"/>
          <w:szCs w:val="20"/>
        </w:rPr>
      </w:pPr>
    </w:p>
    <w:p w14:paraId="3B9615DE" w14:textId="77777777" w:rsidR="0024323B" w:rsidRPr="00191C2B" w:rsidRDefault="0024323B" w:rsidP="0024323B">
      <w:pPr>
        <w:jc w:val="center"/>
        <w:rPr>
          <w:rFonts w:ascii="Arial" w:hAnsi="Arial" w:cs="Arial"/>
        </w:rPr>
      </w:pPr>
    </w:p>
    <w:p w14:paraId="07D1CC74" w14:textId="77777777" w:rsidR="0024323B" w:rsidRPr="006F79DA" w:rsidRDefault="0024323B" w:rsidP="0024323B">
      <w:pPr>
        <w:jc w:val="center"/>
        <w:rPr>
          <w:rFonts w:ascii="Arial" w:hAnsi="Arial" w:cs="Arial"/>
          <w:b/>
        </w:rPr>
      </w:pPr>
      <w:r w:rsidRPr="00DF491E">
        <w:rPr>
          <w:rFonts w:ascii="Arial" w:hAnsi="Arial" w:cs="Arial"/>
        </w:rPr>
        <w:br w:type="page"/>
      </w:r>
      <w:r w:rsidRPr="006F79DA">
        <w:rPr>
          <w:rFonts w:ascii="Arial" w:hAnsi="Arial" w:cs="Arial"/>
          <w:b/>
        </w:rPr>
        <w:lastRenderedPageBreak/>
        <w:t>Milestones Supplemental Guide</w:t>
      </w:r>
    </w:p>
    <w:p w14:paraId="169D39B6" w14:textId="77777777" w:rsidR="0024323B" w:rsidRPr="00191C2B" w:rsidRDefault="0024323B" w:rsidP="0024323B">
      <w:pPr>
        <w:ind w:left="-5"/>
        <w:rPr>
          <w:rFonts w:ascii="Arial" w:hAnsi="Arial" w:cs="Arial"/>
        </w:rPr>
      </w:pPr>
    </w:p>
    <w:p w14:paraId="28BBBE1B" w14:textId="6113D53D" w:rsidR="0024323B" w:rsidRPr="0024323B" w:rsidRDefault="0024323B" w:rsidP="0024323B">
      <w:pPr>
        <w:ind w:left="-5"/>
        <w:rPr>
          <w:rFonts w:ascii="Arial" w:hAnsi="Arial" w:cs="Arial"/>
        </w:rPr>
      </w:pPr>
      <w:r w:rsidRPr="0024323B">
        <w:rPr>
          <w:rFonts w:ascii="Arial" w:hAnsi="Arial" w:cs="Arial"/>
        </w:rPr>
        <w:t>This document provides additional guidance and examples for the Pediatric Radiology</w:t>
      </w:r>
      <w:r>
        <w:rPr>
          <w:rFonts w:ascii="Arial" w:hAnsi="Arial" w:cs="Arial"/>
        </w:rPr>
        <w:t xml:space="preserve"> </w:t>
      </w:r>
      <w:r w:rsidRPr="0024323B">
        <w:rPr>
          <w:rFonts w:ascii="Arial" w:hAnsi="Arial" w:cs="Arial"/>
        </w:rPr>
        <w:t>Milestones. This is not designed to indicate any specific requirements for each level, but to provide insight into the thinking of the Milestone Work Group.</w:t>
      </w:r>
    </w:p>
    <w:p w14:paraId="4578D41F" w14:textId="77777777" w:rsidR="0024323B" w:rsidRPr="0024323B" w:rsidRDefault="0024323B" w:rsidP="0024323B">
      <w:pPr>
        <w:ind w:left="-5"/>
        <w:rPr>
          <w:rFonts w:ascii="Arial" w:hAnsi="Arial" w:cs="Arial"/>
        </w:rPr>
      </w:pPr>
    </w:p>
    <w:p w14:paraId="476E7996" w14:textId="77777777" w:rsidR="0024323B" w:rsidRPr="0024323B" w:rsidRDefault="0024323B" w:rsidP="0024323B">
      <w:pPr>
        <w:ind w:left="-5"/>
        <w:rPr>
          <w:rFonts w:ascii="Arial" w:hAnsi="Arial" w:cs="Arial"/>
        </w:rPr>
      </w:pPr>
      <w:r w:rsidRPr="0024323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743B3E8A" w14:textId="77777777" w:rsidR="0024323B" w:rsidRPr="0024323B" w:rsidRDefault="0024323B" w:rsidP="0024323B">
      <w:pPr>
        <w:ind w:left="-5"/>
        <w:rPr>
          <w:rFonts w:ascii="Arial" w:hAnsi="Arial" w:cs="Arial"/>
        </w:rPr>
      </w:pPr>
    </w:p>
    <w:p w14:paraId="1FDB262D" w14:textId="77777777" w:rsidR="0024323B" w:rsidRPr="0024323B" w:rsidRDefault="0024323B" w:rsidP="0024323B">
      <w:pPr>
        <w:spacing w:line="256" w:lineRule="auto"/>
        <w:rPr>
          <w:rFonts w:ascii="Arial" w:hAnsi="Arial" w:cs="Arial"/>
        </w:rPr>
      </w:pPr>
      <w:r w:rsidRPr="0024323B">
        <w:rPr>
          <w:rFonts w:ascii="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35545182" w14:textId="77777777" w:rsidR="0024323B" w:rsidRPr="0024323B" w:rsidRDefault="0024323B" w:rsidP="0024323B">
      <w:pPr>
        <w:spacing w:line="256" w:lineRule="auto"/>
        <w:rPr>
          <w:rFonts w:ascii="Arial" w:hAnsi="Arial" w:cs="Arial"/>
        </w:rPr>
      </w:pPr>
    </w:p>
    <w:p w14:paraId="7EC7B4CD" w14:textId="238BACA5" w:rsidR="0024323B" w:rsidRPr="0024323B" w:rsidRDefault="0024323B" w:rsidP="0024323B">
      <w:pPr>
        <w:rPr>
          <w:rFonts w:ascii="Arial" w:hAnsi="Arial" w:cs="Arial"/>
        </w:rPr>
      </w:pPr>
      <w:r w:rsidRPr="0024323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24323B">
          <w:rPr>
            <w:rStyle w:val="Hyperlink"/>
            <w:rFonts w:ascii="Arial" w:hAnsi="Arial" w:cs="Arial"/>
          </w:rPr>
          <w:t>Resources</w:t>
        </w:r>
      </w:hyperlink>
      <w:r w:rsidRPr="0024323B">
        <w:rPr>
          <w:rFonts w:ascii="Arial" w:hAnsi="Arial" w:cs="Arial"/>
        </w:rPr>
        <w:t xml:space="preserve"> page of the Milestones section of the ACGME website.</w:t>
      </w:r>
    </w:p>
    <w:p w14:paraId="7AD7AE2A" w14:textId="5C3FDA76" w:rsidR="0024323B" w:rsidRDefault="0024323B" w:rsidP="0024323B">
      <w:pPr>
        <w:spacing w:after="0" w:line="240" w:lineRule="auto"/>
        <w:jc w:val="center"/>
        <w:rPr>
          <w:rFonts w:ascii="Arial" w:eastAsia="Arial" w:hAnsi="Arial" w:cs="Arial"/>
        </w:rPr>
      </w:pPr>
    </w:p>
    <w:p w14:paraId="18ACD05D" w14:textId="38C23E0D" w:rsidR="0024323B" w:rsidRDefault="0024323B" w:rsidP="0024323B">
      <w:pPr>
        <w:spacing w:after="0" w:line="240" w:lineRule="auto"/>
        <w:jc w:val="center"/>
        <w:rPr>
          <w:rFonts w:ascii="Arial" w:eastAsia="Arial" w:hAnsi="Arial" w:cs="Arial"/>
        </w:rPr>
      </w:pPr>
    </w:p>
    <w:p w14:paraId="0ED35064" w14:textId="5BBFD3BC" w:rsidR="0024323B" w:rsidRDefault="0024323B" w:rsidP="0024323B">
      <w:pPr>
        <w:spacing w:after="0" w:line="240" w:lineRule="auto"/>
        <w:jc w:val="center"/>
        <w:rPr>
          <w:rFonts w:ascii="Arial" w:eastAsia="Arial" w:hAnsi="Arial" w:cs="Arial"/>
        </w:rPr>
      </w:pPr>
    </w:p>
    <w:p w14:paraId="692AB11B" w14:textId="25D94289" w:rsidR="0024323B" w:rsidRDefault="0024323B" w:rsidP="0024323B">
      <w:pPr>
        <w:spacing w:after="0" w:line="240" w:lineRule="auto"/>
        <w:jc w:val="center"/>
        <w:rPr>
          <w:rFonts w:ascii="Arial" w:eastAsia="Arial" w:hAnsi="Arial" w:cs="Arial"/>
        </w:rPr>
      </w:pPr>
    </w:p>
    <w:p w14:paraId="1ADA4090" w14:textId="41EB9008" w:rsidR="0024323B" w:rsidRDefault="0024323B" w:rsidP="0024323B">
      <w:pPr>
        <w:spacing w:after="0" w:line="240" w:lineRule="auto"/>
        <w:jc w:val="center"/>
        <w:rPr>
          <w:rFonts w:ascii="Arial" w:eastAsia="Arial" w:hAnsi="Arial" w:cs="Arial"/>
        </w:rPr>
      </w:pPr>
    </w:p>
    <w:p w14:paraId="050153D5" w14:textId="1EF9CC73" w:rsidR="0024323B" w:rsidRDefault="0024323B" w:rsidP="0024323B">
      <w:pPr>
        <w:spacing w:after="0" w:line="240" w:lineRule="auto"/>
        <w:jc w:val="center"/>
        <w:rPr>
          <w:rFonts w:ascii="Arial" w:eastAsia="Arial" w:hAnsi="Arial" w:cs="Arial"/>
        </w:rPr>
      </w:pPr>
    </w:p>
    <w:p w14:paraId="702528D9" w14:textId="5C9CFB33" w:rsidR="0024323B" w:rsidRDefault="0024323B" w:rsidP="0024323B">
      <w:pPr>
        <w:spacing w:after="0" w:line="240" w:lineRule="auto"/>
        <w:jc w:val="center"/>
        <w:rPr>
          <w:rFonts w:ascii="Arial" w:eastAsia="Arial" w:hAnsi="Arial" w:cs="Arial"/>
        </w:rPr>
      </w:pPr>
    </w:p>
    <w:p w14:paraId="0D5DC2CD" w14:textId="6106DBD5" w:rsidR="0024323B" w:rsidRDefault="0024323B" w:rsidP="0024323B">
      <w:pPr>
        <w:spacing w:after="0" w:line="240" w:lineRule="auto"/>
        <w:jc w:val="center"/>
        <w:rPr>
          <w:rFonts w:ascii="Arial" w:eastAsia="Arial" w:hAnsi="Arial" w:cs="Arial"/>
        </w:rPr>
      </w:pPr>
    </w:p>
    <w:p w14:paraId="5F2C5E68" w14:textId="442EA86D" w:rsidR="0024323B" w:rsidRDefault="0024323B" w:rsidP="0024323B">
      <w:pPr>
        <w:spacing w:after="0" w:line="240" w:lineRule="auto"/>
        <w:jc w:val="center"/>
        <w:rPr>
          <w:rFonts w:ascii="Arial" w:eastAsia="Arial" w:hAnsi="Arial" w:cs="Arial"/>
        </w:rPr>
      </w:pPr>
    </w:p>
    <w:p w14:paraId="4D0045F9" w14:textId="1E893C46" w:rsidR="0024323B" w:rsidRDefault="0024323B" w:rsidP="0024323B">
      <w:pPr>
        <w:spacing w:after="0" w:line="240" w:lineRule="auto"/>
        <w:jc w:val="center"/>
        <w:rPr>
          <w:rFonts w:ascii="Arial" w:eastAsia="Arial" w:hAnsi="Arial" w:cs="Arial"/>
        </w:rPr>
      </w:pPr>
    </w:p>
    <w:p w14:paraId="11DA029A" w14:textId="73A2981F" w:rsidR="0024323B" w:rsidRDefault="0024323B" w:rsidP="0024323B">
      <w:pPr>
        <w:spacing w:after="0" w:line="240" w:lineRule="auto"/>
        <w:jc w:val="center"/>
        <w:rPr>
          <w:rFonts w:ascii="Arial" w:eastAsia="Arial" w:hAnsi="Arial" w:cs="Arial"/>
        </w:rPr>
      </w:pPr>
    </w:p>
    <w:p w14:paraId="3FB2D6B9" w14:textId="4AE43B9E" w:rsidR="0024323B" w:rsidRDefault="0024323B" w:rsidP="0024323B">
      <w:pPr>
        <w:spacing w:after="0" w:line="240" w:lineRule="auto"/>
        <w:jc w:val="center"/>
        <w:rPr>
          <w:rFonts w:ascii="Arial" w:eastAsia="Arial" w:hAnsi="Arial" w:cs="Arial"/>
        </w:rPr>
      </w:pPr>
    </w:p>
    <w:p w14:paraId="30CFF005" w14:textId="3437BE91" w:rsidR="0024323B" w:rsidRDefault="0024323B" w:rsidP="0024323B">
      <w:pPr>
        <w:spacing w:after="0" w:line="240" w:lineRule="auto"/>
        <w:jc w:val="center"/>
        <w:rPr>
          <w:rFonts w:ascii="Arial" w:eastAsia="Arial" w:hAnsi="Arial" w:cs="Arial"/>
        </w:rPr>
      </w:pPr>
    </w:p>
    <w:p w14:paraId="599696D8" w14:textId="0125B1F7" w:rsidR="0024323B" w:rsidRDefault="0024323B" w:rsidP="0024323B">
      <w:pPr>
        <w:spacing w:after="0" w:line="240" w:lineRule="auto"/>
        <w:jc w:val="center"/>
        <w:rPr>
          <w:rFonts w:ascii="Arial" w:eastAsia="Arial" w:hAnsi="Arial" w:cs="Arial"/>
        </w:rPr>
      </w:pPr>
    </w:p>
    <w:p w14:paraId="1E290DE0" w14:textId="77777777" w:rsidR="0024323B" w:rsidRDefault="0024323B" w:rsidP="0024323B">
      <w:pPr>
        <w:spacing w:after="0" w:line="240" w:lineRule="auto"/>
        <w:jc w:val="cente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7CC67683" w14:textId="77777777" w:rsidTr="0024323B">
        <w:trPr>
          <w:trHeight w:val="763"/>
        </w:trPr>
        <w:tc>
          <w:tcPr>
            <w:tcW w:w="14125" w:type="dxa"/>
            <w:gridSpan w:val="2"/>
            <w:shd w:val="clear" w:color="auto" w:fill="9CC3E5"/>
          </w:tcPr>
          <w:p w14:paraId="18456586" w14:textId="28A083DF"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Patient Care </w:t>
            </w:r>
            <w:r w:rsidR="003531A1" w:rsidRPr="00892C94">
              <w:rPr>
                <w:rFonts w:ascii="Arial" w:eastAsia="Arial" w:hAnsi="Arial" w:cs="Arial"/>
                <w:b/>
              </w:rPr>
              <w:t>1</w:t>
            </w:r>
            <w:r w:rsidRPr="00892C94">
              <w:rPr>
                <w:rFonts w:ascii="Arial" w:eastAsia="Arial" w:hAnsi="Arial" w:cs="Arial"/>
                <w:b/>
              </w:rPr>
              <w:t xml:space="preserve">: </w:t>
            </w:r>
            <w:r w:rsidR="003531A1" w:rsidRPr="00892C94">
              <w:rPr>
                <w:rFonts w:ascii="Arial" w:eastAsia="Arial" w:hAnsi="Arial" w:cs="Arial"/>
                <w:b/>
              </w:rPr>
              <w:t>Consultant</w:t>
            </w:r>
          </w:p>
          <w:p w14:paraId="39549435" w14:textId="5CC662A9" w:rsidR="0024323B" w:rsidRPr="00892C94" w:rsidRDefault="002F75C3" w:rsidP="0024323B">
            <w:pPr>
              <w:spacing w:after="0" w:line="240" w:lineRule="auto"/>
              <w:ind w:left="187"/>
              <w:rPr>
                <w:rFonts w:ascii="Arial" w:eastAsia="Arial" w:hAnsi="Arial" w:cs="Arial"/>
              </w:rPr>
            </w:pPr>
            <w:r w:rsidRPr="00892C94">
              <w:rPr>
                <w:rFonts w:ascii="Arial" w:eastAsia="Arial" w:hAnsi="Arial" w:cs="Arial"/>
                <w:b/>
              </w:rPr>
              <w:t>Overall Intent:</w:t>
            </w:r>
            <w:r w:rsidRPr="00892C94">
              <w:rPr>
                <w:rFonts w:ascii="Arial" w:eastAsia="Arial" w:hAnsi="Arial" w:cs="Arial"/>
              </w:rPr>
              <w:t xml:space="preserve"> </w:t>
            </w:r>
            <w:r w:rsidR="00F46664" w:rsidRPr="00892C94">
              <w:rPr>
                <w:rFonts w:ascii="Arial" w:eastAsia="Arial" w:hAnsi="Arial" w:cs="Arial"/>
              </w:rPr>
              <w:t xml:space="preserve">To </w:t>
            </w:r>
            <w:r w:rsidRPr="00892C94">
              <w:rPr>
                <w:rFonts w:ascii="Arial" w:eastAsia="Arial" w:hAnsi="Arial" w:cs="Arial"/>
              </w:rPr>
              <w:t>provide a high</w:t>
            </w:r>
            <w:r w:rsidR="00F46664" w:rsidRPr="00892C94">
              <w:rPr>
                <w:rFonts w:ascii="Arial" w:eastAsia="Arial" w:hAnsi="Arial" w:cs="Arial"/>
              </w:rPr>
              <w:t>-</w:t>
            </w:r>
            <w:r w:rsidRPr="00892C94">
              <w:rPr>
                <w:rFonts w:ascii="Arial" w:eastAsia="Arial" w:hAnsi="Arial" w:cs="Arial"/>
              </w:rPr>
              <w:t>quality clinical consultation</w:t>
            </w:r>
          </w:p>
        </w:tc>
      </w:tr>
      <w:tr w:rsidR="00AC748E" w:rsidRPr="00892C94" w14:paraId="3CDFC44E" w14:textId="77777777" w:rsidTr="69322676">
        <w:tc>
          <w:tcPr>
            <w:tcW w:w="4950" w:type="dxa"/>
            <w:shd w:val="clear" w:color="auto" w:fill="FAC090"/>
          </w:tcPr>
          <w:p w14:paraId="64BD87C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560FF2BB"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25194969" w14:textId="77777777" w:rsidTr="006F79DA">
        <w:tc>
          <w:tcPr>
            <w:tcW w:w="4950" w:type="dxa"/>
            <w:tcBorders>
              <w:top w:val="single" w:sz="4" w:space="0" w:color="000000"/>
              <w:bottom w:val="single" w:sz="4" w:space="0" w:color="000000"/>
            </w:tcBorders>
            <w:shd w:val="clear" w:color="auto" w:fill="C9C9C9"/>
          </w:tcPr>
          <w:p w14:paraId="6F7AAC0A" w14:textId="084B4EF1"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Uses electronic health records (EHRs) to obtain relevant clinical information; contacts referring physician when reason for exam is unclear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06B78F" w14:textId="77777777" w:rsidR="0024323B" w:rsidRPr="00892C94" w:rsidRDefault="001B569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Reviews relevant history and laboratory results for a patient being assessed for abdominal pain</w:t>
            </w:r>
          </w:p>
          <w:p w14:paraId="019DFDAB" w14:textId="566FFC5B" w:rsidR="0088104B" w:rsidRPr="00892C94" w:rsidRDefault="00060D9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Notes patient’s </w:t>
            </w:r>
            <w:r w:rsidR="00F46664" w:rsidRPr="00892C94">
              <w:rPr>
                <w:rFonts w:ascii="Arial" w:eastAsia="Arial" w:hAnsi="Arial" w:cs="Arial"/>
                <w:color w:val="000000"/>
              </w:rPr>
              <w:t xml:space="preserve">glomerular filtration rate </w:t>
            </w:r>
            <w:r w:rsidR="002F75C3" w:rsidRPr="00892C94">
              <w:rPr>
                <w:rFonts w:ascii="Arial" w:eastAsia="Arial" w:hAnsi="Arial" w:cs="Arial"/>
                <w:color w:val="000000"/>
              </w:rPr>
              <w:t>prior to protocol</w:t>
            </w:r>
            <w:r w:rsidR="006A43FC" w:rsidRPr="00892C94">
              <w:rPr>
                <w:rFonts w:ascii="Arial" w:eastAsia="Arial" w:hAnsi="Arial" w:cs="Arial"/>
                <w:color w:val="000000"/>
              </w:rPr>
              <w:t>ling</w:t>
            </w:r>
            <w:r w:rsidR="002F75C3" w:rsidRPr="00892C94">
              <w:rPr>
                <w:rFonts w:ascii="Arial" w:eastAsia="Arial" w:hAnsi="Arial" w:cs="Arial"/>
                <w:color w:val="000000"/>
              </w:rPr>
              <w:t xml:space="preserve"> a study with intravenous contrast</w:t>
            </w:r>
          </w:p>
        </w:tc>
      </w:tr>
      <w:tr w:rsidR="00B96194" w:rsidRPr="00892C94" w14:paraId="55974123" w14:textId="77777777" w:rsidTr="006F79DA">
        <w:tc>
          <w:tcPr>
            <w:tcW w:w="4950" w:type="dxa"/>
            <w:tcBorders>
              <w:top w:val="single" w:sz="4" w:space="0" w:color="000000"/>
              <w:bottom w:val="single" w:sz="4" w:space="0" w:color="000000"/>
            </w:tcBorders>
            <w:shd w:val="clear" w:color="auto" w:fill="C9C9C9"/>
          </w:tcPr>
          <w:p w14:paraId="56221524" w14:textId="62877BCB"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With assistance, delineates the clinical question, obtains appropriate clinical information, uses evidence-based imaging guidelines, and recommends next steps for emergent and routine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151C23" w14:textId="6E58D539" w:rsidR="0024323B" w:rsidRPr="00892C94" w:rsidRDefault="007C05B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w:t>
            </w:r>
            <w:r w:rsidR="002F75C3" w:rsidRPr="00892C94">
              <w:rPr>
                <w:rFonts w:ascii="Arial" w:eastAsia="Arial" w:hAnsi="Arial" w:cs="Arial"/>
                <w:color w:val="000000"/>
              </w:rPr>
              <w:t>etermines that patient has right lower quadrant pain, refers to A</w:t>
            </w:r>
            <w:r w:rsidR="00F46664" w:rsidRPr="00892C94">
              <w:rPr>
                <w:rFonts w:ascii="Arial" w:eastAsia="Arial" w:hAnsi="Arial" w:cs="Arial"/>
                <w:color w:val="000000"/>
              </w:rPr>
              <w:t xml:space="preserve">merican </w:t>
            </w:r>
            <w:r w:rsidR="002F75C3" w:rsidRPr="00892C94">
              <w:rPr>
                <w:rFonts w:ascii="Arial" w:eastAsia="Arial" w:hAnsi="Arial" w:cs="Arial"/>
                <w:color w:val="000000"/>
              </w:rPr>
              <w:t>C</w:t>
            </w:r>
            <w:r w:rsidR="00F46664" w:rsidRPr="00892C94">
              <w:rPr>
                <w:rFonts w:ascii="Arial" w:eastAsia="Arial" w:hAnsi="Arial" w:cs="Arial"/>
                <w:color w:val="000000"/>
              </w:rPr>
              <w:t xml:space="preserve">ollege of </w:t>
            </w:r>
            <w:r w:rsidR="002F75C3" w:rsidRPr="00892C94">
              <w:rPr>
                <w:rFonts w:ascii="Arial" w:eastAsia="Arial" w:hAnsi="Arial" w:cs="Arial"/>
                <w:color w:val="000000"/>
              </w:rPr>
              <w:t>R</w:t>
            </w:r>
            <w:r w:rsidR="00F46664" w:rsidRPr="00892C94">
              <w:rPr>
                <w:rFonts w:ascii="Arial" w:eastAsia="Arial" w:hAnsi="Arial" w:cs="Arial"/>
                <w:color w:val="000000"/>
              </w:rPr>
              <w:t>adiology (ACR)</w:t>
            </w:r>
            <w:r w:rsidR="002F75C3" w:rsidRPr="00892C94">
              <w:rPr>
                <w:rFonts w:ascii="Arial" w:eastAsia="Arial" w:hAnsi="Arial" w:cs="Arial"/>
                <w:color w:val="000000"/>
              </w:rPr>
              <w:t xml:space="preserve"> Appropriateness Criteria and suggests appropriate</w:t>
            </w:r>
            <w:r w:rsidR="00D01E3F" w:rsidRPr="00892C94">
              <w:rPr>
                <w:rFonts w:ascii="Arial" w:eastAsia="Arial" w:hAnsi="Arial" w:cs="Arial"/>
                <w:color w:val="000000"/>
              </w:rPr>
              <w:t xml:space="preserve"> imaging</w:t>
            </w:r>
            <w:r w:rsidR="002F75C3" w:rsidRPr="00892C94">
              <w:rPr>
                <w:rFonts w:ascii="Arial" w:eastAsia="Arial" w:hAnsi="Arial" w:cs="Arial"/>
                <w:color w:val="000000"/>
              </w:rPr>
              <w:t xml:space="preserve"> exam </w:t>
            </w:r>
          </w:p>
          <w:p w14:paraId="1AD0C160" w14:textId="102FFB6F" w:rsidR="0088104B" w:rsidRPr="00892C94" w:rsidRDefault="007C05B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w:t>
            </w:r>
            <w:r w:rsidR="002F75C3" w:rsidRPr="00892C94">
              <w:rPr>
                <w:rFonts w:ascii="Arial" w:eastAsia="Arial" w:hAnsi="Arial" w:cs="Arial"/>
                <w:color w:val="000000"/>
              </w:rPr>
              <w:t>etermines that a</w:t>
            </w:r>
            <w:r w:rsidR="0053720B" w:rsidRPr="00892C94">
              <w:rPr>
                <w:rFonts w:ascii="Arial" w:eastAsia="Arial" w:hAnsi="Arial" w:cs="Arial"/>
                <w:color w:val="000000"/>
              </w:rPr>
              <w:t>n 8-year-old boy</w:t>
            </w:r>
            <w:r w:rsidR="002F75C3" w:rsidRPr="00892C94">
              <w:rPr>
                <w:rFonts w:ascii="Arial" w:eastAsia="Arial" w:hAnsi="Arial" w:cs="Arial"/>
                <w:color w:val="000000"/>
              </w:rPr>
              <w:t xml:space="preserve"> has right lower quadrant pain, refers to ACR Appropriateness Criteria and suggests appropriate </w:t>
            </w:r>
            <w:r w:rsidR="00D458F8" w:rsidRPr="00892C94">
              <w:rPr>
                <w:rFonts w:ascii="Arial" w:eastAsia="Arial" w:hAnsi="Arial" w:cs="Arial"/>
                <w:color w:val="000000"/>
              </w:rPr>
              <w:t xml:space="preserve">imaging </w:t>
            </w:r>
            <w:r w:rsidR="002F75C3" w:rsidRPr="00892C94">
              <w:rPr>
                <w:rFonts w:ascii="Arial" w:eastAsia="Arial" w:hAnsi="Arial" w:cs="Arial"/>
                <w:color w:val="000000"/>
              </w:rPr>
              <w:t>exam</w:t>
            </w:r>
          </w:p>
        </w:tc>
      </w:tr>
      <w:tr w:rsidR="00B96194" w:rsidRPr="00892C94" w14:paraId="22493D12" w14:textId="77777777" w:rsidTr="006F79DA">
        <w:tc>
          <w:tcPr>
            <w:tcW w:w="4950" w:type="dxa"/>
            <w:tcBorders>
              <w:top w:val="single" w:sz="4" w:space="0" w:color="000000"/>
              <w:bottom w:val="single" w:sz="4" w:space="0" w:color="000000"/>
            </w:tcBorders>
            <w:shd w:val="clear" w:color="auto" w:fill="C9C9C9"/>
          </w:tcPr>
          <w:p w14:paraId="26AABD93" w14:textId="17080180"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With assistance, delineates the clinical question, obtains appropriate clinical information, uses evidence-based imaging guidelines, and recommends next steps for complex consultations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DF7432" w14:textId="77777777" w:rsidR="0024323B" w:rsidRPr="00892C94" w:rsidRDefault="00673745"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w:t>
            </w:r>
            <w:r w:rsidR="002F75C3" w:rsidRPr="00892C94">
              <w:rPr>
                <w:rFonts w:ascii="Arial" w:eastAsia="Arial" w:hAnsi="Arial" w:cs="Arial"/>
                <w:color w:val="000000"/>
              </w:rPr>
              <w:t xml:space="preserve"> </w:t>
            </w:r>
            <w:r w:rsidRPr="00892C94">
              <w:rPr>
                <w:rFonts w:ascii="Arial" w:eastAsia="Arial" w:hAnsi="Arial" w:cs="Arial"/>
                <w:color w:val="000000"/>
              </w:rPr>
              <w:t xml:space="preserve">primary care physician has a </w:t>
            </w:r>
            <w:r w:rsidR="003E3BD3" w:rsidRPr="00892C94">
              <w:rPr>
                <w:rFonts w:ascii="Arial" w:eastAsia="Arial" w:hAnsi="Arial" w:cs="Arial"/>
                <w:color w:val="000000"/>
              </w:rPr>
              <w:t xml:space="preserve">teen </w:t>
            </w:r>
            <w:r w:rsidRPr="00892C94">
              <w:rPr>
                <w:rFonts w:ascii="Arial" w:eastAsia="Arial" w:hAnsi="Arial" w:cs="Arial"/>
                <w:color w:val="000000"/>
              </w:rPr>
              <w:t xml:space="preserve">with cirrhosis and a liver mass on ultrasound; the </w:t>
            </w:r>
            <w:r w:rsidR="00C54E16" w:rsidRPr="00892C94">
              <w:rPr>
                <w:rFonts w:ascii="Arial" w:eastAsia="Arial" w:hAnsi="Arial" w:cs="Arial"/>
                <w:color w:val="000000"/>
              </w:rPr>
              <w:t xml:space="preserve">fellow </w:t>
            </w:r>
            <w:r w:rsidRPr="00892C94">
              <w:rPr>
                <w:rFonts w:ascii="Arial" w:eastAsia="Arial" w:hAnsi="Arial" w:cs="Arial"/>
                <w:color w:val="000000"/>
              </w:rPr>
              <w:t>provides consultation</w:t>
            </w:r>
            <w:r w:rsidR="001F440E" w:rsidRPr="00892C94">
              <w:rPr>
                <w:rFonts w:ascii="Arial" w:eastAsia="Arial" w:hAnsi="Arial" w:cs="Arial"/>
                <w:color w:val="000000"/>
              </w:rPr>
              <w:t xml:space="preserve"> with </w:t>
            </w:r>
            <w:r w:rsidR="00765405" w:rsidRPr="00892C94">
              <w:rPr>
                <w:rFonts w:ascii="Arial" w:eastAsia="Arial" w:hAnsi="Arial" w:cs="Arial"/>
                <w:color w:val="000000"/>
              </w:rPr>
              <w:t>attend</w:t>
            </w:r>
            <w:r w:rsidR="006A43FC" w:rsidRPr="00892C94">
              <w:rPr>
                <w:rFonts w:ascii="Arial" w:eastAsia="Arial" w:hAnsi="Arial" w:cs="Arial"/>
                <w:color w:val="000000"/>
              </w:rPr>
              <w:t>ing</w:t>
            </w:r>
            <w:r w:rsidR="00765405" w:rsidRPr="00892C94">
              <w:rPr>
                <w:rFonts w:ascii="Arial" w:eastAsia="Arial" w:hAnsi="Arial" w:cs="Arial"/>
                <w:color w:val="000000"/>
              </w:rPr>
              <w:t xml:space="preserve"> radiologist </w:t>
            </w:r>
            <w:r w:rsidR="006A43FC" w:rsidRPr="00892C94">
              <w:rPr>
                <w:rFonts w:ascii="Arial" w:eastAsia="Arial" w:hAnsi="Arial" w:cs="Arial"/>
                <w:color w:val="000000"/>
              </w:rPr>
              <w:t>guidance</w:t>
            </w:r>
            <w:r w:rsidRPr="00892C94">
              <w:rPr>
                <w:rFonts w:ascii="Arial" w:eastAsia="Arial" w:hAnsi="Arial" w:cs="Arial"/>
                <w:color w:val="000000"/>
              </w:rPr>
              <w:t xml:space="preserve"> to address the next step in imaging</w:t>
            </w:r>
          </w:p>
          <w:p w14:paraId="0C4731AC" w14:textId="213110D8"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Provides consultation</w:t>
            </w:r>
            <w:r w:rsidR="006312CF" w:rsidRPr="00892C94">
              <w:rPr>
                <w:rFonts w:ascii="Arial" w:eastAsia="Arial" w:hAnsi="Arial" w:cs="Arial"/>
                <w:color w:val="000000"/>
              </w:rPr>
              <w:t xml:space="preserve"> to the primary care physician regarding</w:t>
            </w:r>
            <w:r w:rsidRPr="00892C94">
              <w:rPr>
                <w:rFonts w:ascii="Arial" w:eastAsia="Arial" w:hAnsi="Arial" w:cs="Arial"/>
                <w:color w:val="000000"/>
              </w:rPr>
              <w:t xml:space="preserve"> a patient with a pacemaker </w:t>
            </w:r>
            <w:r w:rsidR="006312CF" w:rsidRPr="00892C94">
              <w:rPr>
                <w:rFonts w:ascii="Arial" w:eastAsia="Arial" w:hAnsi="Arial" w:cs="Arial"/>
                <w:color w:val="000000"/>
              </w:rPr>
              <w:t xml:space="preserve">who the </w:t>
            </w:r>
            <w:r w:rsidR="00DF491E">
              <w:rPr>
                <w:rFonts w:ascii="Arial" w:eastAsia="Arial" w:hAnsi="Arial" w:cs="Arial"/>
                <w:color w:val="000000"/>
              </w:rPr>
              <w:t>primary care physician</w:t>
            </w:r>
            <w:r w:rsidR="00DF491E" w:rsidRPr="00892C94">
              <w:rPr>
                <w:rFonts w:ascii="Arial" w:eastAsia="Arial" w:hAnsi="Arial" w:cs="Arial"/>
                <w:color w:val="000000"/>
              </w:rPr>
              <w:t xml:space="preserve"> </w:t>
            </w:r>
            <w:r w:rsidR="006312CF" w:rsidRPr="00892C94">
              <w:rPr>
                <w:rFonts w:ascii="Arial" w:eastAsia="Arial" w:hAnsi="Arial" w:cs="Arial"/>
                <w:color w:val="000000"/>
              </w:rPr>
              <w:t>would like assessed via</w:t>
            </w:r>
            <w:r w:rsidRPr="00892C94">
              <w:rPr>
                <w:rFonts w:ascii="Arial" w:eastAsia="Arial" w:hAnsi="Arial" w:cs="Arial"/>
                <w:color w:val="000000"/>
              </w:rPr>
              <w:t xml:space="preserve"> </w:t>
            </w:r>
            <w:r w:rsidR="00F46664" w:rsidRPr="00892C94">
              <w:rPr>
                <w:rFonts w:ascii="Arial" w:eastAsia="Arial" w:hAnsi="Arial" w:cs="Arial"/>
                <w:color w:val="000000"/>
              </w:rPr>
              <w:t>magnetic resonance imaging (</w:t>
            </w:r>
            <w:r w:rsidRPr="00892C94">
              <w:rPr>
                <w:rFonts w:ascii="Arial" w:eastAsia="Arial" w:hAnsi="Arial" w:cs="Arial"/>
                <w:color w:val="000000"/>
              </w:rPr>
              <w:t>MRI</w:t>
            </w:r>
            <w:r w:rsidR="00F46664" w:rsidRPr="00892C94">
              <w:rPr>
                <w:rFonts w:ascii="Arial" w:eastAsia="Arial" w:hAnsi="Arial" w:cs="Arial"/>
                <w:color w:val="000000"/>
              </w:rPr>
              <w:t>)</w:t>
            </w:r>
          </w:p>
        </w:tc>
      </w:tr>
      <w:tr w:rsidR="00B96194" w:rsidRPr="00892C94" w14:paraId="127473B8" w14:textId="77777777" w:rsidTr="006F79DA">
        <w:tc>
          <w:tcPr>
            <w:tcW w:w="4950" w:type="dxa"/>
            <w:tcBorders>
              <w:top w:val="single" w:sz="4" w:space="0" w:color="000000"/>
              <w:bottom w:val="single" w:sz="4" w:space="0" w:color="000000"/>
            </w:tcBorders>
            <w:shd w:val="clear" w:color="auto" w:fill="C9C9C9"/>
          </w:tcPr>
          <w:p w14:paraId="6EB8AE1C" w14:textId="4C058BC6"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Manages consultations independently, taking into consideration cost effectiveness and risk-benefit analysis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C4875" w14:textId="35C60254" w:rsidR="0088104B" w:rsidRPr="00892C94" w:rsidRDefault="001062D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Independently consults about advanced MRI techniques and sequences in preparation for brain tumor analysis </w:t>
            </w:r>
          </w:p>
        </w:tc>
      </w:tr>
      <w:tr w:rsidR="00B96194" w:rsidRPr="00892C94" w14:paraId="010A1216" w14:textId="77777777" w:rsidTr="006F79DA">
        <w:tc>
          <w:tcPr>
            <w:tcW w:w="4950" w:type="dxa"/>
            <w:tcBorders>
              <w:top w:val="single" w:sz="4" w:space="0" w:color="000000"/>
              <w:bottom w:val="single" w:sz="4" w:space="0" w:color="000000"/>
            </w:tcBorders>
            <w:shd w:val="clear" w:color="auto" w:fill="C9C9C9"/>
          </w:tcPr>
          <w:p w14:paraId="18880AB3" w14:textId="17B5FBDA"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Provides comprehensive consultations at the expert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0F38FD" w14:textId="1EDE2CD7" w:rsidR="0088104B" w:rsidRPr="00892C94" w:rsidRDefault="001062D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Independently recommends preliminary scrotal ultrasound and tumor marker analysis first on consultation for a lung biopsy on an 18-year-old male patient who presents with multiple lung masses on x-ray and a retroperitoneal mass on CT</w:t>
            </w:r>
          </w:p>
        </w:tc>
      </w:tr>
      <w:tr w:rsidR="00AC748E" w:rsidRPr="00892C94" w14:paraId="2EB6F190" w14:textId="77777777" w:rsidTr="69322676">
        <w:tc>
          <w:tcPr>
            <w:tcW w:w="4950" w:type="dxa"/>
            <w:shd w:val="clear" w:color="auto" w:fill="FFD965"/>
          </w:tcPr>
          <w:p w14:paraId="7A64971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3D71CA0" w14:textId="77777777" w:rsidR="0024323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Case conferences</w:t>
            </w:r>
          </w:p>
          <w:p w14:paraId="5BEB081D" w14:textId="77777777" w:rsidR="0024323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0FFB2065" w14:textId="77777777" w:rsidR="0024323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004EAF" w:rsidRPr="00892C94">
              <w:rPr>
                <w:rFonts w:ascii="Arial" w:eastAsia="Arial" w:hAnsi="Arial" w:cs="Arial"/>
                <w:color w:val="000000"/>
              </w:rPr>
              <w:t>-</w:t>
            </w:r>
            <w:r w:rsidRPr="00892C94">
              <w:rPr>
                <w:rFonts w:ascii="Arial" w:eastAsia="Arial" w:hAnsi="Arial" w:cs="Arial"/>
                <w:color w:val="000000"/>
              </w:rPr>
              <w:t>of</w:t>
            </w:r>
            <w:r w:rsidR="00004EAF" w:rsidRPr="00892C94">
              <w:rPr>
                <w:rFonts w:ascii="Arial" w:eastAsia="Arial" w:hAnsi="Arial" w:cs="Arial"/>
                <w:color w:val="000000"/>
              </w:rPr>
              <w:t>-</w:t>
            </w:r>
            <w:r w:rsidRPr="00892C94">
              <w:rPr>
                <w:rFonts w:ascii="Arial" w:eastAsia="Arial" w:hAnsi="Arial" w:cs="Arial"/>
                <w:color w:val="000000"/>
              </w:rPr>
              <w:t>rotation evaluation</w:t>
            </w:r>
          </w:p>
          <w:p w14:paraId="4284B1A2" w14:textId="77777777" w:rsidR="0024323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Faculty</w:t>
            </w:r>
            <w:r w:rsidR="00917DE4" w:rsidRPr="00892C94">
              <w:rPr>
                <w:rFonts w:ascii="Arial" w:eastAsia="Arial" w:hAnsi="Arial" w:cs="Arial"/>
                <w:color w:val="000000"/>
              </w:rPr>
              <w:t xml:space="preserve"> and director of fellowship</w:t>
            </w:r>
            <w:r w:rsidRPr="00892C94">
              <w:rPr>
                <w:rFonts w:ascii="Arial" w:eastAsia="Arial" w:hAnsi="Arial" w:cs="Arial"/>
                <w:color w:val="000000"/>
              </w:rPr>
              <w:t xml:space="preserve"> evaluation </w:t>
            </w:r>
          </w:p>
          <w:p w14:paraId="77590F90" w14:textId="1D723C6C" w:rsidR="0088104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tc>
      </w:tr>
      <w:tr w:rsidR="00AC748E" w:rsidRPr="00892C94" w14:paraId="35A0898D" w14:textId="77777777" w:rsidTr="69322676">
        <w:tc>
          <w:tcPr>
            <w:tcW w:w="4950" w:type="dxa"/>
            <w:shd w:val="clear" w:color="auto" w:fill="8DB3E2" w:themeFill="text2" w:themeFillTint="66"/>
          </w:tcPr>
          <w:p w14:paraId="3B5DEAA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1D00754B" w14:textId="2B339CD4"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5D39D6C7" w14:textId="77777777" w:rsidTr="69322676">
        <w:trPr>
          <w:trHeight w:val="80"/>
        </w:trPr>
        <w:tc>
          <w:tcPr>
            <w:tcW w:w="4950" w:type="dxa"/>
            <w:shd w:val="clear" w:color="auto" w:fill="A8D08D"/>
          </w:tcPr>
          <w:p w14:paraId="6AC9AEC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452517AA" w14:textId="77777777" w:rsidR="008D5912"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American College of Radiology (ACR). ACR Appropriateness Criteria. </w:t>
            </w:r>
            <w:hyperlink r:id="rId14" w:history="1">
              <w:r w:rsidRPr="00892C94">
                <w:rPr>
                  <w:rStyle w:val="Hyperlink"/>
                  <w:rFonts w:ascii="Arial" w:hAnsi="Arial" w:cs="Arial"/>
                </w:rPr>
                <w:t>https://www.acr.org/Clinical-Resources/ACR-Appropriateness-Criteria</w:t>
              </w:r>
            </w:hyperlink>
            <w:r w:rsidRPr="00892C94">
              <w:rPr>
                <w:rFonts w:ascii="Arial" w:hAnsi="Arial" w:cs="Arial"/>
              </w:rPr>
              <w:t>. 2021.</w:t>
            </w:r>
            <w:r w:rsidRPr="00892C94">
              <w:rPr>
                <w:rFonts w:ascii="Arial" w:eastAsia="Arial" w:hAnsi="Arial" w:cs="Arial"/>
                <w:color w:val="000000"/>
              </w:rPr>
              <w:t xml:space="preserve"> </w:t>
            </w:r>
          </w:p>
          <w:p w14:paraId="3B099FEA" w14:textId="77777777" w:rsidR="008D5912"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American College of Radiology. Manual on Contrast Media. </w:t>
            </w:r>
            <w:hyperlink r:id="rId15" w:history="1">
              <w:r w:rsidRPr="00892C94">
                <w:rPr>
                  <w:rStyle w:val="Hyperlink"/>
                  <w:rFonts w:ascii="Arial" w:eastAsia="Arial" w:hAnsi="Arial" w:cs="Arial"/>
                </w:rPr>
                <w:t>https://www.acr.org/Clinical-Resources/Contrast-Manual</w:t>
              </w:r>
            </w:hyperlink>
            <w:r w:rsidRPr="00892C94">
              <w:rPr>
                <w:rFonts w:ascii="Arial" w:eastAsia="Arial" w:hAnsi="Arial" w:cs="Arial"/>
              </w:rPr>
              <w:t>. 2021.</w:t>
            </w:r>
          </w:p>
          <w:p w14:paraId="29DEC834" w14:textId="77777777"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Complex consultation is defined as clinical concerns in which the patient has a complex clinical history/presentation  </w:t>
            </w:r>
          </w:p>
          <w:p w14:paraId="754DAD4E" w14:textId="77777777"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 xml:space="preserve">Consultations can be over the phone, in the reading room, at tumor boards, etc.Routine consultation is defined as clinical concerns in which the patient has a routine clinical history/presentation  </w:t>
            </w:r>
          </w:p>
          <w:p w14:paraId="5078506A" w14:textId="13EC8F99" w:rsidR="0024323B" w:rsidRPr="00892C94" w:rsidRDefault="00D55DB1"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Image Gently. Pediatric Radiology and Imaging. </w:t>
            </w:r>
            <w:hyperlink r:id="rId16" w:history="1">
              <w:r w:rsidR="008D5912" w:rsidRPr="00892C94">
                <w:rPr>
                  <w:rStyle w:val="Hyperlink"/>
                  <w:rFonts w:ascii="Arial" w:eastAsia="Arial" w:hAnsi="Arial" w:cs="Arial"/>
                </w:rPr>
                <w:t>http://www.Imagegently.org</w:t>
              </w:r>
            </w:hyperlink>
            <w:r w:rsidR="008D5912" w:rsidRPr="00892C94">
              <w:rPr>
                <w:rFonts w:ascii="Arial" w:eastAsia="Arial" w:hAnsi="Arial" w:cs="Arial"/>
                <w:color w:val="000000"/>
              </w:rPr>
              <w:t>. 2021.</w:t>
            </w:r>
          </w:p>
          <w:p w14:paraId="6914C797" w14:textId="156F7922" w:rsidR="003477AF"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Institutional policies </w:t>
            </w:r>
            <w:r w:rsidR="009A4259" w:rsidRPr="00892C94">
              <w:rPr>
                <w:rFonts w:ascii="Arial" w:eastAsia="Arial" w:hAnsi="Arial" w:cs="Arial"/>
                <w:color w:val="000000"/>
              </w:rPr>
              <w:t xml:space="preserve"> </w:t>
            </w:r>
          </w:p>
        </w:tc>
      </w:tr>
    </w:tbl>
    <w:p w14:paraId="0EF171DA" w14:textId="77777777" w:rsidR="0088104B" w:rsidRDefault="0088104B" w:rsidP="005F381E">
      <w:pPr>
        <w:spacing w:after="0" w:line="240" w:lineRule="auto"/>
        <w:rPr>
          <w:rFonts w:ascii="Arial" w:eastAsia="Arial" w:hAnsi="Arial" w:cs="Arial"/>
        </w:rPr>
      </w:pPr>
    </w:p>
    <w:p w14:paraId="721DB27D" w14:textId="4AFC54E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4C554364" w14:textId="77777777" w:rsidTr="1E6FEBD0">
        <w:trPr>
          <w:trHeight w:val="760"/>
        </w:trPr>
        <w:tc>
          <w:tcPr>
            <w:tcW w:w="14125" w:type="dxa"/>
            <w:gridSpan w:val="2"/>
            <w:shd w:val="clear" w:color="auto" w:fill="9CC3E5"/>
          </w:tcPr>
          <w:p w14:paraId="78555187" w14:textId="4A7B85E0"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Patient Care </w:t>
            </w:r>
            <w:r w:rsidR="002D6548" w:rsidRPr="00892C94">
              <w:rPr>
                <w:rFonts w:ascii="Arial" w:eastAsia="Arial" w:hAnsi="Arial" w:cs="Arial"/>
                <w:b/>
              </w:rPr>
              <w:t>2</w:t>
            </w:r>
            <w:r w:rsidRPr="00892C94">
              <w:rPr>
                <w:rFonts w:ascii="Arial" w:eastAsia="Arial" w:hAnsi="Arial" w:cs="Arial"/>
                <w:b/>
              </w:rPr>
              <w:t xml:space="preserve">: Competence in </w:t>
            </w:r>
            <w:r w:rsidR="00004EAF" w:rsidRPr="00892C94">
              <w:rPr>
                <w:rFonts w:ascii="Arial" w:eastAsia="Arial" w:hAnsi="Arial" w:cs="Arial"/>
                <w:b/>
              </w:rPr>
              <w:t>P</w:t>
            </w:r>
            <w:r w:rsidRPr="00892C94">
              <w:rPr>
                <w:rFonts w:ascii="Arial" w:eastAsia="Arial" w:hAnsi="Arial" w:cs="Arial"/>
                <w:b/>
              </w:rPr>
              <w:t xml:space="preserve">rocedures </w:t>
            </w:r>
          </w:p>
          <w:p w14:paraId="7C25AC70" w14:textId="5402C42D"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F26060" w:rsidRPr="00892C94">
              <w:rPr>
                <w:rFonts w:ascii="Arial" w:eastAsia="Arial" w:hAnsi="Arial" w:cs="Arial"/>
              </w:rPr>
              <w:t>To p</w:t>
            </w:r>
            <w:r w:rsidRPr="00892C94">
              <w:rPr>
                <w:rFonts w:ascii="Arial" w:eastAsia="Arial" w:hAnsi="Arial" w:cs="Arial"/>
              </w:rPr>
              <w:t xml:space="preserve">roficiently and independently perform procedures; </w:t>
            </w:r>
            <w:r w:rsidR="00F26060" w:rsidRPr="00892C94">
              <w:rPr>
                <w:rFonts w:ascii="Arial" w:eastAsia="Arial" w:hAnsi="Arial" w:cs="Arial"/>
              </w:rPr>
              <w:t xml:space="preserve">to </w:t>
            </w:r>
            <w:r w:rsidRPr="00892C94">
              <w:rPr>
                <w:rFonts w:ascii="Arial" w:eastAsia="Arial" w:hAnsi="Arial" w:cs="Arial"/>
              </w:rPr>
              <w:t>anticipate and manage complications of procedures</w:t>
            </w:r>
          </w:p>
        </w:tc>
      </w:tr>
      <w:tr w:rsidR="00AC748E" w:rsidRPr="00892C94" w14:paraId="15E5DA0B" w14:textId="77777777" w:rsidTr="1E6FEBD0">
        <w:tc>
          <w:tcPr>
            <w:tcW w:w="4950" w:type="dxa"/>
            <w:shd w:val="clear" w:color="auto" w:fill="FAC090"/>
          </w:tcPr>
          <w:p w14:paraId="7E073328"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54291F2"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6C4A8DF7" w14:textId="77777777" w:rsidTr="006F79DA">
        <w:tc>
          <w:tcPr>
            <w:tcW w:w="4950" w:type="dxa"/>
            <w:tcBorders>
              <w:top w:val="single" w:sz="4" w:space="0" w:color="000000"/>
              <w:bottom w:val="single" w:sz="4" w:space="0" w:color="000000"/>
            </w:tcBorders>
            <w:shd w:val="clear" w:color="auto" w:fill="C9C9C9"/>
          </w:tcPr>
          <w:p w14:paraId="719100E1"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Performs procedures with direct supervision</w:t>
            </w:r>
          </w:p>
          <w:p w14:paraId="62DBA5A8" w14:textId="77777777" w:rsidR="006F79DA" w:rsidRPr="006F79DA" w:rsidRDefault="006F79DA" w:rsidP="006F79DA">
            <w:pPr>
              <w:spacing w:after="0" w:line="240" w:lineRule="auto"/>
              <w:rPr>
                <w:rFonts w:ascii="Arial" w:eastAsia="Arial" w:hAnsi="Arial" w:cs="Arial"/>
                <w:i/>
                <w:color w:val="000000"/>
              </w:rPr>
            </w:pPr>
          </w:p>
          <w:p w14:paraId="1F6F09DB" w14:textId="77777777" w:rsidR="006F79DA" w:rsidRPr="006F79DA" w:rsidRDefault="006F79DA" w:rsidP="006F79DA">
            <w:pPr>
              <w:spacing w:after="0" w:line="240" w:lineRule="auto"/>
              <w:rPr>
                <w:rFonts w:ascii="Arial" w:eastAsia="Arial" w:hAnsi="Arial" w:cs="Arial"/>
                <w:i/>
                <w:color w:val="000000"/>
              </w:rPr>
            </w:pPr>
          </w:p>
          <w:p w14:paraId="01D9D8A6" w14:textId="77777777" w:rsidR="006F79DA" w:rsidRPr="006F79DA" w:rsidRDefault="006F79DA" w:rsidP="006F79DA">
            <w:pPr>
              <w:spacing w:after="0" w:line="240" w:lineRule="auto"/>
              <w:rPr>
                <w:rFonts w:ascii="Arial" w:eastAsia="Arial" w:hAnsi="Arial" w:cs="Arial"/>
                <w:i/>
                <w:color w:val="000000"/>
              </w:rPr>
            </w:pPr>
          </w:p>
          <w:p w14:paraId="1D5913BA" w14:textId="77777777" w:rsidR="006F79DA" w:rsidRPr="006F79DA" w:rsidRDefault="006F79DA" w:rsidP="006F79DA">
            <w:pPr>
              <w:spacing w:after="0" w:line="240" w:lineRule="auto"/>
              <w:rPr>
                <w:rFonts w:ascii="Arial" w:eastAsia="Arial" w:hAnsi="Arial" w:cs="Arial"/>
                <w:i/>
                <w:color w:val="000000"/>
              </w:rPr>
            </w:pPr>
          </w:p>
          <w:p w14:paraId="023A4CA1" w14:textId="7D567B9E"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Discusses potential procedural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E91E2F" w14:textId="63A82FDE" w:rsidR="0024323B" w:rsidRPr="00892C94" w:rsidRDefault="794FBB9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Performs outpatient fluoroscopic procedures including upper </w:t>
            </w:r>
            <w:r w:rsidR="00DF491E">
              <w:rPr>
                <w:rFonts w:ascii="Arial" w:hAnsi="Arial" w:cs="Arial"/>
                <w:color w:val="000000" w:themeColor="text1"/>
              </w:rPr>
              <w:t xml:space="preserve">gastrointestinal </w:t>
            </w:r>
            <w:r w:rsidRPr="00892C94">
              <w:rPr>
                <w:rFonts w:ascii="Arial" w:hAnsi="Arial" w:cs="Arial"/>
                <w:color w:val="000000" w:themeColor="text1"/>
              </w:rPr>
              <w:t xml:space="preserve">series, </w:t>
            </w:r>
            <w:r w:rsidR="00DF491E" w:rsidRPr="00DF491E">
              <w:rPr>
                <w:rFonts w:ascii="Arial" w:hAnsi="Arial" w:cs="Arial"/>
                <w:color w:val="000000" w:themeColor="text1"/>
              </w:rPr>
              <w:t>voiding cystourethrogram</w:t>
            </w:r>
            <w:r w:rsidRPr="00892C94">
              <w:rPr>
                <w:rFonts w:ascii="Arial" w:hAnsi="Arial" w:cs="Arial"/>
                <w:color w:val="000000" w:themeColor="text1"/>
              </w:rPr>
              <w:t>, modified barium swallow</w:t>
            </w:r>
          </w:p>
          <w:p w14:paraId="5C034286" w14:textId="4B5A73AA" w:rsidR="0024323B" w:rsidRPr="00892C94" w:rsidRDefault="5FED864D"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Performs </w:t>
            </w:r>
            <w:r w:rsidR="00DF491E">
              <w:rPr>
                <w:rFonts w:ascii="Arial" w:hAnsi="Arial" w:cs="Arial"/>
                <w:color w:val="000000" w:themeColor="text1"/>
              </w:rPr>
              <w:t>gastronomy tube (</w:t>
            </w:r>
            <w:r w:rsidRPr="00892C94">
              <w:rPr>
                <w:rFonts w:ascii="Arial" w:hAnsi="Arial" w:cs="Arial"/>
                <w:color w:val="000000" w:themeColor="text1"/>
              </w:rPr>
              <w:t>G-tube</w:t>
            </w:r>
            <w:r w:rsidR="00DF491E">
              <w:rPr>
                <w:rFonts w:ascii="Arial" w:hAnsi="Arial" w:cs="Arial"/>
                <w:color w:val="000000" w:themeColor="text1"/>
              </w:rPr>
              <w:t>)</w:t>
            </w:r>
            <w:r w:rsidRPr="00892C94">
              <w:rPr>
                <w:rFonts w:ascii="Arial" w:hAnsi="Arial" w:cs="Arial"/>
                <w:color w:val="000000" w:themeColor="text1"/>
              </w:rPr>
              <w:t xml:space="preserve"> checks</w:t>
            </w:r>
          </w:p>
          <w:p w14:paraId="1AE77E7E" w14:textId="77777777" w:rsidR="0024323B" w:rsidRPr="00892C94" w:rsidRDefault="7032EF9D"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Performs intussusception reduction</w:t>
            </w:r>
          </w:p>
          <w:p w14:paraId="4797AA12" w14:textId="77777777" w:rsidR="0024323B" w:rsidRPr="00892C94" w:rsidRDefault="794FBB9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Performs ultrasound studies including hip, cranial, pyloric</w:t>
            </w:r>
            <w:r w:rsidR="14FFA676" w:rsidRPr="00892C94">
              <w:rPr>
                <w:rFonts w:ascii="Arial" w:hAnsi="Arial" w:cs="Arial"/>
                <w:color w:val="000000" w:themeColor="text1"/>
              </w:rPr>
              <w:t>, spine</w:t>
            </w:r>
          </w:p>
          <w:p w14:paraId="40A18D9F"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71CD082" w14:textId="2220A9DA" w:rsidR="0024323B" w:rsidRPr="00892C94" w:rsidRDefault="1D4575E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Knows complications of intussusception reduction and treatments</w:t>
            </w:r>
          </w:p>
          <w:p w14:paraId="119A6CBF" w14:textId="6EBA4708" w:rsidR="00864AAB" w:rsidRPr="00892C94" w:rsidRDefault="5653965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Knows of potential complications from misplaced tubes</w:t>
            </w:r>
          </w:p>
        </w:tc>
      </w:tr>
      <w:tr w:rsidR="00B96194" w:rsidRPr="00892C94" w14:paraId="2B586F82" w14:textId="77777777" w:rsidTr="006F79DA">
        <w:tc>
          <w:tcPr>
            <w:tcW w:w="4950" w:type="dxa"/>
            <w:tcBorders>
              <w:top w:val="single" w:sz="4" w:space="0" w:color="000000"/>
              <w:bottom w:val="single" w:sz="4" w:space="0" w:color="000000"/>
            </w:tcBorders>
            <w:shd w:val="clear" w:color="auto" w:fill="C9C9C9"/>
          </w:tcPr>
          <w:p w14:paraId="11FE7AFD"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Competently performs basic pediatric procedures with indirect supervision</w:t>
            </w:r>
          </w:p>
          <w:p w14:paraId="6AC0ECB0" w14:textId="77777777" w:rsidR="006F79DA" w:rsidRPr="006F79DA" w:rsidRDefault="006F79DA" w:rsidP="006F79DA">
            <w:pPr>
              <w:spacing w:after="0" w:line="240" w:lineRule="auto"/>
              <w:rPr>
                <w:rFonts w:ascii="Arial" w:eastAsia="Arial" w:hAnsi="Arial" w:cs="Arial"/>
                <w:i/>
              </w:rPr>
            </w:pPr>
          </w:p>
          <w:p w14:paraId="0644FF4C" w14:textId="77777777" w:rsidR="006F79DA" w:rsidRPr="006F79DA" w:rsidRDefault="006F79DA" w:rsidP="006F79DA">
            <w:pPr>
              <w:spacing w:after="0" w:line="240" w:lineRule="auto"/>
              <w:rPr>
                <w:rFonts w:ascii="Arial" w:eastAsia="Arial" w:hAnsi="Arial" w:cs="Arial"/>
                <w:i/>
              </w:rPr>
            </w:pPr>
          </w:p>
          <w:p w14:paraId="6645C7CA" w14:textId="2002B48B"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Recognizes complications of procedures and enlists help</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DC70A1" w14:textId="77777777" w:rsidR="0024323B" w:rsidRPr="00892C94" w:rsidRDefault="26380A9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Performs outpatient fluoroscopic procedures </w:t>
            </w:r>
            <w:r w:rsidR="565AC144" w:rsidRPr="00892C94">
              <w:rPr>
                <w:rFonts w:ascii="Arial" w:eastAsia="Arial" w:hAnsi="Arial" w:cs="Arial"/>
                <w:color w:val="000000" w:themeColor="text1"/>
              </w:rPr>
              <w:t>and discusses indications for studies with supervising physician</w:t>
            </w:r>
          </w:p>
          <w:p w14:paraId="2ABAB523" w14:textId="77777777" w:rsidR="0024323B" w:rsidRPr="00892C94" w:rsidRDefault="5C54DD4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Completes studies with indirect supervision</w:t>
            </w:r>
          </w:p>
          <w:p w14:paraId="0C956FC2"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1A2FB91" w14:textId="4A3F3744" w:rsidR="0024323B" w:rsidRPr="00892C94" w:rsidRDefault="36F036E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Recognizes </w:t>
            </w:r>
            <w:r w:rsidR="767807BB" w:rsidRPr="00892C94">
              <w:rPr>
                <w:rFonts w:ascii="Arial" w:eastAsia="Arial" w:hAnsi="Arial" w:cs="Arial"/>
                <w:color w:val="000000" w:themeColor="text1"/>
              </w:rPr>
              <w:t xml:space="preserve">ultrasound </w:t>
            </w:r>
            <w:r w:rsidR="00D8149B" w:rsidRPr="00892C94">
              <w:rPr>
                <w:rFonts w:ascii="Arial" w:eastAsia="Arial" w:hAnsi="Arial" w:cs="Arial"/>
                <w:color w:val="000000" w:themeColor="text1"/>
              </w:rPr>
              <w:t>findings that</w:t>
            </w:r>
            <w:r w:rsidR="767807BB" w:rsidRPr="00892C94">
              <w:rPr>
                <w:rFonts w:ascii="Arial" w:eastAsia="Arial" w:hAnsi="Arial" w:cs="Arial"/>
                <w:color w:val="000000" w:themeColor="text1"/>
              </w:rPr>
              <w:t xml:space="preserve"> may hamper intussusception reduction</w:t>
            </w:r>
          </w:p>
          <w:p w14:paraId="1E0E72D7" w14:textId="325D6B7B" w:rsidR="0088104B" w:rsidRPr="00892C94" w:rsidRDefault="36F036E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Recognizes extravasation from G-tube studies</w:t>
            </w:r>
          </w:p>
        </w:tc>
      </w:tr>
      <w:tr w:rsidR="00B96194" w:rsidRPr="00892C94" w14:paraId="25BF7378" w14:textId="77777777" w:rsidTr="006F79DA">
        <w:tc>
          <w:tcPr>
            <w:tcW w:w="4950" w:type="dxa"/>
            <w:tcBorders>
              <w:top w:val="single" w:sz="4" w:space="0" w:color="000000"/>
              <w:bottom w:val="single" w:sz="4" w:space="0" w:color="000000"/>
            </w:tcBorders>
            <w:shd w:val="clear" w:color="auto" w:fill="C9C9C9"/>
          </w:tcPr>
          <w:p w14:paraId="0ECE8ACC"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Competently performs basic and advanced pediatric procedures with direct supervision</w:t>
            </w:r>
          </w:p>
          <w:p w14:paraId="24AF729A" w14:textId="77777777" w:rsidR="006F79DA" w:rsidRPr="006F79DA" w:rsidRDefault="006F79DA" w:rsidP="006F79DA">
            <w:pPr>
              <w:spacing w:after="0" w:line="240" w:lineRule="auto"/>
              <w:rPr>
                <w:rFonts w:ascii="Arial" w:eastAsia="Arial" w:hAnsi="Arial" w:cs="Arial"/>
                <w:i/>
                <w:color w:val="000000"/>
              </w:rPr>
            </w:pPr>
          </w:p>
          <w:p w14:paraId="79CC4426" w14:textId="77777777" w:rsidR="006F79DA" w:rsidRPr="006F79DA" w:rsidRDefault="006F79DA" w:rsidP="006F79DA">
            <w:pPr>
              <w:spacing w:after="0" w:line="240" w:lineRule="auto"/>
              <w:rPr>
                <w:rFonts w:ascii="Arial" w:eastAsia="Arial" w:hAnsi="Arial" w:cs="Arial"/>
                <w:i/>
                <w:color w:val="000000"/>
              </w:rPr>
            </w:pPr>
          </w:p>
          <w:p w14:paraId="2CB6B5BE" w14:textId="2C5F6D94"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Manages complications of procedures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2FD161" w14:textId="77777777" w:rsidR="0024323B" w:rsidRPr="00892C94" w:rsidRDefault="6396B6B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Performs more complex fluoroscopic studies including neonatal enemas, post-operative ostomy stud</w:t>
            </w:r>
            <w:r w:rsidR="489CBDFC" w:rsidRPr="00892C94">
              <w:rPr>
                <w:rFonts w:ascii="Arial" w:eastAsia="Arial" w:hAnsi="Arial" w:cs="Arial"/>
                <w:color w:val="000000" w:themeColor="text1"/>
              </w:rPr>
              <w:t>i</w:t>
            </w:r>
            <w:r w:rsidRPr="00892C94">
              <w:rPr>
                <w:rFonts w:ascii="Arial" w:eastAsia="Arial" w:hAnsi="Arial" w:cs="Arial"/>
                <w:color w:val="000000" w:themeColor="text1"/>
              </w:rPr>
              <w:t>es</w:t>
            </w:r>
          </w:p>
          <w:p w14:paraId="0A796FA3" w14:textId="77777777" w:rsidR="0024323B" w:rsidRPr="00892C94" w:rsidRDefault="1911840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Assist</w:t>
            </w:r>
            <w:r w:rsidR="001E3530" w:rsidRPr="00892C94">
              <w:rPr>
                <w:rFonts w:ascii="Arial" w:eastAsia="Arial" w:hAnsi="Arial" w:cs="Arial"/>
                <w:color w:val="000000" w:themeColor="text1"/>
              </w:rPr>
              <w:t>s</w:t>
            </w:r>
            <w:r w:rsidRPr="00892C94">
              <w:rPr>
                <w:rFonts w:ascii="Arial" w:eastAsia="Arial" w:hAnsi="Arial" w:cs="Arial"/>
                <w:color w:val="000000" w:themeColor="text1"/>
              </w:rPr>
              <w:t xml:space="preserve"> sonographers with complex ultrasound studies including Doppler in routine and complex cases, like transplant patients</w:t>
            </w:r>
          </w:p>
          <w:p w14:paraId="2CFC8FF9"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6035E9EC" w14:textId="0D9B3385" w:rsidR="0024323B" w:rsidRPr="00892C94" w:rsidRDefault="1911840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Knows how to treat perforation after </w:t>
            </w:r>
            <w:r w:rsidR="00AE6988" w:rsidRPr="00892C94">
              <w:rPr>
                <w:rFonts w:ascii="Arial" w:eastAsia="Arial" w:hAnsi="Arial" w:cs="Arial"/>
                <w:color w:val="000000" w:themeColor="text1"/>
              </w:rPr>
              <w:t>contrast</w:t>
            </w:r>
            <w:r w:rsidRPr="00892C94">
              <w:rPr>
                <w:rFonts w:ascii="Arial" w:eastAsia="Arial" w:hAnsi="Arial" w:cs="Arial"/>
                <w:color w:val="000000" w:themeColor="text1"/>
              </w:rPr>
              <w:t xml:space="preserve"> enema</w:t>
            </w:r>
          </w:p>
          <w:p w14:paraId="786715E2" w14:textId="35CA815C" w:rsidR="0088104B" w:rsidRPr="00892C94" w:rsidRDefault="1911840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Knows how to optimize Doppler evaluation</w:t>
            </w:r>
          </w:p>
        </w:tc>
      </w:tr>
      <w:tr w:rsidR="00B96194" w:rsidRPr="00892C94" w14:paraId="1DA9A45F" w14:textId="77777777" w:rsidTr="006F79DA">
        <w:tc>
          <w:tcPr>
            <w:tcW w:w="4950" w:type="dxa"/>
            <w:tcBorders>
              <w:top w:val="single" w:sz="4" w:space="0" w:color="000000"/>
              <w:bottom w:val="single" w:sz="4" w:space="0" w:color="000000"/>
            </w:tcBorders>
            <w:shd w:val="clear" w:color="auto" w:fill="C9C9C9"/>
          </w:tcPr>
          <w:p w14:paraId="12C94849"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Competently performs basic and advanced pediatric procedures with indirect supervision</w:t>
            </w:r>
          </w:p>
          <w:p w14:paraId="4EE6D0F1" w14:textId="77777777" w:rsidR="006F79DA" w:rsidRPr="006F79DA" w:rsidRDefault="006F79DA" w:rsidP="006F79DA">
            <w:pPr>
              <w:spacing w:after="0" w:line="240" w:lineRule="auto"/>
              <w:rPr>
                <w:rFonts w:ascii="Arial" w:eastAsia="Arial" w:hAnsi="Arial" w:cs="Arial"/>
                <w:i/>
              </w:rPr>
            </w:pPr>
          </w:p>
          <w:p w14:paraId="28D691FB" w14:textId="4BC783FC"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Anticipates and independently manages complications of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56C6AB" w14:textId="77777777" w:rsidR="0024323B" w:rsidRPr="00892C94" w:rsidRDefault="351CECED"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Performs joint aspiration with ultrasound</w:t>
            </w:r>
          </w:p>
          <w:p w14:paraId="5A637A40" w14:textId="77777777" w:rsidR="008E6863" w:rsidRPr="00892C94" w:rsidRDefault="00D8149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Performs joint injection with ultrasound or fluoroscopic guidance </w:t>
            </w:r>
          </w:p>
          <w:p w14:paraId="3866214B"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518B5B66"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4AAB0347" w14:textId="56F01162" w:rsidR="00D8149B"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Recognizes potentially complex patients and the need for surgical consultation prior to exam being performed, for example, bowel obstruction in intussusception</w:t>
            </w:r>
          </w:p>
        </w:tc>
      </w:tr>
      <w:tr w:rsidR="00B96194" w:rsidRPr="00892C94" w14:paraId="68806955" w14:textId="77777777" w:rsidTr="006F79DA">
        <w:tc>
          <w:tcPr>
            <w:tcW w:w="4950" w:type="dxa"/>
            <w:tcBorders>
              <w:top w:val="single" w:sz="4" w:space="0" w:color="000000"/>
              <w:bottom w:val="single" w:sz="4" w:space="0" w:color="000000"/>
            </w:tcBorders>
            <w:shd w:val="clear" w:color="auto" w:fill="C9C9C9"/>
          </w:tcPr>
          <w:p w14:paraId="254568D5"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Assists in the development of departmental procedure methodologies</w:t>
            </w:r>
          </w:p>
          <w:p w14:paraId="3476A1B6" w14:textId="77777777" w:rsidR="006F79DA" w:rsidRPr="006F79DA" w:rsidRDefault="006F79DA" w:rsidP="006F79DA">
            <w:pPr>
              <w:spacing w:after="0" w:line="240" w:lineRule="auto"/>
              <w:rPr>
                <w:rFonts w:ascii="Arial" w:eastAsia="Arial" w:hAnsi="Arial" w:cs="Arial"/>
                <w:i/>
              </w:rPr>
            </w:pPr>
          </w:p>
          <w:p w14:paraId="34BB7D59" w14:textId="4626A0DA"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Assists in the development of departmental rules of management for complications of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D98884" w14:textId="77777777" w:rsidR="0024323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P</w:t>
            </w:r>
            <w:r w:rsidR="55CA7A54" w:rsidRPr="00892C94">
              <w:rPr>
                <w:rFonts w:ascii="Arial" w:eastAsia="Arial" w:hAnsi="Arial" w:cs="Arial"/>
                <w:color w:val="000000" w:themeColor="text1"/>
              </w:rPr>
              <w:t>articipates in annual review of fluoroscopic examination protocols</w:t>
            </w:r>
          </w:p>
          <w:p w14:paraId="7E066FA9" w14:textId="524D2974" w:rsidR="0024323B" w:rsidRPr="00892C94" w:rsidRDefault="55CA7A5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Helps </w:t>
            </w:r>
            <w:r w:rsidR="00D8149B" w:rsidRPr="00892C94">
              <w:rPr>
                <w:rFonts w:ascii="Arial" w:eastAsia="Arial" w:hAnsi="Arial" w:cs="Arial"/>
                <w:color w:val="000000" w:themeColor="text1"/>
              </w:rPr>
              <w:t xml:space="preserve">initiate </w:t>
            </w:r>
            <w:r w:rsidRPr="00892C94">
              <w:rPr>
                <w:rFonts w:ascii="Arial" w:eastAsia="Arial" w:hAnsi="Arial" w:cs="Arial"/>
                <w:color w:val="000000" w:themeColor="text1"/>
              </w:rPr>
              <w:t xml:space="preserve">a </w:t>
            </w:r>
            <w:r w:rsidR="00DF491E">
              <w:rPr>
                <w:rFonts w:ascii="Arial" w:eastAsia="Arial" w:hAnsi="Arial" w:cs="Arial"/>
                <w:color w:val="000000" w:themeColor="text1"/>
              </w:rPr>
              <w:t>musculoskeletal</w:t>
            </w:r>
            <w:r w:rsidR="00DF491E" w:rsidRPr="00892C94">
              <w:rPr>
                <w:rFonts w:ascii="Arial" w:eastAsia="Arial" w:hAnsi="Arial" w:cs="Arial"/>
                <w:color w:val="000000" w:themeColor="text1"/>
              </w:rPr>
              <w:t xml:space="preserve"> </w:t>
            </w:r>
            <w:r w:rsidRPr="00892C94">
              <w:rPr>
                <w:rFonts w:ascii="Arial" w:eastAsia="Arial" w:hAnsi="Arial" w:cs="Arial"/>
                <w:color w:val="000000" w:themeColor="text1"/>
              </w:rPr>
              <w:t>ultrasound program</w:t>
            </w:r>
          </w:p>
          <w:p w14:paraId="39AF9104"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6B25D35A" w14:textId="753C37E8" w:rsidR="0088104B" w:rsidRPr="00892C94" w:rsidRDefault="05ED310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Develops on-call manual to aide </w:t>
            </w:r>
            <w:r w:rsidR="00DF491E">
              <w:rPr>
                <w:rFonts w:ascii="Arial" w:eastAsia="Arial" w:hAnsi="Arial" w:cs="Arial"/>
                <w:color w:val="000000" w:themeColor="text1"/>
              </w:rPr>
              <w:t>learners</w:t>
            </w:r>
            <w:r w:rsidR="00DF491E" w:rsidRPr="00892C94">
              <w:rPr>
                <w:rFonts w:ascii="Arial" w:eastAsia="Arial" w:hAnsi="Arial" w:cs="Arial"/>
                <w:color w:val="000000" w:themeColor="text1"/>
              </w:rPr>
              <w:t xml:space="preserve"> </w:t>
            </w:r>
            <w:r w:rsidRPr="00892C94">
              <w:rPr>
                <w:rFonts w:ascii="Arial" w:eastAsia="Arial" w:hAnsi="Arial" w:cs="Arial"/>
                <w:color w:val="000000" w:themeColor="text1"/>
              </w:rPr>
              <w:t>and others to recognize complications</w:t>
            </w:r>
          </w:p>
          <w:p w14:paraId="531D4721" w14:textId="330CA8C5"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p w14:paraId="17C48073" w14:textId="029F2412"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AC748E" w:rsidRPr="00892C94" w14:paraId="600AB9E8" w14:textId="77777777" w:rsidTr="1E6FEBD0">
        <w:tc>
          <w:tcPr>
            <w:tcW w:w="4950" w:type="dxa"/>
            <w:shd w:val="clear" w:color="auto" w:fill="FFD965"/>
          </w:tcPr>
          <w:p w14:paraId="2155CC8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Assessment Models or Tools</w:t>
            </w:r>
          </w:p>
        </w:tc>
        <w:tc>
          <w:tcPr>
            <w:tcW w:w="9175" w:type="dxa"/>
            <w:shd w:val="clear" w:color="auto" w:fill="FFD965"/>
          </w:tcPr>
          <w:p w14:paraId="3A7E4032" w14:textId="77777777" w:rsidR="0024323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70D332A2" w14:textId="77777777" w:rsidR="0024323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BA1F6A" w:rsidRPr="00892C94">
              <w:rPr>
                <w:rFonts w:ascii="Arial" w:eastAsia="Arial" w:hAnsi="Arial" w:cs="Arial"/>
                <w:color w:val="000000"/>
              </w:rPr>
              <w:t>-</w:t>
            </w:r>
            <w:r w:rsidRPr="00892C94">
              <w:rPr>
                <w:rFonts w:ascii="Arial" w:eastAsia="Arial" w:hAnsi="Arial" w:cs="Arial"/>
                <w:color w:val="000000"/>
              </w:rPr>
              <w:t>of</w:t>
            </w:r>
            <w:r w:rsidR="00BA1F6A" w:rsidRPr="00892C94">
              <w:rPr>
                <w:rFonts w:ascii="Arial" w:eastAsia="Arial" w:hAnsi="Arial" w:cs="Arial"/>
                <w:color w:val="000000"/>
              </w:rPr>
              <w:t>-</w:t>
            </w:r>
            <w:r w:rsidRPr="00892C94">
              <w:rPr>
                <w:rFonts w:ascii="Arial" w:eastAsia="Arial" w:hAnsi="Arial" w:cs="Arial"/>
                <w:color w:val="000000"/>
              </w:rPr>
              <w:t>rotation evaluation</w:t>
            </w:r>
          </w:p>
          <w:p w14:paraId="00061075" w14:textId="77777777" w:rsidR="0024323B" w:rsidRPr="00892C94" w:rsidRDefault="001A7E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Point</w:t>
            </w:r>
            <w:r w:rsidR="00BA1F6A" w:rsidRPr="00892C94">
              <w:rPr>
                <w:rFonts w:ascii="Arial" w:eastAsia="Arial" w:hAnsi="Arial" w:cs="Arial"/>
                <w:color w:val="000000"/>
              </w:rPr>
              <w:t>-</w:t>
            </w:r>
            <w:r w:rsidRPr="00892C94">
              <w:rPr>
                <w:rFonts w:ascii="Arial" w:eastAsia="Arial" w:hAnsi="Arial" w:cs="Arial"/>
                <w:color w:val="000000"/>
              </w:rPr>
              <w:t>of</w:t>
            </w:r>
            <w:r w:rsidR="00BA1F6A" w:rsidRPr="00892C94">
              <w:rPr>
                <w:rFonts w:ascii="Arial" w:eastAsia="Arial" w:hAnsi="Arial" w:cs="Arial"/>
                <w:color w:val="000000"/>
              </w:rPr>
              <w:t>-</w:t>
            </w:r>
            <w:r w:rsidRPr="00892C94">
              <w:rPr>
                <w:rFonts w:ascii="Arial" w:eastAsia="Arial" w:hAnsi="Arial" w:cs="Arial"/>
                <w:color w:val="000000"/>
              </w:rPr>
              <w:t>c</w:t>
            </w:r>
            <w:r w:rsidR="002F75C3" w:rsidRPr="00892C94">
              <w:rPr>
                <w:rFonts w:ascii="Arial" w:eastAsia="Arial" w:hAnsi="Arial" w:cs="Arial"/>
                <w:color w:val="000000"/>
              </w:rPr>
              <w:t>are procedural checklist</w:t>
            </w:r>
          </w:p>
          <w:p w14:paraId="059C7B4A" w14:textId="77777777" w:rsidR="0024323B" w:rsidRPr="00892C94" w:rsidRDefault="001A7E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Procedure l</w:t>
            </w:r>
            <w:r w:rsidR="002F75C3" w:rsidRPr="00892C94">
              <w:rPr>
                <w:rFonts w:ascii="Arial" w:eastAsia="Arial" w:hAnsi="Arial" w:cs="Arial"/>
                <w:color w:val="000000"/>
              </w:rPr>
              <w:t>ogs</w:t>
            </w:r>
          </w:p>
          <w:p w14:paraId="4669B327" w14:textId="0366461D" w:rsidR="0088104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Simulation</w:t>
            </w:r>
          </w:p>
        </w:tc>
      </w:tr>
      <w:tr w:rsidR="00AC748E" w:rsidRPr="00892C94" w14:paraId="53262B12" w14:textId="77777777" w:rsidTr="1E6FEBD0">
        <w:tc>
          <w:tcPr>
            <w:tcW w:w="4950" w:type="dxa"/>
            <w:shd w:val="clear" w:color="auto" w:fill="8DB3E2" w:themeFill="text2" w:themeFillTint="66"/>
          </w:tcPr>
          <w:p w14:paraId="168AD1D9"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66A14021" w14:textId="076E061A"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CB010C3" w14:textId="77777777" w:rsidTr="1E6FEBD0">
        <w:trPr>
          <w:trHeight w:val="80"/>
        </w:trPr>
        <w:tc>
          <w:tcPr>
            <w:tcW w:w="4950" w:type="dxa"/>
            <w:shd w:val="clear" w:color="auto" w:fill="A8D08D"/>
          </w:tcPr>
          <w:p w14:paraId="7A4F3FC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0B037A68" w14:textId="77777777" w:rsidR="0024323B" w:rsidRPr="00892C94" w:rsidRDefault="007D646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The care of patients is undertaken with appropriate faculty supervision and conditional independence, allowing </w:t>
            </w:r>
            <w:r w:rsidR="00164B2E" w:rsidRPr="00892C94">
              <w:rPr>
                <w:rFonts w:ascii="Arial" w:hAnsi="Arial" w:cs="Arial"/>
                <w:color w:val="000000"/>
              </w:rPr>
              <w:t xml:space="preserve">fellows </w:t>
            </w:r>
            <w:r w:rsidRPr="00892C94">
              <w:rPr>
                <w:rFonts w:ascii="Arial" w:hAnsi="Arial" w:cs="Arial"/>
                <w:color w:val="000000"/>
              </w:rPr>
              <w:t xml:space="preserve">to attain the knowledge, skills, attitudes, and empathy required for autonomous practice. </w:t>
            </w:r>
          </w:p>
          <w:p w14:paraId="5722B0D6" w14:textId="77777777" w:rsidR="0024323B" w:rsidRPr="00892C94" w:rsidRDefault="007D646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Background and Intent: The ACGME Glossary of Terms defines conditional independence as </w:t>
            </w:r>
            <w:r w:rsidR="00943B50" w:rsidRPr="00892C94">
              <w:rPr>
                <w:rFonts w:ascii="Arial" w:hAnsi="Arial" w:cs="Arial"/>
                <w:color w:val="000000"/>
              </w:rPr>
              <w:t>“g</w:t>
            </w:r>
            <w:r w:rsidRPr="00892C94">
              <w:rPr>
                <w:rFonts w:ascii="Arial" w:hAnsi="Arial" w:cs="Arial"/>
                <w:color w:val="000000"/>
              </w:rPr>
              <w:t>raded, progressive responsibility for patient care with defined oversight.</w:t>
            </w:r>
            <w:r w:rsidR="00943B50" w:rsidRPr="00892C94">
              <w:rPr>
                <w:rFonts w:ascii="Arial" w:hAnsi="Arial" w:cs="Arial"/>
                <w:color w:val="000000"/>
              </w:rPr>
              <w:t>”</w:t>
            </w:r>
          </w:p>
          <w:p w14:paraId="4A902228" w14:textId="77777777" w:rsidR="0024323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Invasive procedures expected of a general radiologist may include: paracentesis, thoracentesis, thyroid biopsy, superficial lymph node, lumbar puncture, </w:t>
            </w:r>
            <w:r w:rsidR="00943B50" w:rsidRPr="00892C94">
              <w:rPr>
                <w:rFonts w:ascii="Arial" w:eastAsia="Arial" w:hAnsi="Arial" w:cs="Arial"/>
                <w:color w:val="000000"/>
              </w:rPr>
              <w:t xml:space="preserve">and/or </w:t>
            </w:r>
            <w:r w:rsidRPr="00892C94">
              <w:rPr>
                <w:rFonts w:ascii="Arial" w:eastAsia="Arial" w:hAnsi="Arial" w:cs="Arial"/>
                <w:color w:val="000000"/>
              </w:rPr>
              <w:t>abscess drainage</w:t>
            </w:r>
            <w:r w:rsidR="00943B50" w:rsidRPr="00892C94">
              <w:rPr>
                <w:rFonts w:ascii="Arial" w:eastAsia="Arial" w:hAnsi="Arial" w:cs="Arial"/>
                <w:color w:val="000000"/>
              </w:rPr>
              <w:t>.</w:t>
            </w:r>
          </w:p>
          <w:p w14:paraId="3CE00860" w14:textId="7A2E3731" w:rsidR="0024323B" w:rsidRPr="00892C94" w:rsidRDefault="003102E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iCs/>
              </w:rPr>
              <w:t xml:space="preserve">The </w:t>
            </w:r>
            <w:r w:rsidR="002F75C3" w:rsidRPr="00892C94">
              <w:rPr>
                <w:rFonts w:ascii="Arial" w:eastAsia="Arial" w:hAnsi="Arial" w:cs="Arial"/>
                <w:iCs/>
              </w:rPr>
              <w:t>New England Journal of Medicine</w:t>
            </w:r>
            <w:r w:rsidRPr="00892C94">
              <w:rPr>
                <w:rFonts w:ascii="Arial" w:eastAsia="Arial" w:hAnsi="Arial" w:cs="Arial"/>
              </w:rPr>
              <w:t xml:space="preserve">. </w:t>
            </w:r>
            <w:r w:rsidR="002F75C3" w:rsidRPr="00892C94">
              <w:rPr>
                <w:rFonts w:ascii="Arial" w:eastAsia="Arial" w:hAnsi="Arial" w:cs="Arial"/>
              </w:rPr>
              <w:t>Videos</w:t>
            </w:r>
            <w:r w:rsidRPr="00892C94">
              <w:rPr>
                <w:rFonts w:ascii="Arial" w:eastAsia="Arial" w:hAnsi="Arial" w:cs="Arial"/>
              </w:rPr>
              <w:t xml:space="preserve"> in Clinical Medicine.</w:t>
            </w:r>
            <w:r w:rsidR="002F75C3" w:rsidRPr="00892C94">
              <w:rPr>
                <w:rFonts w:ascii="Arial" w:eastAsia="Arial" w:hAnsi="Arial" w:cs="Arial"/>
              </w:rPr>
              <w:t xml:space="preserve"> </w:t>
            </w:r>
            <w:hyperlink r:id="rId17" w:history="1">
              <w:r w:rsidR="008D5912" w:rsidRPr="00892C94">
                <w:rPr>
                  <w:rStyle w:val="Hyperlink"/>
                  <w:rFonts w:ascii="Arial" w:hAnsi="Arial" w:cs="Arial"/>
                </w:rPr>
                <w:t>https://www.nejm.org/multimedia/medical-videos</w:t>
              </w:r>
            </w:hyperlink>
            <w:r w:rsidR="008D5912" w:rsidRPr="00892C94">
              <w:rPr>
                <w:rFonts w:ascii="Arial" w:hAnsi="Arial" w:cs="Arial"/>
              </w:rPr>
              <w:t>. 2021.</w:t>
            </w:r>
          </w:p>
          <w:p w14:paraId="2A992808" w14:textId="0A26EC7A"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RSNA. Physics Modules. </w:t>
            </w:r>
            <w:hyperlink r:id="rId18" w:history="1">
              <w:r w:rsidRPr="00892C94">
                <w:rPr>
                  <w:rStyle w:val="Hyperlink"/>
                  <w:rFonts w:ascii="Arial" w:eastAsia="Arial" w:hAnsi="Arial" w:cs="Arial"/>
                </w:rPr>
                <w:t>https://www.rsna.org/education/trainee-resources/physics-modules. 2021</w:t>
              </w:r>
            </w:hyperlink>
            <w:r w:rsidRPr="00892C94">
              <w:rPr>
                <w:rFonts w:ascii="Arial" w:eastAsia="Arial" w:hAnsi="Arial" w:cs="Arial"/>
                <w:color w:val="000000"/>
              </w:rPr>
              <w:t>.</w:t>
            </w:r>
          </w:p>
          <w:p w14:paraId="717C6809" w14:textId="7774721D"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Society </w:t>
            </w:r>
            <w:r w:rsidR="003102EC" w:rsidRPr="00892C94">
              <w:rPr>
                <w:rFonts w:ascii="Arial" w:eastAsia="Arial" w:hAnsi="Arial" w:cs="Arial"/>
              </w:rPr>
              <w:t>of</w:t>
            </w:r>
            <w:r w:rsidRPr="00892C94">
              <w:rPr>
                <w:rFonts w:ascii="Arial" w:eastAsia="Arial" w:hAnsi="Arial" w:cs="Arial"/>
              </w:rPr>
              <w:t xml:space="preserve"> </w:t>
            </w:r>
            <w:r w:rsidR="003102EC" w:rsidRPr="00892C94">
              <w:rPr>
                <w:rFonts w:ascii="Arial" w:eastAsia="Arial" w:hAnsi="Arial" w:cs="Arial"/>
              </w:rPr>
              <w:t xml:space="preserve">Interventional Radiology. </w:t>
            </w:r>
            <w:hyperlink r:id="rId19" w:history="1">
              <w:r w:rsidR="008D5912" w:rsidRPr="00892C94">
                <w:rPr>
                  <w:rStyle w:val="Hyperlink"/>
                  <w:rFonts w:ascii="Arial" w:hAnsi="Arial" w:cs="Arial"/>
                </w:rPr>
                <w:t>https://www.sirweb.org/</w:t>
              </w:r>
            </w:hyperlink>
            <w:r w:rsidR="008D5912" w:rsidRPr="00892C94">
              <w:rPr>
                <w:rFonts w:ascii="Arial" w:hAnsi="Arial" w:cs="Arial"/>
              </w:rPr>
              <w:t>. 2021.</w:t>
            </w:r>
          </w:p>
        </w:tc>
      </w:tr>
    </w:tbl>
    <w:p w14:paraId="197FED79" w14:textId="77777777" w:rsidR="0088104B" w:rsidRDefault="0088104B" w:rsidP="005F381E">
      <w:pPr>
        <w:spacing w:after="0" w:line="240" w:lineRule="auto"/>
        <w:rPr>
          <w:rFonts w:ascii="Arial" w:eastAsia="Arial" w:hAnsi="Arial" w:cs="Arial"/>
        </w:rPr>
      </w:pPr>
    </w:p>
    <w:p w14:paraId="07C2C61E" w14:textId="77777777" w:rsidR="008239A0" w:rsidRDefault="008239A0"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7CA463DF" w14:textId="77777777" w:rsidTr="04D8B4FA">
        <w:trPr>
          <w:trHeight w:val="760"/>
        </w:trPr>
        <w:tc>
          <w:tcPr>
            <w:tcW w:w="14125" w:type="dxa"/>
            <w:gridSpan w:val="2"/>
            <w:shd w:val="clear" w:color="auto" w:fill="9CC3E5"/>
          </w:tcPr>
          <w:p w14:paraId="5637235F" w14:textId="727C8685" w:rsidR="008239A0" w:rsidRPr="00892C94" w:rsidRDefault="008239A0"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Medical Knowledge 1: Protocol Selection and </w:t>
            </w:r>
            <w:r w:rsidR="001726D8" w:rsidRPr="00892C94">
              <w:rPr>
                <w:rFonts w:ascii="Arial" w:eastAsia="Arial" w:hAnsi="Arial" w:cs="Arial"/>
                <w:b/>
              </w:rPr>
              <w:t xml:space="preserve">Optimization of Images </w:t>
            </w:r>
          </w:p>
          <w:p w14:paraId="1C54CF60" w14:textId="77777777" w:rsidR="008239A0" w:rsidRPr="00892C94" w:rsidRDefault="008239A0"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To apply knowledge of protocol selection to optimize imaging </w:t>
            </w:r>
          </w:p>
        </w:tc>
      </w:tr>
      <w:tr w:rsidR="00AC748E" w:rsidRPr="00892C94" w14:paraId="5B65E223" w14:textId="77777777" w:rsidTr="04D8B4FA">
        <w:tc>
          <w:tcPr>
            <w:tcW w:w="4950" w:type="dxa"/>
            <w:shd w:val="clear" w:color="auto" w:fill="FAC090"/>
          </w:tcPr>
          <w:p w14:paraId="49986596" w14:textId="77777777" w:rsidR="008239A0" w:rsidRPr="00892C94" w:rsidRDefault="008239A0"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67E03D4" w14:textId="77777777" w:rsidR="008239A0" w:rsidRPr="00892C94" w:rsidRDefault="008239A0"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3677DCA5" w14:textId="77777777" w:rsidTr="006F79DA">
        <w:tc>
          <w:tcPr>
            <w:tcW w:w="4950" w:type="dxa"/>
            <w:tcBorders>
              <w:top w:val="single" w:sz="4" w:space="0" w:color="000000"/>
              <w:bottom w:val="single" w:sz="4" w:space="0" w:color="000000"/>
            </w:tcBorders>
            <w:shd w:val="clear" w:color="auto" w:fill="C9C9C9"/>
          </w:tcPr>
          <w:p w14:paraId="42781FE7" w14:textId="77777777" w:rsidR="006F79DA" w:rsidRPr="006F79DA" w:rsidRDefault="008239A0"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With supervision, selects appropriate protocol and contrast agent/dose for commonly performed pediatric imaging exams</w:t>
            </w:r>
          </w:p>
          <w:p w14:paraId="156CB3B7" w14:textId="77777777" w:rsidR="006F79DA" w:rsidRPr="006F79DA" w:rsidRDefault="006F79DA" w:rsidP="006F79DA">
            <w:pPr>
              <w:spacing w:after="0" w:line="240" w:lineRule="auto"/>
              <w:rPr>
                <w:rFonts w:ascii="Arial" w:eastAsia="Arial" w:hAnsi="Arial" w:cs="Arial"/>
                <w:i/>
                <w:color w:val="000000"/>
              </w:rPr>
            </w:pPr>
          </w:p>
          <w:p w14:paraId="6EA137F2" w14:textId="10F7877A" w:rsidR="008239A0"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Recognizes suboptimal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02EB33" w14:textId="77777777" w:rsidR="0024323B" w:rsidRPr="00892C94" w:rsidRDefault="008E3FE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Correctly describes appropriate</w:t>
            </w:r>
            <w:r w:rsidR="008239A0" w:rsidRPr="00892C94">
              <w:rPr>
                <w:rFonts w:ascii="Arial" w:eastAsia="Arial" w:hAnsi="Arial" w:cs="Arial"/>
                <w:color w:val="000000"/>
              </w:rPr>
              <w:t xml:space="preserve"> department protocols for </w:t>
            </w:r>
            <w:r w:rsidR="00E17416" w:rsidRPr="00892C94">
              <w:rPr>
                <w:rFonts w:ascii="Arial" w:eastAsia="Arial" w:hAnsi="Arial" w:cs="Arial"/>
                <w:color w:val="000000"/>
              </w:rPr>
              <w:t xml:space="preserve">pediatric </w:t>
            </w:r>
            <w:r w:rsidR="008239A0" w:rsidRPr="00892C94">
              <w:rPr>
                <w:rFonts w:ascii="Arial" w:eastAsia="Arial" w:hAnsi="Arial" w:cs="Arial"/>
                <w:color w:val="000000"/>
              </w:rPr>
              <w:t>imaging</w:t>
            </w:r>
          </w:p>
          <w:p w14:paraId="75E834E6"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48A9603"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0758D5EB"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08E073EE" w14:textId="77777777" w:rsidR="0024323B" w:rsidRPr="00892C94" w:rsidRDefault="008E3FE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Competently places orders for intravenous contrast agents</w:t>
            </w:r>
          </w:p>
          <w:p w14:paraId="39EC39F2" w14:textId="5EFF72B5" w:rsidR="008E3FEB" w:rsidRPr="00892C94" w:rsidRDefault="008E3FE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Chooses appropriate enteric contrast for fluoroscopy studies based on patient age and indication </w:t>
            </w:r>
          </w:p>
        </w:tc>
      </w:tr>
      <w:tr w:rsidR="00B96194" w:rsidRPr="00892C94" w14:paraId="098211FA" w14:textId="77777777" w:rsidTr="006F79DA">
        <w:tc>
          <w:tcPr>
            <w:tcW w:w="4950" w:type="dxa"/>
            <w:tcBorders>
              <w:top w:val="single" w:sz="4" w:space="0" w:color="000000"/>
              <w:bottom w:val="single" w:sz="4" w:space="0" w:color="000000"/>
            </w:tcBorders>
            <w:shd w:val="clear" w:color="auto" w:fill="C9C9C9"/>
          </w:tcPr>
          <w:p w14:paraId="5F926B16" w14:textId="77777777" w:rsidR="006F79DA" w:rsidRPr="006F79DA" w:rsidRDefault="008239A0"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With supervision, selects appropriate protocol and contrast agent/dose for less commonly performed pediatric imaging exams</w:t>
            </w:r>
          </w:p>
          <w:p w14:paraId="0F230715" w14:textId="77777777" w:rsidR="006F79DA" w:rsidRPr="006F79DA" w:rsidRDefault="006F79DA" w:rsidP="006F79DA">
            <w:pPr>
              <w:spacing w:after="0" w:line="240" w:lineRule="auto"/>
              <w:rPr>
                <w:rFonts w:ascii="Arial" w:eastAsia="Arial" w:hAnsi="Arial" w:cs="Arial"/>
                <w:i/>
              </w:rPr>
            </w:pPr>
          </w:p>
          <w:p w14:paraId="2F5876B7" w14:textId="431001D5" w:rsidR="008239A0" w:rsidRPr="00892C94" w:rsidRDefault="006F79DA" w:rsidP="006F79DA">
            <w:pPr>
              <w:spacing w:after="0" w:line="240" w:lineRule="auto"/>
              <w:rPr>
                <w:rFonts w:ascii="Arial" w:eastAsia="Arial" w:hAnsi="Arial" w:cs="Arial"/>
                <w:i/>
              </w:rPr>
            </w:pPr>
            <w:r w:rsidRPr="006F79DA">
              <w:rPr>
                <w:rFonts w:ascii="Arial" w:eastAsia="Arial" w:hAnsi="Arial" w:cs="Arial"/>
                <w:i/>
              </w:rPr>
              <w:t>Describes basic techniques to optimize image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A4CB02" w14:textId="77777777" w:rsidR="0024323B"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Evaluates patient’s renal function prior to CT </w:t>
            </w:r>
            <w:r w:rsidR="317EDFC1" w:rsidRPr="00892C94">
              <w:rPr>
                <w:rFonts w:ascii="Arial" w:eastAsia="Arial" w:hAnsi="Arial" w:cs="Arial"/>
                <w:color w:val="000000" w:themeColor="text1"/>
              </w:rPr>
              <w:t xml:space="preserve">or MRI </w:t>
            </w:r>
            <w:r w:rsidRPr="00892C94">
              <w:rPr>
                <w:rFonts w:ascii="Arial" w:eastAsia="Arial" w:hAnsi="Arial" w:cs="Arial"/>
                <w:color w:val="000000" w:themeColor="text1"/>
              </w:rPr>
              <w:t>with contrast</w:t>
            </w:r>
          </w:p>
          <w:p w14:paraId="420A1450"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798D941"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6ABE501"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7977C22" w14:textId="1DD38542" w:rsidR="008239A0"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that a trauma patient should have an unenhanced CT of </w:t>
            </w:r>
            <w:r w:rsidR="003C6270" w:rsidRPr="00892C94">
              <w:rPr>
                <w:rFonts w:ascii="Arial" w:eastAsia="Arial" w:hAnsi="Arial" w:cs="Arial"/>
                <w:color w:val="000000"/>
              </w:rPr>
              <w:t xml:space="preserve">the </w:t>
            </w:r>
            <w:r w:rsidRPr="00892C94">
              <w:rPr>
                <w:rFonts w:ascii="Arial" w:eastAsia="Arial" w:hAnsi="Arial" w:cs="Arial"/>
                <w:color w:val="000000"/>
              </w:rPr>
              <w:t>brain prior to additional trauma imaging with contrast</w:t>
            </w:r>
          </w:p>
        </w:tc>
      </w:tr>
      <w:tr w:rsidR="00B96194" w:rsidRPr="00892C94" w14:paraId="37A999FB" w14:textId="77777777" w:rsidTr="006F79DA">
        <w:tc>
          <w:tcPr>
            <w:tcW w:w="4950" w:type="dxa"/>
            <w:tcBorders>
              <w:top w:val="single" w:sz="4" w:space="0" w:color="000000"/>
              <w:bottom w:val="single" w:sz="4" w:space="0" w:color="000000"/>
            </w:tcBorders>
            <w:shd w:val="clear" w:color="auto" w:fill="C9C9C9"/>
          </w:tcPr>
          <w:p w14:paraId="2CE58C54" w14:textId="77777777" w:rsidR="006F79DA" w:rsidRPr="006F79DA" w:rsidRDefault="008239A0"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With supervision, selects appropriate protocol and contrast agent/dose for complex pediatric imaging exams</w:t>
            </w:r>
          </w:p>
          <w:p w14:paraId="7D45448F" w14:textId="77777777" w:rsidR="006F79DA" w:rsidRPr="006F79DA" w:rsidRDefault="006F79DA" w:rsidP="006F79DA">
            <w:pPr>
              <w:spacing w:after="0" w:line="240" w:lineRule="auto"/>
              <w:rPr>
                <w:rFonts w:ascii="Arial" w:eastAsia="Arial" w:hAnsi="Arial" w:cs="Arial"/>
                <w:i/>
                <w:color w:val="000000"/>
              </w:rPr>
            </w:pPr>
          </w:p>
          <w:p w14:paraId="5DF84D67" w14:textId="4CE6AAD8" w:rsidR="008239A0"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With supervision, applies techniques to optimize image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2B6B29" w14:textId="7E36D68C" w:rsidR="0024323B"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Knows the indications and specific features of a</w:t>
            </w:r>
            <w:r w:rsidR="00D20FF9" w:rsidRPr="00892C94">
              <w:rPr>
                <w:rFonts w:ascii="Arial" w:eastAsia="Arial" w:hAnsi="Arial" w:cs="Arial"/>
                <w:color w:val="000000"/>
              </w:rPr>
              <w:t xml:space="preserve"> </w:t>
            </w:r>
            <w:r w:rsidRPr="00892C94">
              <w:rPr>
                <w:rFonts w:ascii="Arial" w:eastAsia="Arial" w:hAnsi="Arial" w:cs="Arial"/>
                <w:color w:val="000000"/>
              </w:rPr>
              <w:t>three</w:t>
            </w:r>
            <w:r w:rsidR="00143D91" w:rsidRPr="00892C94">
              <w:rPr>
                <w:rFonts w:ascii="Arial" w:eastAsia="Arial" w:hAnsi="Arial" w:cs="Arial"/>
                <w:color w:val="000000"/>
              </w:rPr>
              <w:t>-</w:t>
            </w:r>
            <w:r w:rsidRPr="00892C94">
              <w:rPr>
                <w:rFonts w:ascii="Arial" w:eastAsia="Arial" w:hAnsi="Arial" w:cs="Arial"/>
                <w:color w:val="000000"/>
              </w:rPr>
              <w:t xml:space="preserve">phase </w:t>
            </w:r>
            <w:r w:rsidR="00DF491E">
              <w:rPr>
                <w:rFonts w:ascii="Arial" w:eastAsia="Arial" w:hAnsi="Arial" w:cs="Arial"/>
                <w:color w:val="000000"/>
              </w:rPr>
              <w:t>m</w:t>
            </w:r>
            <w:r w:rsidR="00DF491E" w:rsidRPr="00DF491E">
              <w:rPr>
                <w:rFonts w:ascii="Arial" w:eastAsia="Arial" w:hAnsi="Arial" w:cs="Arial"/>
                <w:color w:val="000000"/>
              </w:rPr>
              <w:t>agnetic resonance urography</w:t>
            </w:r>
            <w:r w:rsidR="00DF491E" w:rsidRPr="00DF491E" w:rsidDel="00DF491E">
              <w:rPr>
                <w:rFonts w:ascii="Arial" w:eastAsia="Arial" w:hAnsi="Arial" w:cs="Arial"/>
                <w:color w:val="000000"/>
              </w:rPr>
              <w:t xml:space="preserve"> </w:t>
            </w:r>
            <w:r w:rsidRPr="00892C94">
              <w:rPr>
                <w:rFonts w:ascii="Arial" w:eastAsia="Arial" w:hAnsi="Arial" w:cs="Arial"/>
                <w:color w:val="000000"/>
              </w:rPr>
              <w:t>scan, including timing</w:t>
            </w:r>
          </w:p>
          <w:p w14:paraId="2B30B3A9"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78185087"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19BE615B" w14:textId="3107175E" w:rsidR="00B647BA" w:rsidRPr="00892C94" w:rsidRDefault="008E3FE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Understands appropriate indication for hepatobiliary </w:t>
            </w:r>
            <w:r w:rsidR="00464B0F" w:rsidRPr="00892C94">
              <w:rPr>
                <w:rFonts w:ascii="Arial" w:hAnsi="Arial" w:cs="Arial"/>
                <w:color w:val="000000"/>
              </w:rPr>
              <w:t xml:space="preserve">gadolinium agents </w:t>
            </w:r>
          </w:p>
        </w:tc>
      </w:tr>
      <w:tr w:rsidR="00B96194" w:rsidRPr="00892C94" w14:paraId="13CA45C9" w14:textId="77777777" w:rsidTr="006F79DA">
        <w:tc>
          <w:tcPr>
            <w:tcW w:w="4950" w:type="dxa"/>
            <w:tcBorders>
              <w:top w:val="single" w:sz="4" w:space="0" w:color="000000"/>
              <w:bottom w:val="single" w:sz="4" w:space="0" w:color="000000"/>
            </w:tcBorders>
            <w:shd w:val="clear" w:color="auto" w:fill="C9C9C9"/>
          </w:tcPr>
          <w:p w14:paraId="15F2A609" w14:textId="77777777" w:rsidR="006F79DA" w:rsidRPr="006F79DA" w:rsidRDefault="008239A0" w:rsidP="006F79DA">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Adjusts departmental protocols for optimal imaging of an individual patient’s needs</w:t>
            </w:r>
          </w:p>
          <w:p w14:paraId="18D86264" w14:textId="77777777" w:rsidR="006F79DA" w:rsidRPr="006F79DA" w:rsidRDefault="006F79DA" w:rsidP="006F79DA">
            <w:pPr>
              <w:spacing w:after="0" w:line="240" w:lineRule="auto"/>
              <w:rPr>
                <w:rFonts w:ascii="Arial" w:eastAsia="Arial" w:hAnsi="Arial" w:cs="Arial"/>
                <w:i/>
              </w:rPr>
            </w:pPr>
          </w:p>
          <w:p w14:paraId="724200AF" w14:textId="77777777" w:rsidR="006F79DA" w:rsidRPr="006F79DA" w:rsidRDefault="006F79DA" w:rsidP="006F79DA">
            <w:pPr>
              <w:spacing w:after="0" w:line="240" w:lineRule="auto"/>
              <w:rPr>
                <w:rFonts w:ascii="Arial" w:eastAsia="Arial" w:hAnsi="Arial" w:cs="Arial"/>
                <w:i/>
              </w:rPr>
            </w:pPr>
          </w:p>
          <w:p w14:paraId="0084F553" w14:textId="69212E03" w:rsidR="008239A0" w:rsidRPr="00892C94" w:rsidRDefault="006F79DA" w:rsidP="006F79DA">
            <w:pPr>
              <w:spacing w:after="0" w:line="240" w:lineRule="auto"/>
              <w:rPr>
                <w:rFonts w:ascii="Arial" w:eastAsia="Arial" w:hAnsi="Arial" w:cs="Arial"/>
                <w:i/>
              </w:rPr>
            </w:pPr>
            <w:r w:rsidRPr="006F79DA">
              <w:rPr>
                <w:rFonts w:ascii="Arial" w:eastAsia="Arial" w:hAnsi="Arial" w:cs="Arial"/>
                <w:i/>
              </w:rPr>
              <w:t>Independently applies techniques to optimize image quality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27B793" w14:textId="77777777" w:rsidR="0024323B"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Adjust</w:t>
            </w:r>
            <w:r w:rsidR="00B647BA" w:rsidRPr="00892C94">
              <w:rPr>
                <w:rFonts w:ascii="Arial" w:eastAsia="Arial" w:hAnsi="Arial" w:cs="Arial"/>
                <w:color w:val="000000"/>
              </w:rPr>
              <w:t>s</w:t>
            </w:r>
            <w:r w:rsidRPr="00892C94">
              <w:rPr>
                <w:rFonts w:ascii="Arial" w:eastAsia="Arial" w:hAnsi="Arial" w:cs="Arial"/>
                <w:color w:val="000000"/>
              </w:rPr>
              <w:t xml:space="preserve"> imaging techniques to limit metallic or motion artifacts in CT and MR</w:t>
            </w:r>
          </w:p>
          <w:p w14:paraId="7F522097" w14:textId="64241D2E"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58804AFF"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37416DF5" w14:textId="77777777" w:rsidR="0024323B" w:rsidRPr="00892C94" w:rsidRDefault="0024323B" w:rsidP="0024323B">
            <w:pPr>
              <w:pBdr>
                <w:top w:val="nil"/>
                <w:left w:val="nil"/>
                <w:bottom w:val="nil"/>
                <w:right w:val="nil"/>
                <w:between w:val="nil"/>
              </w:pBdr>
              <w:spacing w:after="0" w:line="240" w:lineRule="auto"/>
              <w:contextualSpacing/>
              <w:rPr>
                <w:rFonts w:ascii="Arial" w:hAnsi="Arial" w:cs="Arial"/>
                <w:color w:val="000000"/>
              </w:rPr>
            </w:pPr>
          </w:p>
          <w:p w14:paraId="094E16B8" w14:textId="0CB92EB4" w:rsidR="00B647BA"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Modifies standard contrast dosing for reduced renal function</w:t>
            </w:r>
            <w:r w:rsidR="00464B0F" w:rsidRPr="00892C94">
              <w:rPr>
                <w:rFonts w:ascii="Arial" w:eastAsia="Arial" w:hAnsi="Arial" w:cs="Arial"/>
                <w:color w:val="000000"/>
              </w:rPr>
              <w:t xml:space="preserve">; initiates direct communication with </w:t>
            </w:r>
            <w:r w:rsidR="00234798" w:rsidRPr="00892C94">
              <w:rPr>
                <w:rFonts w:ascii="Arial" w:eastAsia="Arial" w:hAnsi="Arial" w:cs="Arial"/>
                <w:color w:val="000000"/>
              </w:rPr>
              <w:t>clinical</w:t>
            </w:r>
            <w:r w:rsidR="00464B0F" w:rsidRPr="00892C94">
              <w:rPr>
                <w:rFonts w:ascii="Arial" w:eastAsia="Arial" w:hAnsi="Arial" w:cs="Arial"/>
                <w:color w:val="000000"/>
              </w:rPr>
              <w:t xml:space="preserve"> team to discuss use of contrast agents with impaired renal function </w:t>
            </w:r>
          </w:p>
        </w:tc>
      </w:tr>
      <w:tr w:rsidR="00B96194" w:rsidRPr="00892C94" w14:paraId="3672BA8A" w14:textId="77777777" w:rsidTr="006F79DA">
        <w:tc>
          <w:tcPr>
            <w:tcW w:w="4950" w:type="dxa"/>
            <w:tcBorders>
              <w:top w:val="single" w:sz="4" w:space="0" w:color="000000"/>
              <w:bottom w:val="single" w:sz="4" w:space="0" w:color="000000"/>
            </w:tcBorders>
            <w:shd w:val="clear" w:color="auto" w:fill="C9C9C9"/>
          </w:tcPr>
          <w:p w14:paraId="51E3DCF0" w14:textId="65D81550" w:rsidR="008239A0" w:rsidRPr="00892C94" w:rsidRDefault="008239A0"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Modifies protocols and assists in developing new protocols and/or techniques for pediatric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39EA20" w14:textId="77777777" w:rsidR="0024323B"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Designs a </w:t>
            </w:r>
            <w:r w:rsidR="003C6270" w:rsidRPr="00892C94">
              <w:rPr>
                <w:rFonts w:ascii="Arial" w:eastAsia="Arial" w:hAnsi="Arial" w:cs="Arial"/>
                <w:color w:val="000000" w:themeColor="text1"/>
              </w:rPr>
              <w:t xml:space="preserve">CT protocol to </w:t>
            </w:r>
            <w:r w:rsidR="5A249E4E" w:rsidRPr="00892C94">
              <w:rPr>
                <w:rFonts w:ascii="Arial" w:eastAsia="Arial" w:hAnsi="Arial" w:cs="Arial"/>
                <w:color w:val="000000" w:themeColor="text1"/>
              </w:rPr>
              <w:t xml:space="preserve">assess </w:t>
            </w:r>
            <w:r w:rsidR="003C6270" w:rsidRPr="00892C94">
              <w:rPr>
                <w:rFonts w:ascii="Arial" w:eastAsia="Arial" w:hAnsi="Arial" w:cs="Arial"/>
                <w:color w:val="000000" w:themeColor="text1"/>
              </w:rPr>
              <w:t>for brain trauma</w:t>
            </w:r>
            <w:r w:rsidR="00C8407A" w:rsidRPr="00892C94">
              <w:rPr>
                <w:rFonts w:ascii="Arial" w:eastAsia="Arial" w:hAnsi="Arial" w:cs="Arial"/>
                <w:color w:val="000000" w:themeColor="text1"/>
              </w:rPr>
              <w:t xml:space="preserve"> but include</w:t>
            </w:r>
            <w:r w:rsidR="00577E0D" w:rsidRPr="00892C94">
              <w:rPr>
                <w:rFonts w:ascii="Arial" w:eastAsia="Arial" w:hAnsi="Arial" w:cs="Arial"/>
                <w:color w:val="000000" w:themeColor="text1"/>
              </w:rPr>
              <w:t>s</w:t>
            </w:r>
            <w:r w:rsidR="00B0509D" w:rsidRPr="00892C94">
              <w:rPr>
                <w:rFonts w:ascii="Arial" w:eastAsia="Arial" w:hAnsi="Arial" w:cs="Arial"/>
                <w:color w:val="000000" w:themeColor="text1"/>
              </w:rPr>
              <w:t xml:space="preserve"> 3D</w:t>
            </w:r>
            <w:r w:rsidR="00C8407A" w:rsidRPr="00892C94">
              <w:rPr>
                <w:rFonts w:ascii="Arial" w:eastAsia="Arial" w:hAnsi="Arial" w:cs="Arial"/>
                <w:color w:val="000000" w:themeColor="text1"/>
              </w:rPr>
              <w:t xml:space="preserve"> </w:t>
            </w:r>
            <w:r w:rsidR="00C40025" w:rsidRPr="00892C94">
              <w:rPr>
                <w:rFonts w:ascii="Arial" w:eastAsia="Arial" w:hAnsi="Arial" w:cs="Arial"/>
                <w:color w:val="000000" w:themeColor="text1"/>
              </w:rPr>
              <w:t>skull for fracture</w:t>
            </w:r>
            <w:r w:rsidR="00577E0D" w:rsidRPr="00892C94">
              <w:rPr>
                <w:rFonts w:ascii="Arial" w:eastAsia="Arial" w:hAnsi="Arial" w:cs="Arial"/>
                <w:color w:val="000000" w:themeColor="text1"/>
              </w:rPr>
              <w:t xml:space="preserve"> analysis </w:t>
            </w:r>
          </w:p>
          <w:p w14:paraId="39EC1450" w14:textId="77777777" w:rsidR="0024323B"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Develops a</w:t>
            </w:r>
            <w:r w:rsidR="00096D84" w:rsidRPr="00892C94">
              <w:rPr>
                <w:rFonts w:ascii="Arial" w:eastAsia="Arial" w:hAnsi="Arial" w:cs="Arial"/>
                <w:color w:val="000000"/>
              </w:rPr>
              <w:t>n</w:t>
            </w:r>
            <w:r w:rsidRPr="00892C94">
              <w:rPr>
                <w:rFonts w:ascii="Arial" w:eastAsia="Arial" w:hAnsi="Arial" w:cs="Arial"/>
                <w:color w:val="000000"/>
              </w:rPr>
              <w:t xml:space="preserve"> MR protocol for </w:t>
            </w:r>
            <w:r w:rsidR="00C00502" w:rsidRPr="00892C94">
              <w:rPr>
                <w:rFonts w:ascii="Arial" w:eastAsia="Arial" w:hAnsi="Arial" w:cs="Arial"/>
                <w:color w:val="000000"/>
              </w:rPr>
              <w:t xml:space="preserve">fetal evaluation of </w:t>
            </w:r>
            <w:r w:rsidR="00A4448A" w:rsidRPr="00892C94">
              <w:rPr>
                <w:rFonts w:ascii="Arial" w:eastAsia="Arial" w:hAnsi="Arial" w:cs="Arial"/>
                <w:color w:val="000000"/>
              </w:rPr>
              <w:t xml:space="preserve">ultrasound proven </w:t>
            </w:r>
            <w:r w:rsidR="00166A89" w:rsidRPr="00892C94">
              <w:rPr>
                <w:rFonts w:ascii="Arial" w:eastAsia="Arial" w:hAnsi="Arial" w:cs="Arial"/>
                <w:color w:val="000000"/>
              </w:rPr>
              <w:t xml:space="preserve">ventriculomegaly </w:t>
            </w:r>
          </w:p>
          <w:p w14:paraId="0E74EB47" w14:textId="64CD7AC7" w:rsidR="008239A0"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Develops a</w:t>
            </w:r>
            <w:r w:rsidR="00C00502" w:rsidRPr="00892C94">
              <w:rPr>
                <w:rFonts w:ascii="Arial" w:eastAsia="Arial" w:hAnsi="Arial" w:cs="Arial"/>
                <w:color w:val="000000" w:themeColor="text1"/>
              </w:rPr>
              <w:t>n ultrasound</w:t>
            </w:r>
            <w:r w:rsidRPr="00892C94">
              <w:rPr>
                <w:rFonts w:ascii="Arial" w:eastAsia="Arial" w:hAnsi="Arial" w:cs="Arial"/>
                <w:color w:val="000000" w:themeColor="text1"/>
              </w:rPr>
              <w:t xml:space="preserve"> protocol for contrast enhanced </w:t>
            </w:r>
            <w:r w:rsidR="00020226" w:rsidRPr="00892C94">
              <w:rPr>
                <w:rFonts w:ascii="Arial" w:eastAsia="Arial" w:hAnsi="Arial" w:cs="Arial"/>
                <w:color w:val="000000" w:themeColor="text1"/>
              </w:rPr>
              <w:t xml:space="preserve">assessment </w:t>
            </w:r>
            <w:r w:rsidR="00835A2F" w:rsidRPr="00892C94">
              <w:rPr>
                <w:rFonts w:ascii="Arial" w:eastAsia="Arial" w:hAnsi="Arial" w:cs="Arial"/>
                <w:color w:val="000000" w:themeColor="text1"/>
              </w:rPr>
              <w:t xml:space="preserve">for renal scarring </w:t>
            </w:r>
            <w:r w:rsidR="42BE3941" w:rsidRPr="00892C94">
              <w:rPr>
                <w:rFonts w:ascii="Arial" w:eastAsia="Arial" w:hAnsi="Arial" w:cs="Arial"/>
                <w:color w:val="000000" w:themeColor="text1"/>
              </w:rPr>
              <w:t>or liver tumors.</w:t>
            </w:r>
          </w:p>
        </w:tc>
      </w:tr>
      <w:tr w:rsidR="00AC748E" w:rsidRPr="00892C94" w14:paraId="1BA5C84C" w14:textId="77777777" w:rsidTr="04D8B4FA">
        <w:tc>
          <w:tcPr>
            <w:tcW w:w="4950" w:type="dxa"/>
            <w:shd w:val="clear" w:color="auto" w:fill="FFD965"/>
          </w:tcPr>
          <w:p w14:paraId="6A6B1F5D" w14:textId="77777777" w:rsidR="008239A0" w:rsidRPr="00892C94" w:rsidRDefault="008239A0"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14B1B582" w14:textId="77777777" w:rsidR="0024323B" w:rsidRPr="00892C94" w:rsidRDefault="00523AE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Direct observation while on clinical service</w:t>
            </w:r>
          </w:p>
          <w:p w14:paraId="1D95ECAF" w14:textId="241BFA15" w:rsidR="00523AE4" w:rsidRPr="00892C94" w:rsidRDefault="00523AE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360</w:t>
            </w:r>
            <w:r w:rsidR="00DF491E">
              <w:rPr>
                <w:rFonts w:ascii="Arial" w:hAnsi="Arial" w:cs="Arial"/>
                <w:color w:val="000000"/>
              </w:rPr>
              <w:t>-degree</w:t>
            </w:r>
            <w:r w:rsidRPr="00892C94">
              <w:rPr>
                <w:rFonts w:ascii="Arial" w:hAnsi="Arial" w:cs="Arial"/>
                <w:color w:val="000000"/>
              </w:rPr>
              <w:t xml:space="preserve"> feedback from radiology technologists </w:t>
            </w:r>
          </w:p>
        </w:tc>
      </w:tr>
      <w:tr w:rsidR="00AC748E" w:rsidRPr="00892C94" w14:paraId="1D815569" w14:textId="77777777" w:rsidTr="04D8B4FA">
        <w:tc>
          <w:tcPr>
            <w:tcW w:w="4950" w:type="dxa"/>
            <w:shd w:val="clear" w:color="auto" w:fill="8DB3E2" w:themeFill="text2" w:themeFillTint="66"/>
          </w:tcPr>
          <w:p w14:paraId="4201D377" w14:textId="77777777" w:rsidR="008239A0" w:rsidRPr="00892C94" w:rsidRDefault="008239A0"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5B1A5D7C" w14:textId="6DB20C00" w:rsidR="008239A0"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5BAF19E7" w14:textId="77777777" w:rsidTr="04D8B4FA">
        <w:trPr>
          <w:trHeight w:val="80"/>
        </w:trPr>
        <w:tc>
          <w:tcPr>
            <w:tcW w:w="4950" w:type="dxa"/>
            <w:shd w:val="clear" w:color="auto" w:fill="A8D08D"/>
          </w:tcPr>
          <w:p w14:paraId="05B65E30" w14:textId="77777777" w:rsidR="008239A0" w:rsidRPr="00892C94" w:rsidRDefault="008239A0" w:rsidP="005F381E">
            <w:pPr>
              <w:spacing w:after="0" w:line="240" w:lineRule="auto"/>
              <w:rPr>
                <w:rFonts w:ascii="Arial" w:eastAsia="Arial" w:hAnsi="Arial" w:cs="Arial"/>
              </w:rPr>
            </w:pPr>
            <w:r w:rsidRPr="00892C94">
              <w:rPr>
                <w:rFonts w:ascii="Arial" w:eastAsia="Arial" w:hAnsi="Arial" w:cs="Arial"/>
              </w:rPr>
              <w:t>Notes or Resources</w:t>
            </w:r>
          </w:p>
          <w:p w14:paraId="4047FE07" w14:textId="77777777" w:rsidR="008239A0" w:rsidRPr="00892C94" w:rsidRDefault="008239A0" w:rsidP="005F381E">
            <w:pPr>
              <w:spacing w:after="0" w:line="240" w:lineRule="auto"/>
              <w:rPr>
                <w:rFonts w:ascii="Arial" w:eastAsia="Arial" w:hAnsi="Arial" w:cs="Arial"/>
              </w:rPr>
            </w:pPr>
          </w:p>
          <w:p w14:paraId="24E91AED" w14:textId="77777777" w:rsidR="008239A0" w:rsidRPr="00892C94" w:rsidRDefault="008239A0" w:rsidP="005F381E">
            <w:pPr>
              <w:spacing w:after="0" w:line="240" w:lineRule="auto"/>
              <w:rPr>
                <w:rFonts w:ascii="Arial" w:eastAsia="Arial" w:hAnsi="Arial" w:cs="Arial"/>
              </w:rPr>
            </w:pPr>
          </w:p>
        </w:tc>
        <w:tc>
          <w:tcPr>
            <w:tcW w:w="9175" w:type="dxa"/>
            <w:shd w:val="clear" w:color="auto" w:fill="A8D08D"/>
          </w:tcPr>
          <w:p w14:paraId="0645913B" w14:textId="20B2BDEA" w:rsidR="0024323B"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w:t>
            </w:r>
            <w:r w:rsidR="008239A0" w:rsidRPr="00892C94">
              <w:rPr>
                <w:rFonts w:ascii="Arial" w:eastAsia="Arial" w:hAnsi="Arial" w:cs="Arial"/>
                <w:color w:val="000000"/>
              </w:rPr>
              <w:t xml:space="preserve">. Appropriateness Criteria. </w:t>
            </w:r>
            <w:hyperlink r:id="rId20" w:history="1">
              <w:r w:rsidRPr="00892C94">
                <w:rPr>
                  <w:rStyle w:val="Hyperlink"/>
                  <w:rFonts w:ascii="Arial" w:eastAsia="Arial" w:hAnsi="Arial" w:cs="Arial"/>
                </w:rPr>
                <w:t>https://www.acr.org/Clinical-Resources/ACR-Appropriateness-Criteria</w:t>
              </w:r>
            </w:hyperlink>
            <w:r w:rsidRPr="00892C94">
              <w:rPr>
                <w:rFonts w:ascii="Arial" w:eastAsia="Arial" w:hAnsi="Arial" w:cs="Arial"/>
              </w:rPr>
              <w:t>. 2021.</w:t>
            </w:r>
          </w:p>
          <w:p w14:paraId="7023E4E0" w14:textId="77777777" w:rsidR="008D5912"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21"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51549F7B" w14:textId="6052CE84" w:rsidR="0024323B"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Pr="00892C94">
              <w:rPr>
                <w:rFonts w:ascii="Arial" w:hAnsi="Arial" w:cs="Arial"/>
                <w:color w:val="000000"/>
              </w:rPr>
              <w:t xml:space="preserve"> </w:t>
            </w:r>
            <w:hyperlink r:id="rId22" w:history="1">
              <w:r w:rsidR="008D5912" w:rsidRPr="00892C94">
                <w:rPr>
                  <w:rStyle w:val="Hyperlink"/>
                  <w:rFonts w:ascii="Arial" w:eastAsia="Arial" w:hAnsi="Arial" w:cs="Arial"/>
                </w:rPr>
                <w:t>https://www.imagegently.org/</w:t>
              </w:r>
            </w:hyperlink>
            <w:r w:rsidR="008D5912" w:rsidRPr="00892C94">
              <w:rPr>
                <w:rFonts w:ascii="Arial" w:eastAsia="Arial" w:hAnsi="Arial" w:cs="Arial"/>
              </w:rPr>
              <w:t>. 2021.</w:t>
            </w:r>
          </w:p>
          <w:p w14:paraId="7E9B233D" w14:textId="1322C18B" w:rsidR="0024323B"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Wisely</w:t>
            </w:r>
            <w:r w:rsidR="008239A0" w:rsidRPr="00892C94">
              <w:rPr>
                <w:rFonts w:ascii="Arial" w:eastAsia="Arial" w:hAnsi="Arial" w:cs="Arial"/>
                <w:color w:val="000000"/>
              </w:rPr>
              <w:t xml:space="preserve">. </w:t>
            </w:r>
            <w:hyperlink r:id="rId23" w:history="1">
              <w:r w:rsidRPr="00892C94">
                <w:rPr>
                  <w:rStyle w:val="Hyperlink"/>
                  <w:rFonts w:ascii="Arial" w:eastAsia="Arial" w:hAnsi="Arial" w:cs="Arial"/>
                </w:rPr>
                <w:t>https://www.imagewisely.org/</w:t>
              </w:r>
            </w:hyperlink>
            <w:r w:rsidRPr="00892C94">
              <w:rPr>
                <w:rFonts w:ascii="Arial" w:eastAsia="Arial" w:hAnsi="Arial" w:cs="Arial"/>
              </w:rPr>
              <w:t>. 2021.</w:t>
            </w:r>
          </w:p>
          <w:p w14:paraId="4AE3F7C1" w14:textId="77777777" w:rsidR="008D5912"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Institutional protocols </w:t>
            </w:r>
          </w:p>
          <w:p w14:paraId="6D5B1E87" w14:textId="3B7C300D" w:rsidR="00835A2F" w:rsidRPr="00892C94" w:rsidRDefault="008239A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RSNA. Physics Modules. </w:t>
            </w:r>
            <w:hyperlink r:id="rId24" w:history="1">
              <w:r w:rsidR="008D5912" w:rsidRPr="00892C94">
                <w:rPr>
                  <w:rStyle w:val="Hyperlink"/>
                  <w:rFonts w:ascii="Arial" w:hAnsi="Arial" w:cs="Arial"/>
                </w:rPr>
                <w:t>https://www.rsna.org/en/education/trainee-resources/physics-modules</w:t>
              </w:r>
            </w:hyperlink>
            <w:r w:rsidR="008D5912" w:rsidRPr="00892C94">
              <w:rPr>
                <w:rFonts w:ascii="Arial" w:hAnsi="Arial" w:cs="Arial"/>
              </w:rPr>
              <w:t>. 2021.</w:t>
            </w:r>
          </w:p>
        </w:tc>
      </w:tr>
    </w:tbl>
    <w:p w14:paraId="394054A7" w14:textId="77777777" w:rsidR="006D7A7B" w:rsidRDefault="006D7A7B" w:rsidP="005F381E">
      <w:pPr>
        <w:spacing w:after="0" w:line="240" w:lineRule="auto"/>
      </w:pPr>
    </w:p>
    <w:p w14:paraId="3418E75E" w14:textId="77777777" w:rsidR="006D7A7B" w:rsidRDefault="006D7A7B"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13A89A62" w14:textId="77777777" w:rsidTr="04D8B4FA">
        <w:trPr>
          <w:trHeight w:val="760"/>
        </w:trPr>
        <w:tc>
          <w:tcPr>
            <w:tcW w:w="14125" w:type="dxa"/>
            <w:gridSpan w:val="2"/>
            <w:shd w:val="clear" w:color="auto" w:fill="9CC3E5"/>
          </w:tcPr>
          <w:p w14:paraId="3A70C269" w14:textId="6295C6BC" w:rsidR="006D7A7B" w:rsidRPr="00892C94" w:rsidRDefault="006D7A7B"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Medical Knowledge 2: Interpretation  </w:t>
            </w:r>
          </w:p>
          <w:p w14:paraId="12DF1801" w14:textId="16153497" w:rsidR="006D7A7B" w:rsidRPr="00892C94" w:rsidRDefault="006D7A7B" w:rsidP="04D8B4FA">
            <w:pPr>
              <w:spacing w:after="0" w:line="240" w:lineRule="auto"/>
              <w:ind w:left="201" w:hanging="14"/>
              <w:rPr>
                <w:rFonts w:ascii="Arial" w:eastAsia="Arial" w:hAnsi="Arial" w:cs="Arial"/>
              </w:rPr>
            </w:pPr>
            <w:r w:rsidRPr="00892C94">
              <w:rPr>
                <w:rFonts w:ascii="Arial" w:eastAsia="Arial" w:hAnsi="Arial" w:cs="Arial"/>
                <w:b/>
                <w:bCs/>
              </w:rPr>
              <w:t>Overall Intent:</w:t>
            </w:r>
            <w:r w:rsidRPr="00892C94">
              <w:rPr>
                <w:rFonts w:ascii="Arial" w:eastAsia="Arial" w:hAnsi="Arial" w:cs="Arial"/>
              </w:rPr>
              <w:t xml:space="preserve"> </w:t>
            </w:r>
            <w:r w:rsidR="259A43B5" w:rsidRPr="00892C94">
              <w:rPr>
                <w:rFonts w:ascii="Arial" w:eastAsia="Arial" w:hAnsi="Arial" w:cs="Arial"/>
              </w:rPr>
              <w:t>To assess proficiency of image interpretation</w:t>
            </w:r>
            <w:r w:rsidR="13737898" w:rsidRPr="00892C94">
              <w:rPr>
                <w:rFonts w:ascii="Arial" w:eastAsia="Arial" w:hAnsi="Arial" w:cs="Arial"/>
              </w:rPr>
              <w:t xml:space="preserve"> skills</w:t>
            </w:r>
          </w:p>
        </w:tc>
      </w:tr>
      <w:tr w:rsidR="00AC748E" w:rsidRPr="00892C94" w14:paraId="2A98C3EB" w14:textId="77777777" w:rsidTr="04D8B4FA">
        <w:tc>
          <w:tcPr>
            <w:tcW w:w="4950" w:type="dxa"/>
            <w:shd w:val="clear" w:color="auto" w:fill="FAC090"/>
          </w:tcPr>
          <w:p w14:paraId="46376809" w14:textId="77777777" w:rsidR="006D7A7B" w:rsidRPr="00892C94" w:rsidRDefault="006D7A7B"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569EF138" w14:textId="77777777" w:rsidR="006D7A7B" w:rsidRPr="00892C94" w:rsidRDefault="006D7A7B"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75B887D9" w14:textId="77777777" w:rsidTr="006F79DA">
        <w:tc>
          <w:tcPr>
            <w:tcW w:w="4950" w:type="dxa"/>
            <w:tcBorders>
              <w:top w:val="single" w:sz="4" w:space="0" w:color="000000"/>
              <w:bottom w:val="single" w:sz="4" w:space="0" w:color="000000"/>
            </w:tcBorders>
            <w:shd w:val="clear" w:color="auto" w:fill="C9C9C9"/>
          </w:tcPr>
          <w:p w14:paraId="0A6EF0CE" w14:textId="77777777" w:rsidR="006F79DA" w:rsidRPr="006F79DA" w:rsidRDefault="006D7A7B"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Makes primary observations and formulates differential diagnoses, including consideration of normal pediatric imaging anatomy</w:t>
            </w:r>
          </w:p>
          <w:p w14:paraId="5D18D38B" w14:textId="77777777" w:rsidR="006F79DA" w:rsidRPr="006F79DA" w:rsidRDefault="006F79DA" w:rsidP="006F79DA">
            <w:pPr>
              <w:spacing w:after="0" w:line="240" w:lineRule="auto"/>
              <w:rPr>
                <w:rFonts w:ascii="Arial" w:eastAsia="Arial" w:hAnsi="Arial" w:cs="Arial"/>
                <w:i/>
                <w:color w:val="000000"/>
              </w:rPr>
            </w:pPr>
          </w:p>
          <w:p w14:paraId="41A0C84A" w14:textId="53701355" w:rsidR="006D7A7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With guidance, recognizes key critical reportable findings</w:t>
            </w:r>
            <w:r>
              <w:rPr>
                <w:rFonts w:ascii="Arial" w:eastAsia="Arial" w:hAnsi="Arial" w:cs="Arial"/>
                <w:i/>
                <w:color w:val="000000"/>
              </w:rPr>
              <w:t xml:space="preserve"> </w:t>
            </w:r>
            <w:r w:rsidRPr="006F79DA">
              <w:rPr>
                <w:rFonts w:ascii="Arial" w:eastAsia="Arial" w:hAnsi="Arial" w:cs="Arial"/>
                <w:i/>
                <w:color w:val="000000"/>
              </w:rPr>
              <w:t>(e.g., pneumothorax, pneumoperitoneum)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011BF2" w14:textId="77777777" w:rsidR="00CA4DFB" w:rsidRPr="00892C94" w:rsidRDefault="436538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lobar p</w:t>
            </w:r>
            <w:r w:rsidR="5B7B3B9D" w:rsidRPr="00892C94">
              <w:rPr>
                <w:rFonts w:ascii="Arial" w:hAnsi="Arial" w:cs="Arial"/>
                <w:color w:val="000000" w:themeColor="text1"/>
              </w:rPr>
              <w:t>n</w:t>
            </w:r>
            <w:r w:rsidRPr="00892C94">
              <w:rPr>
                <w:rFonts w:ascii="Arial" w:hAnsi="Arial" w:cs="Arial"/>
                <w:color w:val="000000" w:themeColor="text1"/>
              </w:rPr>
              <w:t xml:space="preserve">eumonia, bronchiolitis, </w:t>
            </w:r>
            <w:r w:rsidR="4618F954" w:rsidRPr="00892C94">
              <w:rPr>
                <w:rFonts w:ascii="Arial" w:hAnsi="Arial" w:cs="Arial"/>
                <w:color w:val="000000" w:themeColor="text1"/>
              </w:rPr>
              <w:t xml:space="preserve">and </w:t>
            </w:r>
            <w:r w:rsidRPr="00892C94">
              <w:rPr>
                <w:rFonts w:ascii="Arial" w:hAnsi="Arial" w:cs="Arial"/>
                <w:color w:val="000000" w:themeColor="text1"/>
              </w:rPr>
              <w:t>pneumothoraces</w:t>
            </w:r>
            <w:r w:rsidR="7E0AD681" w:rsidRPr="00892C94">
              <w:rPr>
                <w:rFonts w:ascii="Arial" w:hAnsi="Arial" w:cs="Arial"/>
                <w:color w:val="000000" w:themeColor="text1"/>
              </w:rPr>
              <w:t xml:space="preserve"> with radiography </w:t>
            </w:r>
          </w:p>
          <w:p w14:paraId="590BAF03" w14:textId="77777777" w:rsidR="00CA4DFB" w:rsidRPr="00892C94" w:rsidRDefault="73D17A2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respiratory distress syndrome, transient tachypnea of the newborn, p</w:t>
            </w:r>
            <w:r w:rsidR="768EE023" w:rsidRPr="00892C94">
              <w:rPr>
                <w:rFonts w:ascii="Arial" w:hAnsi="Arial" w:cs="Arial"/>
                <w:color w:val="000000" w:themeColor="text1"/>
              </w:rPr>
              <w:t xml:space="preserve">ulmonary interstitial pneumonia, and neonatal pneumonia with radiography </w:t>
            </w:r>
          </w:p>
          <w:p w14:paraId="61AC6CB4" w14:textId="77777777" w:rsidR="00CA4DFB" w:rsidRPr="00892C94" w:rsidRDefault="768EE02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line position within the chest and abdomen with radiography </w:t>
            </w:r>
          </w:p>
          <w:p w14:paraId="50B0E5ED"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73638ADA" w14:textId="494AABE2" w:rsidR="00CA4DFB" w:rsidRPr="00892C94" w:rsidRDefault="3A980C1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pneumoperitoneum</w:t>
            </w:r>
            <w:r w:rsidR="0C214758" w:rsidRPr="00892C94">
              <w:rPr>
                <w:rFonts w:ascii="Arial" w:hAnsi="Arial" w:cs="Arial"/>
                <w:color w:val="000000" w:themeColor="text1"/>
              </w:rPr>
              <w:t xml:space="preserve"> with radiography </w:t>
            </w:r>
          </w:p>
          <w:p w14:paraId="77F5F362" w14:textId="77777777" w:rsidR="00CA4DFB" w:rsidRPr="00892C94" w:rsidRDefault="3A980C1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acute intracranial hemorrhage</w:t>
            </w:r>
            <w:r w:rsidR="4C0AC019" w:rsidRPr="00892C94">
              <w:rPr>
                <w:rFonts w:ascii="Arial" w:hAnsi="Arial" w:cs="Arial"/>
                <w:color w:val="000000" w:themeColor="text1"/>
              </w:rPr>
              <w:t xml:space="preserve"> with CT imaging</w:t>
            </w:r>
          </w:p>
          <w:p w14:paraId="5030A862" w14:textId="56C5A91F" w:rsidR="006D7A7B" w:rsidRPr="00892C94" w:rsidRDefault="3E3DB81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commonly encountered fractures </w:t>
            </w:r>
            <w:r w:rsidR="6DE0FE31" w:rsidRPr="00892C94">
              <w:rPr>
                <w:rFonts w:ascii="Arial" w:hAnsi="Arial" w:cs="Arial"/>
                <w:color w:val="000000" w:themeColor="text1"/>
              </w:rPr>
              <w:t xml:space="preserve">with radiography </w:t>
            </w:r>
          </w:p>
        </w:tc>
      </w:tr>
      <w:tr w:rsidR="00B96194" w:rsidRPr="00892C94" w14:paraId="5A690098" w14:textId="77777777" w:rsidTr="006F79DA">
        <w:tc>
          <w:tcPr>
            <w:tcW w:w="4950" w:type="dxa"/>
            <w:tcBorders>
              <w:top w:val="single" w:sz="4" w:space="0" w:color="000000"/>
              <w:bottom w:val="single" w:sz="4" w:space="0" w:color="000000"/>
            </w:tcBorders>
            <w:shd w:val="clear" w:color="auto" w:fill="C9C9C9"/>
          </w:tcPr>
          <w:p w14:paraId="4A417065" w14:textId="77777777" w:rsidR="006F79DA" w:rsidRPr="006F79DA" w:rsidRDefault="006D7A7B"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Makes secondary observations, understands normal developmental variants, and formulates a more specific differential diagnosis</w:t>
            </w:r>
          </w:p>
          <w:p w14:paraId="4B81A7CF" w14:textId="77777777" w:rsidR="006F79DA" w:rsidRPr="006F79DA" w:rsidRDefault="006F79DA" w:rsidP="006F79DA">
            <w:pPr>
              <w:spacing w:after="0" w:line="240" w:lineRule="auto"/>
              <w:rPr>
                <w:rFonts w:ascii="Arial" w:eastAsia="Arial" w:hAnsi="Arial" w:cs="Arial"/>
                <w:i/>
              </w:rPr>
            </w:pPr>
          </w:p>
          <w:p w14:paraId="43407E47" w14:textId="480F973A" w:rsidR="006D7A7B" w:rsidRPr="00892C94" w:rsidRDefault="006F79DA" w:rsidP="006F79DA">
            <w:pPr>
              <w:spacing w:after="0" w:line="240" w:lineRule="auto"/>
              <w:rPr>
                <w:rFonts w:ascii="Arial" w:eastAsia="Arial" w:hAnsi="Arial" w:cs="Arial"/>
                <w:i/>
              </w:rPr>
            </w:pPr>
            <w:r w:rsidRPr="006F79DA">
              <w:rPr>
                <w:rFonts w:ascii="Arial" w:eastAsia="Arial" w:hAnsi="Arial" w:cs="Arial"/>
                <w:i/>
              </w:rPr>
              <w:t>Identifies secondary and critical imaging findings and demonstrates knowledge of clinical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5B3D66" w14:textId="77777777" w:rsidR="00CA4DFB" w:rsidRPr="00892C94" w:rsidRDefault="3FF2B9D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midgut volvulus with fluoroscopic imaging </w:t>
            </w:r>
          </w:p>
          <w:p w14:paraId="15526409" w14:textId="77777777" w:rsidR="00CA4DFB" w:rsidRPr="00892C94" w:rsidRDefault="5BA6290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vesicoureteral reflux with fluoroscopic imaging </w:t>
            </w:r>
          </w:p>
          <w:p w14:paraId="6D8E0264" w14:textId="77777777" w:rsidR="00CA4DFB" w:rsidRPr="00892C94" w:rsidRDefault="3EF320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intussusception</w:t>
            </w:r>
            <w:r w:rsidR="30D0CE4A" w:rsidRPr="00892C94">
              <w:rPr>
                <w:rFonts w:ascii="Arial" w:hAnsi="Arial" w:cs="Arial"/>
                <w:color w:val="000000" w:themeColor="text1"/>
              </w:rPr>
              <w:t>,</w:t>
            </w:r>
            <w:r w:rsidR="36AA2C8B" w:rsidRPr="00892C94">
              <w:rPr>
                <w:rFonts w:ascii="Arial" w:hAnsi="Arial" w:cs="Arial"/>
                <w:color w:val="000000" w:themeColor="text1"/>
              </w:rPr>
              <w:t xml:space="preserve"> pyloric stenosis</w:t>
            </w:r>
            <w:r w:rsidR="166BF0A1" w:rsidRPr="00892C94">
              <w:rPr>
                <w:rFonts w:ascii="Arial" w:hAnsi="Arial" w:cs="Arial"/>
                <w:color w:val="000000" w:themeColor="text1"/>
              </w:rPr>
              <w:t>, and appendicitis</w:t>
            </w:r>
            <w:r w:rsidRPr="00892C94">
              <w:rPr>
                <w:rFonts w:ascii="Arial" w:hAnsi="Arial" w:cs="Arial"/>
                <w:color w:val="000000" w:themeColor="text1"/>
              </w:rPr>
              <w:t xml:space="preserve"> with ultrasonography</w:t>
            </w:r>
          </w:p>
          <w:p w14:paraId="792EF73A" w14:textId="2E111CA2" w:rsidR="008E6863" w:rsidRDefault="008E6863" w:rsidP="008E6863">
            <w:pPr>
              <w:pBdr>
                <w:top w:val="nil"/>
                <w:left w:val="nil"/>
                <w:bottom w:val="nil"/>
                <w:right w:val="nil"/>
                <w:between w:val="nil"/>
              </w:pBdr>
              <w:spacing w:after="0" w:line="240" w:lineRule="auto"/>
              <w:contextualSpacing/>
              <w:rPr>
                <w:rFonts w:ascii="Arial" w:hAnsi="Arial" w:cs="Arial"/>
                <w:color w:val="000000"/>
              </w:rPr>
            </w:pPr>
          </w:p>
          <w:p w14:paraId="6184310A" w14:textId="77777777" w:rsidR="006F79DA" w:rsidRPr="00892C94" w:rsidRDefault="006F79DA" w:rsidP="008E6863">
            <w:pPr>
              <w:pBdr>
                <w:top w:val="nil"/>
                <w:left w:val="nil"/>
                <w:bottom w:val="nil"/>
                <w:right w:val="nil"/>
                <w:between w:val="nil"/>
              </w:pBdr>
              <w:spacing w:after="0" w:line="240" w:lineRule="auto"/>
              <w:contextualSpacing/>
              <w:rPr>
                <w:rFonts w:ascii="Arial" w:hAnsi="Arial" w:cs="Arial"/>
                <w:color w:val="000000"/>
              </w:rPr>
            </w:pPr>
          </w:p>
          <w:p w14:paraId="2088320F" w14:textId="2D71935C" w:rsidR="00CA4DFB" w:rsidRPr="00892C94" w:rsidRDefault="650A188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ovarian and testicular torsion with ultrasonography </w:t>
            </w:r>
          </w:p>
          <w:p w14:paraId="5B66DDF6" w14:textId="77777777" w:rsidR="00CA4DFB" w:rsidRPr="00892C94" w:rsidRDefault="364CBBD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germinal matrix hemorrhage with ultrasonography</w:t>
            </w:r>
          </w:p>
          <w:p w14:paraId="1C3939BE" w14:textId="0B627673" w:rsidR="006D7A7B" w:rsidRPr="00892C94" w:rsidRDefault="364CBBD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developmental hip dysplasia with ultrasonography </w:t>
            </w:r>
          </w:p>
        </w:tc>
      </w:tr>
      <w:tr w:rsidR="00B96194" w:rsidRPr="00892C94" w14:paraId="3F9BA740" w14:textId="77777777" w:rsidTr="006F79DA">
        <w:tc>
          <w:tcPr>
            <w:tcW w:w="4950" w:type="dxa"/>
            <w:tcBorders>
              <w:top w:val="single" w:sz="4" w:space="0" w:color="000000"/>
              <w:bottom w:val="single" w:sz="4" w:space="0" w:color="000000"/>
            </w:tcBorders>
            <w:shd w:val="clear" w:color="auto" w:fill="C9C9C9"/>
          </w:tcPr>
          <w:p w14:paraId="77CD6EA7" w14:textId="77777777" w:rsidR="006F79DA" w:rsidRPr="006F79DA" w:rsidRDefault="006D7A7B"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Provides accurate, focused interpretations and, with supervision, prioritizes differential diagnoses</w:t>
            </w:r>
          </w:p>
          <w:p w14:paraId="1F1AF2D5" w14:textId="77777777" w:rsidR="006F79DA" w:rsidRPr="006F79DA" w:rsidRDefault="006F79DA" w:rsidP="006F79DA">
            <w:pPr>
              <w:spacing w:after="0" w:line="240" w:lineRule="auto"/>
              <w:rPr>
                <w:rFonts w:ascii="Arial" w:eastAsia="Arial" w:hAnsi="Arial" w:cs="Arial"/>
                <w:i/>
                <w:color w:val="000000"/>
              </w:rPr>
            </w:pPr>
          </w:p>
          <w:p w14:paraId="67E29A16" w14:textId="77777777" w:rsidR="006F79DA" w:rsidRPr="006F79DA" w:rsidRDefault="006F79DA" w:rsidP="006F79DA">
            <w:pPr>
              <w:spacing w:after="0" w:line="240" w:lineRule="auto"/>
              <w:rPr>
                <w:rFonts w:ascii="Arial" w:eastAsia="Arial" w:hAnsi="Arial" w:cs="Arial"/>
                <w:i/>
                <w:color w:val="000000"/>
              </w:rPr>
            </w:pPr>
          </w:p>
          <w:p w14:paraId="7B3E2D7B" w14:textId="275A43B2" w:rsidR="006F79DA" w:rsidRDefault="006F79DA" w:rsidP="006F79DA">
            <w:pPr>
              <w:spacing w:after="0" w:line="240" w:lineRule="auto"/>
              <w:rPr>
                <w:rFonts w:ascii="Arial" w:eastAsia="Arial" w:hAnsi="Arial" w:cs="Arial"/>
                <w:i/>
                <w:color w:val="000000"/>
              </w:rPr>
            </w:pPr>
          </w:p>
          <w:p w14:paraId="4CE3CF31" w14:textId="77777777" w:rsidR="006F79DA" w:rsidRPr="006F79DA" w:rsidRDefault="006F79DA" w:rsidP="006F79DA">
            <w:pPr>
              <w:spacing w:after="0" w:line="240" w:lineRule="auto"/>
              <w:rPr>
                <w:rFonts w:ascii="Arial" w:eastAsia="Arial" w:hAnsi="Arial" w:cs="Arial"/>
                <w:i/>
                <w:color w:val="000000"/>
              </w:rPr>
            </w:pPr>
          </w:p>
          <w:p w14:paraId="0948A781" w14:textId="1B63D2AE" w:rsidR="006D7A7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With supervision, recommends management options to clinical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AA21FD" w14:textId="77777777" w:rsidR="00CA4DFB" w:rsidRPr="00892C94" w:rsidRDefault="583C95A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congenital anomalies versus disease processes</w:t>
            </w:r>
          </w:p>
          <w:p w14:paraId="5DDCCD53" w14:textId="3EB5BFE4" w:rsidR="00CA4DFB" w:rsidRPr="00892C94" w:rsidRDefault="3BB3999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congenital pulmonary and cardiovascular anomalies with cross</w:t>
            </w:r>
            <w:r w:rsidR="00DF491E">
              <w:rPr>
                <w:rFonts w:ascii="Arial" w:hAnsi="Arial" w:cs="Arial"/>
                <w:color w:val="000000" w:themeColor="text1"/>
              </w:rPr>
              <w:t>-</w:t>
            </w:r>
            <w:r w:rsidRPr="00892C94">
              <w:rPr>
                <w:rFonts w:ascii="Arial" w:hAnsi="Arial" w:cs="Arial"/>
                <w:color w:val="000000" w:themeColor="text1"/>
              </w:rPr>
              <w:t xml:space="preserve">sectional imaging such as pulmonary sequestration, </w:t>
            </w:r>
            <w:r w:rsidR="59AD4C10" w:rsidRPr="00892C94">
              <w:rPr>
                <w:rFonts w:ascii="Arial" w:hAnsi="Arial" w:cs="Arial"/>
                <w:color w:val="000000" w:themeColor="text1"/>
              </w:rPr>
              <w:t xml:space="preserve">congenital pulmonary </w:t>
            </w:r>
            <w:r w:rsidR="399D660A" w:rsidRPr="00892C94">
              <w:rPr>
                <w:rFonts w:ascii="Arial" w:hAnsi="Arial" w:cs="Arial"/>
                <w:color w:val="000000" w:themeColor="text1"/>
              </w:rPr>
              <w:t>airway malformation, and pulmonary venous return anomalies</w:t>
            </w:r>
          </w:p>
          <w:p w14:paraId="5738A910" w14:textId="77777777" w:rsidR="00CA4DFB" w:rsidRPr="00892C94" w:rsidRDefault="192A023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oncologic entities that affect children </w:t>
            </w:r>
            <w:r w:rsidR="50C370A4" w:rsidRPr="00892C94">
              <w:rPr>
                <w:rFonts w:ascii="Arial" w:hAnsi="Arial" w:cs="Arial"/>
                <w:color w:val="000000" w:themeColor="text1"/>
              </w:rPr>
              <w:t xml:space="preserve">and adolescents </w:t>
            </w:r>
            <w:r w:rsidRPr="00892C94">
              <w:rPr>
                <w:rFonts w:ascii="Arial" w:hAnsi="Arial" w:cs="Arial"/>
                <w:color w:val="000000" w:themeColor="text1"/>
              </w:rPr>
              <w:t xml:space="preserve">such as </w:t>
            </w:r>
            <w:r w:rsidR="551CCF1F" w:rsidRPr="00892C94">
              <w:rPr>
                <w:rFonts w:ascii="Arial" w:hAnsi="Arial" w:cs="Arial"/>
                <w:color w:val="000000" w:themeColor="text1"/>
              </w:rPr>
              <w:t>n</w:t>
            </w:r>
            <w:r w:rsidR="11BCA764" w:rsidRPr="00892C94">
              <w:rPr>
                <w:rFonts w:ascii="Arial" w:hAnsi="Arial" w:cs="Arial"/>
                <w:color w:val="000000" w:themeColor="text1"/>
              </w:rPr>
              <w:t xml:space="preserve">euroblastoma, Wilms </w:t>
            </w:r>
            <w:r w:rsidR="49C96F04" w:rsidRPr="00892C94">
              <w:rPr>
                <w:rFonts w:ascii="Arial" w:hAnsi="Arial" w:cs="Arial"/>
                <w:color w:val="000000" w:themeColor="text1"/>
              </w:rPr>
              <w:t>t</w:t>
            </w:r>
            <w:r w:rsidR="11BCA764" w:rsidRPr="00892C94">
              <w:rPr>
                <w:rFonts w:ascii="Arial" w:hAnsi="Arial" w:cs="Arial"/>
                <w:color w:val="000000" w:themeColor="text1"/>
              </w:rPr>
              <w:t xml:space="preserve">umor, </w:t>
            </w:r>
            <w:r w:rsidR="01D355BF" w:rsidRPr="00892C94">
              <w:rPr>
                <w:rFonts w:ascii="Arial" w:hAnsi="Arial" w:cs="Arial"/>
                <w:color w:val="000000" w:themeColor="text1"/>
              </w:rPr>
              <w:t>h</w:t>
            </w:r>
            <w:r w:rsidR="11BCA764" w:rsidRPr="00892C94">
              <w:rPr>
                <w:rFonts w:ascii="Arial" w:hAnsi="Arial" w:cs="Arial"/>
                <w:color w:val="000000" w:themeColor="text1"/>
              </w:rPr>
              <w:t xml:space="preserve">epatoblastoma, </w:t>
            </w:r>
            <w:r w:rsidR="4F500CCD" w:rsidRPr="00892C94">
              <w:rPr>
                <w:rFonts w:ascii="Arial" w:hAnsi="Arial" w:cs="Arial"/>
                <w:color w:val="000000" w:themeColor="text1"/>
              </w:rPr>
              <w:t xml:space="preserve">and </w:t>
            </w:r>
            <w:r w:rsidR="5D4DE6B8" w:rsidRPr="00892C94">
              <w:rPr>
                <w:rFonts w:ascii="Arial" w:hAnsi="Arial" w:cs="Arial"/>
                <w:color w:val="000000" w:themeColor="text1"/>
              </w:rPr>
              <w:t>pancreatoblastoma</w:t>
            </w:r>
          </w:p>
          <w:p w14:paraId="33BC1092" w14:textId="77777777" w:rsidR="00CA4DFB" w:rsidRPr="00892C94" w:rsidRDefault="5D4DE6B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oncologic entities that affect the central nervous system of children </w:t>
            </w:r>
            <w:r w:rsidR="743F5A4E" w:rsidRPr="00892C94">
              <w:rPr>
                <w:rFonts w:ascii="Arial" w:hAnsi="Arial" w:cs="Arial"/>
                <w:color w:val="000000" w:themeColor="text1"/>
              </w:rPr>
              <w:t xml:space="preserve">and adolescents such as juvenile pilocytic astrocytoma, medulloblastoma, ependymoma, and </w:t>
            </w:r>
            <w:r w:rsidR="3BF47AB4" w:rsidRPr="00892C94">
              <w:rPr>
                <w:rFonts w:ascii="Arial" w:hAnsi="Arial" w:cs="Arial"/>
                <w:color w:val="000000" w:themeColor="text1"/>
              </w:rPr>
              <w:t>pleomorphic xanthoastrocytoma</w:t>
            </w:r>
          </w:p>
          <w:p w14:paraId="5BE100FD" w14:textId="77777777" w:rsidR="00CA4DFB" w:rsidRPr="00892C94" w:rsidRDefault="3BF47AB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Identify oncologic entities that affect the musculoskeletal system of children and adolescents such as Ewing sarcoma</w:t>
            </w:r>
            <w:r w:rsidR="46718D5C" w:rsidRPr="00892C94">
              <w:rPr>
                <w:rFonts w:ascii="Arial" w:hAnsi="Arial" w:cs="Arial"/>
                <w:color w:val="000000" w:themeColor="text1"/>
              </w:rPr>
              <w:t xml:space="preserve"> and</w:t>
            </w:r>
            <w:r w:rsidRPr="00892C94">
              <w:rPr>
                <w:rFonts w:ascii="Arial" w:hAnsi="Arial" w:cs="Arial"/>
                <w:color w:val="000000" w:themeColor="text1"/>
              </w:rPr>
              <w:t xml:space="preserve"> </w:t>
            </w:r>
            <w:r w:rsidR="46718D5C" w:rsidRPr="00892C94">
              <w:rPr>
                <w:rFonts w:ascii="Arial" w:hAnsi="Arial" w:cs="Arial"/>
                <w:color w:val="000000" w:themeColor="text1"/>
              </w:rPr>
              <w:t>osteosarcoma</w:t>
            </w:r>
          </w:p>
          <w:p w14:paraId="6856F4D8" w14:textId="77777777" w:rsidR="00CA4DFB" w:rsidRPr="00892C94" w:rsidRDefault="46718D5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Identify the many manifestations of </w:t>
            </w:r>
            <w:r w:rsidR="2BCA3FC1" w:rsidRPr="00892C94">
              <w:rPr>
                <w:rFonts w:ascii="Arial" w:hAnsi="Arial" w:cs="Arial"/>
                <w:color w:val="000000" w:themeColor="text1"/>
              </w:rPr>
              <w:t>syndromes</w:t>
            </w:r>
            <w:r w:rsidR="108369E9" w:rsidRPr="00892C94">
              <w:rPr>
                <w:rFonts w:ascii="Arial" w:hAnsi="Arial" w:cs="Arial"/>
                <w:color w:val="000000" w:themeColor="text1"/>
              </w:rPr>
              <w:t xml:space="preserve"> </w:t>
            </w:r>
            <w:r w:rsidR="5814567D" w:rsidRPr="00892C94">
              <w:rPr>
                <w:rFonts w:ascii="Arial" w:hAnsi="Arial" w:cs="Arial"/>
                <w:color w:val="000000" w:themeColor="text1"/>
              </w:rPr>
              <w:t>and diseases</w:t>
            </w:r>
            <w:r w:rsidRPr="00892C94">
              <w:rPr>
                <w:rFonts w:ascii="Arial" w:hAnsi="Arial" w:cs="Arial"/>
                <w:color w:val="000000" w:themeColor="text1"/>
              </w:rPr>
              <w:t xml:space="preserve"> that </w:t>
            </w:r>
            <w:r w:rsidR="2E3098C3" w:rsidRPr="00892C94">
              <w:rPr>
                <w:rFonts w:ascii="Arial" w:hAnsi="Arial" w:cs="Arial"/>
                <w:color w:val="000000" w:themeColor="text1"/>
              </w:rPr>
              <w:t>affect</w:t>
            </w:r>
            <w:r w:rsidRPr="00892C94">
              <w:rPr>
                <w:rFonts w:ascii="Arial" w:hAnsi="Arial" w:cs="Arial"/>
                <w:color w:val="000000" w:themeColor="text1"/>
              </w:rPr>
              <w:t xml:space="preserve"> children and adolescents such as </w:t>
            </w:r>
            <w:r w:rsidR="6F30CEC5" w:rsidRPr="00892C94">
              <w:rPr>
                <w:rFonts w:ascii="Arial" w:hAnsi="Arial" w:cs="Arial"/>
                <w:color w:val="000000" w:themeColor="text1"/>
              </w:rPr>
              <w:t xml:space="preserve">Langerhans Cell Histiocytosis, </w:t>
            </w:r>
            <w:r w:rsidR="3787E2BC" w:rsidRPr="00892C94">
              <w:rPr>
                <w:rFonts w:ascii="Arial" w:hAnsi="Arial" w:cs="Arial"/>
                <w:color w:val="000000" w:themeColor="text1"/>
              </w:rPr>
              <w:t xml:space="preserve">von Hippel-Lindau Syndrome, </w:t>
            </w:r>
            <w:r w:rsidR="43F3B14C" w:rsidRPr="00892C94">
              <w:rPr>
                <w:rFonts w:ascii="Arial" w:hAnsi="Arial" w:cs="Arial"/>
                <w:color w:val="000000" w:themeColor="text1"/>
              </w:rPr>
              <w:t>Sturge-Weber Syndrome,</w:t>
            </w:r>
            <w:r w:rsidR="12B8FE81" w:rsidRPr="00892C94">
              <w:rPr>
                <w:rFonts w:ascii="Arial" w:hAnsi="Arial" w:cs="Arial"/>
                <w:color w:val="000000" w:themeColor="text1"/>
              </w:rPr>
              <w:t xml:space="preserve"> Li-Fraumeni Syndrome</w:t>
            </w:r>
            <w:r w:rsidR="7F9D35D2" w:rsidRPr="00892C94">
              <w:rPr>
                <w:rFonts w:ascii="Arial" w:hAnsi="Arial" w:cs="Arial"/>
                <w:color w:val="000000" w:themeColor="text1"/>
              </w:rPr>
              <w:t xml:space="preserve">, Parkes Weber Syndrome, and Klippel-Trenaunay Syndrome </w:t>
            </w:r>
          </w:p>
          <w:p w14:paraId="434EC300" w14:textId="652C1CBA" w:rsidR="006D7A7B" w:rsidRPr="00892C94" w:rsidRDefault="2EAEEC9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Identifies the many manifestations of non-accidental trauma with multiple imaging modalities</w:t>
            </w:r>
          </w:p>
        </w:tc>
      </w:tr>
      <w:tr w:rsidR="00B96194" w:rsidRPr="00892C94" w14:paraId="656C8DD8" w14:textId="77777777" w:rsidTr="006F79DA">
        <w:tc>
          <w:tcPr>
            <w:tcW w:w="4950" w:type="dxa"/>
            <w:tcBorders>
              <w:top w:val="single" w:sz="4" w:space="0" w:color="000000"/>
              <w:bottom w:val="single" w:sz="4" w:space="0" w:color="000000"/>
            </w:tcBorders>
            <w:shd w:val="clear" w:color="auto" w:fill="C9C9C9"/>
          </w:tcPr>
          <w:p w14:paraId="38AA5E21" w14:textId="77777777" w:rsidR="006F79DA" w:rsidRPr="006F79DA" w:rsidRDefault="006D7A7B" w:rsidP="006F79DA">
            <w:pPr>
              <w:spacing w:after="0" w:line="240" w:lineRule="auto"/>
              <w:rPr>
                <w:rFonts w:ascii="Arial" w:eastAsia="Arial" w:hAnsi="Arial" w:cs="Arial"/>
                <w:i/>
              </w:rPr>
            </w:pPr>
            <w:r w:rsidRPr="00892C94">
              <w:rPr>
                <w:rFonts w:ascii="Arial" w:eastAsia="Arial" w:hAnsi="Arial" w:cs="Arial"/>
                <w:b/>
              </w:rPr>
              <w:lastRenderedPageBreak/>
              <w:t>Level 4</w:t>
            </w:r>
            <w:r w:rsidRPr="00892C94">
              <w:rPr>
                <w:rFonts w:ascii="Arial" w:eastAsia="Arial" w:hAnsi="Arial" w:cs="Arial"/>
              </w:rPr>
              <w:t xml:space="preserve"> </w:t>
            </w:r>
            <w:r w:rsidR="006F79DA" w:rsidRPr="006F79DA">
              <w:rPr>
                <w:rFonts w:ascii="Arial" w:eastAsia="Arial" w:hAnsi="Arial" w:cs="Arial"/>
                <w:i/>
              </w:rPr>
              <w:t>Independently differentiates pediatric normal from abnormal findings and suggests a single diagnosis when appropriate</w:t>
            </w:r>
          </w:p>
          <w:p w14:paraId="7AE9E0AA" w14:textId="77777777" w:rsidR="006F79DA" w:rsidRPr="006F79DA" w:rsidRDefault="006F79DA" w:rsidP="006F79DA">
            <w:pPr>
              <w:spacing w:after="0" w:line="240" w:lineRule="auto"/>
              <w:rPr>
                <w:rFonts w:ascii="Arial" w:eastAsia="Arial" w:hAnsi="Arial" w:cs="Arial"/>
                <w:i/>
              </w:rPr>
            </w:pPr>
          </w:p>
          <w:p w14:paraId="516C0A55" w14:textId="7B3C3770" w:rsidR="006D7A7B" w:rsidRPr="00892C94" w:rsidRDefault="006F79DA" w:rsidP="006F79DA">
            <w:pPr>
              <w:spacing w:after="0" w:line="240" w:lineRule="auto"/>
              <w:rPr>
                <w:rFonts w:ascii="Arial" w:eastAsia="Arial" w:hAnsi="Arial" w:cs="Arial"/>
                <w:i/>
              </w:rPr>
            </w:pPr>
            <w:r w:rsidRPr="006F79DA">
              <w:rPr>
                <w:rFonts w:ascii="Arial" w:eastAsia="Arial" w:hAnsi="Arial" w:cs="Arial"/>
                <w:i/>
              </w:rPr>
              <w:t>Independently recommends management options to clinical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0F8551" w14:textId="77777777" w:rsidR="00CA4DFB" w:rsidRPr="00892C94" w:rsidRDefault="01A2946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Differentiates neoplastic from non-neoplastic processes</w:t>
            </w:r>
            <w:r w:rsidR="54AA8A56" w:rsidRPr="00892C94">
              <w:rPr>
                <w:rFonts w:ascii="Arial" w:hAnsi="Arial" w:cs="Arial"/>
                <w:color w:val="000000" w:themeColor="text1"/>
              </w:rPr>
              <w:t>,</w:t>
            </w:r>
            <w:r w:rsidRPr="00892C94">
              <w:rPr>
                <w:rFonts w:ascii="Arial" w:hAnsi="Arial" w:cs="Arial"/>
                <w:color w:val="000000" w:themeColor="text1"/>
              </w:rPr>
              <w:t xml:space="preserve"> such as </w:t>
            </w:r>
            <w:r w:rsidR="4310052A" w:rsidRPr="00892C94">
              <w:rPr>
                <w:rFonts w:ascii="Arial" w:hAnsi="Arial" w:cs="Arial"/>
                <w:color w:val="000000" w:themeColor="text1"/>
              </w:rPr>
              <w:t>sarcoidosis.</w:t>
            </w:r>
          </w:p>
          <w:p w14:paraId="0E0D81F3" w14:textId="19CA42A0"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F6AAB0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8E6D01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8D52EAE" w14:textId="1200FBDF" w:rsidR="006D7A7B" w:rsidRPr="00892C94" w:rsidRDefault="4310052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Identifies imaging findings </w:t>
            </w:r>
            <w:r w:rsidR="00DF491E">
              <w:rPr>
                <w:rFonts w:ascii="Arial" w:hAnsi="Arial" w:cs="Arial"/>
                <w:color w:val="000000" w:themeColor="text1"/>
              </w:rPr>
              <w:t>using</w:t>
            </w:r>
            <w:r w:rsidR="00DF491E" w:rsidRPr="00892C94">
              <w:rPr>
                <w:rFonts w:ascii="Arial" w:hAnsi="Arial" w:cs="Arial"/>
                <w:color w:val="000000" w:themeColor="text1"/>
              </w:rPr>
              <w:t xml:space="preserve"> </w:t>
            </w:r>
            <w:r w:rsidRPr="00892C94">
              <w:rPr>
                <w:rFonts w:ascii="Arial" w:hAnsi="Arial" w:cs="Arial"/>
                <w:color w:val="000000" w:themeColor="text1"/>
              </w:rPr>
              <w:t>n</w:t>
            </w:r>
            <w:r w:rsidR="1B963214" w:rsidRPr="00892C94">
              <w:rPr>
                <w:rFonts w:ascii="Arial" w:hAnsi="Arial" w:cs="Arial"/>
                <w:color w:val="000000" w:themeColor="text1"/>
              </w:rPr>
              <w:t>uclear medicine and interventional radiology</w:t>
            </w:r>
            <w:r w:rsidR="4B9985BB" w:rsidRPr="00892C94">
              <w:rPr>
                <w:rFonts w:ascii="Arial" w:hAnsi="Arial" w:cs="Arial"/>
                <w:color w:val="000000" w:themeColor="text1"/>
              </w:rPr>
              <w:t xml:space="preserve"> in order to confirm </w:t>
            </w:r>
            <w:r w:rsidR="4EA5831D" w:rsidRPr="00892C94">
              <w:rPr>
                <w:rFonts w:ascii="Arial" w:hAnsi="Arial" w:cs="Arial"/>
                <w:color w:val="000000" w:themeColor="text1"/>
              </w:rPr>
              <w:t>multi</w:t>
            </w:r>
            <w:r w:rsidR="00BF0FD8">
              <w:rPr>
                <w:rFonts w:ascii="Arial" w:hAnsi="Arial" w:cs="Arial"/>
                <w:color w:val="000000" w:themeColor="text1"/>
              </w:rPr>
              <w:t>-</w:t>
            </w:r>
            <w:r w:rsidR="4EA5831D" w:rsidRPr="00892C94">
              <w:rPr>
                <w:rFonts w:ascii="Arial" w:hAnsi="Arial" w:cs="Arial"/>
                <w:color w:val="000000" w:themeColor="text1"/>
              </w:rPr>
              <w:t>focal/multi</w:t>
            </w:r>
            <w:r w:rsidR="00BF0FD8">
              <w:rPr>
                <w:rFonts w:ascii="Arial" w:hAnsi="Arial" w:cs="Arial"/>
                <w:color w:val="000000" w:themeColor="text1"/>
              </w:rPr>
              <w:t>-</w:t>
            </w:r>
            <w:r w:rsidR="4EA5831D" w:rsidRPr="00892C94">
              <w:rPr>
                <w:rFonts w:ascii="Arial" w:hAnsi="Arial" w:cs="Arial"/>
                <w:color w:val="000000" w:themeColor="text1"/>
              </w:rPr>
              <w:t xml:space="preserve">organ </w:t>
            </w:r>
            <w:r w:rsidR="4B9985BB" w:rsidRPr="00892C94">
              <w:rPr>
                <w:rFonts w:ascii="Arial" w:hAnsi="Arial" w:cs="Arial"/>
                <w:color w:val="000000" w:themeColor="text1"/>
              </w:rPr>
              <w:t>diagnoses</w:t>
            </w:r>
          </w:p>
        </w:tc>
      </w:tr>
      <w:tr w:rsidR="00B96194" w:rsidRPr="00892C94" w14:paraId="0B08E97A" w14:textId="77777777" w:rsidTr="006F79DA">
        <w:tc>
          <w:tcPr>
            <w:tcW w:w="4950" w:type="dxa"/>
            <w:tcBorders>
              <w:top w:val="single" w:sz="4" w:space="0" w:color="000000"/>
              <w:bottom w:val="single" w:sz="4" w:space="0" w:color="000000"/>
            </w:tcBorders>
            <w:shd w:val="clear" w:color="auto" w:fill="C9C9C9"/>
          </w:tcPr>
          <w:p w14:paraId="108A7FFF" w14:textId="0C9E94B7" w:rsidR="006D7A7B" w:rsidRPr="00892C94" w:rsidRDefault="006D7A7B"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Demonstrates interpretative and management recommendation skills at a level expected of a specialist pediatric radiologist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488121" w14:textId="4ACB47B8" w:rsidR="00CA4DFB" w:rsidRPr="00892C94" w:rsidRDefault="3802E94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w:t>
            </w:r>
            <w:r w:rsidR="26DC6A44" w:rsidRPr="00892C94">
              <w:rPr>
                <w:rFonts w:ascii="Arial" w:hAnsi="Arial" w:cs="Arial"/>
                <w:color w:val="000000" w:themeColor="text1"/>
              </w:rPr>
              <w:t xml:space="preserve"> cardiovascular imaging </w:t>
            </w:r>
            <w:r w:rsidR="3E08084F" w:rsidRPr="00892C94">
              <w:rPr>
                <w:rFonts w:ascii="Arial" w:hAnsi="Arial" w:cs="Arial"/>
                <w:color w:val="000000" w:themeColor="text1"/>
              </w:rPr>
              <w:t>in the evaluation of individual patients with congenital cardiovascular anomalies</w:t>
            </w:r>
          </w:p>
          <w:p w14:paraId="0591D88B" w14:textId="77777777" w:rsidR="00CA4DFB" w:rsidRPr="00892C94" w:rsidRDefault="0AFD23E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central nervous system imaging in the evaluation of specific patients with mu</w:t>
            </w:r>
            <w:r w:rsidR="00143D91" w:rsidRPr="00892C94">
              <w:rPr>
                <w:rFonts w:ascii="Arial" w:hAnsi="Arial" w:cs="Arial"/>
                <w:color w:val="000000" w:themeColor="text1"/>
              </w:rPr>
              <w:t>l</w:t>
            </w:r>
            <w:r w:rsidRPr="00892C94">
              <w:rPr>
                <w:rFonts w:ascii="Arial" w:hAnsi="Arial" w:cs="Arial"/>
                <w:color w:val="000000" w:themeColor="text1"/>
              </w:rPr>
              <w:t>tiple findings within the brain and spine</w:t>
            </w:r>
          </w:p>
          <w:p w14:paraId="7C1594CF" w14:textId="738B300A" w:rsidR="00CA4DFB" w:rsidRPr="00892C94" w:rsidRDefault="0AFD23E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Optimizes MRI imaging </w:t>
            </w:r>
            <w:r w:rsidR="3C9596CE" w:rsidRPr="00892C94">
              <w:rPr>
                <w:rFonts w:ascii="Arial" w:hAnsi="Arial" w:cs="Arial"/>
                <w:color w:val="000000" w:themeColor="text1"/>
              </w:rPr>
              <w:t>of multifocal intra</w:t>
            </w:r>
            <w:r w:rsidR="00BF0FD8">
              <w:rPr>
                <w:rFonts w:ascii="Arial" w:hAnsi="Arial" w:cs="Arial"/>
                <w:color w:val="000000" w:themeColor="text1"/>
              </w:rPr>
              <w:t>-</w:t>
            </w:r>
            <w:r w:rsidR="3C9596CE" w:rsidRPr="00892C94">
              <w:rPr>
                <w:rFonts w:ascii="Arial" w:hAnsi="Arial" w:cs="Arial"/>
                <w:color w:val="000000" w:themeColor="text1"/>
              </w:rPr>
              <w:t xml:space="preserve">thoracic and intra-abdominal processes to </w:t>
            </w:r>
            <w:r w:rsidR="517E5BB1" w:rsidRPr="00892C94">
              <w:rPr>
                <w:rFonts w:ascii="Arial" w:hAnsi="Arial" w:cs="Arial"/>
                <w:color w:val="000000" w:themeColor="text1"/>
              </w:rPr>
              <w:t xml:space="preserve">facilitate diagnosis </w:t>
            </w:r>
          </w:p>
          <w:p w14:paraId="2C5D1C06" w14:textId="3DBED370" w:rsidR="006D7A7B" w:rsidRPr="00892C94" w:rsidRDefault="2DE58DB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nuclear medicine and molecular imaging examinations in the evaluation of individual pediatric patients</w:t>
            </w:r>
          </w:p>
        </w:tc>
      </w:tr>
      <w:tr w:rsidR="00AC748E" w:rsidRPr="00892C94" w14:paraId="1A98295A" w14:textId="77777777" w:rsidTr="04D8B4FA">
        <w:tc>
          <w:tcPr>
            <w:tcW w:w="4950" w:type="dxa"/>
            <w:shd w:val="clear" w:color="auto" w:fill="FFD965"/>
          </w:tcPr>
          <w:p w14:paraId="6FF191E2" w14:textId="77777777" w:rsidR="006D7A7B" w:rsidRPr="00892C94" w:rsidRDefault="006D7A7B"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46E48DA3" w14:textId="77777777" w:rsidR="00CA4DFB" w:rsidRPr="00892C94" w:rsidRDefault="725DB79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Direct observation </w:t>
            </w:r>
          </w:p>
          <w:p w14:paraId="2BF322BF" w14:textId="77777777" w:rsidR="00CA4DFB" w:rsidRPr="00892C94" w:rsidRDefault="725DB79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End-of-rotation evaluation</w:t>
            </w:r>
          </w:p>
          <w:p w14:paraId="46760B30" w14:textId="77777777" w:rsidR="00CA4DFB" w:rsidRPr="00892C94" w:rsidRDefault="5F4796E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Evaluation of </w:t>
            </w:r>
            <w:r w:rsidR="1687FA6D" w:rsidRPr="00892C94">
              <w:rPr>
                <w:rFonts w:ascii="Arial" w:eastAsia="Arial" w:hAnsi="Arial" w:cs="Arial"/>
                <w:color w:val="000000" w:themeColor="text1"/>
              </w:rPr>
              <w:t xml:space="preserve">acquired </w:t>
            </w:r>
            <w:r w:rsidRPr="00892C94">
              <w:rPr>
                <w:rFonts w:ascii="Arial" w:eastAsia="Arial" w:hAnsi="Arial" w:cs="Arial"/>
                <w:color w:val="000000" w:themeColor="text1"/>
              </w:rPr>
              <w:t>fluoroscop</w:t>
            </w:r>
            <w:r w:rsidR="234B826D" w:rsidRPr="00892C94">
              <w:rPr>
                <w:rFonts w:ascii="Arial" w:eastAsia="Arial" w:hAnsi="Arial" w:cs="Arial"/>
                <w:color w:val="000000" w:themeColor="text1"/>
              </w:rPr>
              <w:t>ic</w:t>
            </w:r>
            <w:r w:rsidR="606239B1" w:rsidRPr="00892C94">
              <w:rPr>
                <w:rFonts w:ascii="Arial" w:eastAsia="Arial" w:hAnsi="Arial" w:cs="Arial"/>
                <w:color w:val="000000" w:themeColor="text1"/>
              </w:rPr>
              <w:t xml:space="preserve"> images and</w:t>
            </w:r>
            <w:r w:rsidRPr="00892C94">
              <w:rPr>
                <w:rFonts w:ascii="Arial" w:eastAsia="Arial" w:hAnsi="Arial" w:cs="Arial"/>
                <w:color w:val="000000" w:themeColor="text1"/>
              </w:rPr>
              <w:t xml:space="preserve"> times</w:t>
            </w:r>
          </w:p>
          <w:p w14:paraId="44B27364" w14:textId="77777777" w:rsidR="00CA4DFB" w:rsidRPr="00892C94" w:rsidRDefault="5F4796E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Exam</w:t>
            </w:r>
            <w:r w:rsidR="61B6069E" w:rsidRPr="00892C94">
              <w:rPr>
                <w:rFonts w:ascii="Arial" w:eastAsia="Arial" w:hAnsi="Arial" w:cs="Arial"/>
                <w:color w:val="000000" w:themeColor="text1"/>
              </w:rPr>
              <w:t>ination</w:t>
            </w:r>
            <w:r w:rsidRPr="00892C94">
              <w:rPr>
                <w:rFonts w:ascii="Arial" w:eastAsia="Arial" w:hAnsi="Arial" w:cs="Arial"/>
                <w:color w:val="000000" w:themeColor="text1"/>
              </w:rPr>
              <w:t xml:space="preserve"> and quiz scores</w:t>
            </w:r>
          </w:p>
          <w:p w14:paraId="44F36204" w14:textId="77777777" w:rsidR="00CA4DFB" w:rsidRPr="00892C94" w:rsidRDefault="725DB79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Multisource feedback</w:t>
            </w:r>
          </w:p>
          <w:p w14:paraId="608CF4CC" w14:textId="243B1557" w:rsidR="006D7A7B" w:rsidRPr="00892C94" w:rsidRDefault="00456A9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Multidisciplinary conferences</w:t>
            </w:r>
            <w:r w:rsidR="008D5AC4" w:rsidRPr="00892C94">
              <w:rPr>
                <w:rFonts w:ascii="Arial" w:hAnsi="Arial" w:cs="Arial"/>
                <w:color w:val="000000"/>
              </w:rPr>
              <w:t xml:space="preserve">, including </w:t>
            </w:r>
            <w:r w:rsidR="00BF0FD8">
              <w:rPr>
                <w:rFonts w:ascii="Arial" w:hAnsi="Arial" w:cs="Arial"/>
                <w:color w:val="000000"/>
              </w:rPr>
              <w:t>m</w:t>
            </w:r>
            <w:r w:rsidR="008D5AC4" w:rsidRPr="00892C94">
              <w:rPr>
                <w:rFonts w:ascii="Arial" w:hAnsi="Arial" w:cs="Arial"/>
                <w:color w:val="000000"/>
              </w:rPr>
              <w:t xml:space="preserve">orbidity and </w:t>
            </w:r>
            <w:r w:rsidR="00BF0FD8">
              <w:rPr>
                <w:rFonts w:ascii="Arial" w:hAnsi="Arial" w:cs="Arial"/>
                <w:color w:val="000000"/>
              </w:rPr>
              <w:t>m</w:t>
            </w:r>
            <w:r w:rsidR="008D5AC4" w:rsidRPr="00892C94">
              <w:rPr>
                <w:rFonts w:ascii="Arial" w:hAnsi="Arial" w:cs="Arial"/>
                <w:color w:val="000000"/>
              </w:rPr>
              <w:t xml:space="preserve">ortality </w:t>
            </w:r>
            <w:r w:rsidR="00BF0FD8">
              <w:rPr>
                <w:rFonts w:ascii="Arial" w:hAnsi="Arial" w:cs="Arial"/>
                <w:color w:val="000000"/>
              </w:rPr>
              <w:t xml:space="preserve">(M and M) </w:t>
            </w:r>
            <w:r w:rsidR="008D5AC4" w:rsidRPr="00892C94">
              <w:rPr>
                <w:rFonts w:ascii="Arial" w:hAnsi="Arial" w:cs="Arial"/>
                <w:color w:val="000000"/>
              </w:rPr>
              <w:t xml:space="preserve">conferences </w:t>
            </w:r>
          </w:p>
        </w:tc>
      </w:tr>
      <w:tr w:rsidR="00AC748E" w:rsidRPr="00892C94" w14:paraId="0EF29816" w14:textId="77777777" w:rsidTr="04D8B4FA">
        <w:tc>
          <w:tcPr>
            <w:tcW w:w="4950" w:type="dxa"/>
            <w:shd w:val="clear" w:color="auto" w:fill="8DB3E2" w:themeFill="text2" w:themeFillTint="66"/>
          </w:tcPr>
          <w:p w14:paraId="5A77231B" w14:textId="77777777" w:rsidR="006D7A7B" w:rsidRPr="00892C94" w:rsidRDefault="006D7A7B"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278AB29A" w14:textId="07FEA648" w:rsidR="006D7A7B" w:rsidRPr="00892C94" w:rsidRDefault="006D7A7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2F5CBB4E" w14:textId="77777777" w:rsidTr="04D8B4FA">
        <w:trPr>
          <w:trHeight w:val="80"/>
        </w:trPr>
        <w:tc>
          <w:tcPr>
            <w:tcW w:w="4950" w:type="dxa"/>
            <w:shd w:val="clear" w:color="auto" w:fill="A8D08D"/>
          </w:tcPr>
          <w:p w14:paraId="0BC14B2D" w14:textId="77777777" w:rsidR="006D7A7B" w:rsidRPr="00892C94" w:rsidRDefault="006D7A7B" w:rsidP="005F381E">
            <w:pPr>
              <w:spacing w:after="0" w:line="240" w:lineRule="auto"/>
              <w:rPr>
                <w:rFonts w:ascii="Arial" w:eastAsia="Arial" w:hAnsi="Arial" w:cs="Arial"/>
              </w:rPr>
            </w:pPr>
            <w:r w:rsidRPr="00892C94">
              <w:rPr>
                <w:rFonts w:ascii="Arial" w:eastAsia="Arial" w:hAnsi="Arial" w:cs="Arial"/>
              </w:rPr>
              <w:t>Notes or Resources</w:t>
            </w:r>
          </w:p>
          <w:p w14:paraId="116DC642" w14:textId="77777777" w:rsidR="006D7A7B" w:rsidRPr="00892C94" w:rsidRDefault="006D7A7B" w:rsidP="005F381E">
            <w:pPr>
              <w:spacing w:after="0" w:line="240" w:lineRule="auto"/>
              <w:rPr>
                <w:rFonts w:ascii="Arial" w:eastAsia="Arial" w:hAnsi="Arial" w:cs="Arial"/>
              </w:rPr>
            </w:pPr>
          </w:p>
          <w:p w14:paraId="3B5B7B56" w14:textId="77777777" w:rsidR="006D7A7B" w:rsidRPr="00892C94" w:rsidRDefault="006D7A7B" w:rsidP="005F381E">
            <w:pPr>
              <w:spacing w:after="0" w:line="240" w:lineRule="auto"/>
              <w:rPr>
                <w:rFonts w:ascii="Arial" w:eastAsia="Arial" w:hAnsi="Arial" w:cs="Arial"/>
              </w:rPr>
            </w:pPr>
          </w:p>
        </w:tc>
        <w:tc>
          <w:tcPr>
            <w:tcW w:w="9175" w:type="dxa"/>
            <w:shd w:val="clear" w:color="auto" w:fill="A8D08D"/>
          </w:tcPr>
          <w:p w14:paraId="77E80187" w14:textId="0A1D6DDD" w:rsidR="00CA4DFB"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Cleveland Clinic Children’s Hospital.</w:t>
            </w:r>
            <w:r w:rsidRPr="00892C94">
              <w:rPr>
                <w:rFonts w:ascii="Arial" w:hAnsi="Arial" w:cs="Arial"/>
                <w:color w:val="000000"/>
              </w:rPr>
              <w:t xml:space="preserve"> Pediatric Radiology. </w:t>
            </w:r>
            <w:hyperlink r:id="rId25" w:history="1">
              <w:r w:rsidRPr="00892C94">
                <w:rPr>
                  <w:rStyle w:val="Hyperlink"/>
                  <w:rFonts w:ascii="Arial" w:hAnsi="Arial" w:cs="Arial"/>
                </w:rPr>
                <w:t>https://www.cchs.net/onlinelearning/cometvs10/pedrad/default.htm</w:t>
              </w:r>
            </w:hyperlink>
            <w:r w:rsidRPr="00892C94">
              <w:rPr>
                <w:rFonts w:ascii="Arial" w:hAnsi="Arial" w:cs="Arial"/>
                <w:color w:val="000000"/>
              </w:rPr>
              <w:t>. 2021.</w:t>
            </w:r>
          </w:p>
          <w:p w14:paraId="05F7008F"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Merrow C. </w:t>
            </w:r>
            <w:r w:rsidRPr="00892C94">
              <w:rPr>
                <w:rFonts w:ascii="Arial" w:eastAsia="Arial" w:hAnsi="Arial" w:cs="Arial"/>
                <w:i/>
                <w:iCs/>
              </w:rPr>
              <w:t>Diagnostic Imaging</w:t>
            </w:r>
            <w:r w:rsidRPr="00892C94">
              <w:rPr>
                <w:rFonts w:ascii="Arial" w:eastAsia="Arial" w:hAnsi="Arial" w:cs="Arial"/>
              </w:rPr>
              <w:t xml:space="preserve">: </w:t>
            </w:r>
            <w:r w:rsidRPr="00892C94">
              <w:rPr>
                <w:rFonts w:ascii="Arial" w:eastAsia="Arial" w:hAnsi="Arial" w:cs="Arial"/>
                <w:i/>
                <w:iCs/>
              </w:rPr>
              <w:t>Pediatrics.</w:t>
            </w:r>
            <w:r w:rsidRPr="00892C94">
              <w:rPr>
                <w:rFonts w:ascii="Arial" w:eastAsia="Arial" w:hAnsi="Arial" w:cs="Arial"/>
              </w:rPr>
              <w:t xml:space="preserve"> 3rd ed. Philadelphia, PA: Elsevier; 2017. ISBN:978-0323443067. </w:t>
            </w:r>
          </w:p>
          <w:p w14:paraId="0E949F06"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Smith WL, Schlesinger AE.</w:t>
            </w:r>
            <w:r w:rsidRPr="00892C94">
              <w:rPr>
                <w:rFonts w:ascii="Arial" w:hAnsi="Arial" w:cs="Arial"/>
                <w:color w:val="000000"/>
              </w:rPr>
              <w:t xml:space="preserve"> A curriculum in pediatric radiology for diagnostic radiology residents. </w:t>
            </w:r>
            <w:r w:rsidRPr="00892C94">
              <w:rPr>
                <w:rFonts w:ascii="Arial" w:hAnsi="Arial" w:cs="Arial"/>
                <w:i/>
                <w:iCs/>
                <w:color w:val="000000"/>
              </w:rPr>
              <w:t>Pediatr Radiol</w:t>
            </w:r>
            <w:r w:rsidRPr="00892C94">
              <w:rPr>
                <w:rFonts w:ascii="Arial" w:hAnsi="Arial" w:cs="Arial"/>
                <w:color w:val="000000"/>
              </w:rPr>
              <w:t xml:space="preserve">. 1995;25:403-407. </w:t>
            </w:r>
            <w:hyperlink r:id="rId26" w:history="1">
              <w:r w:rsidRPr="00892C94">
                <w:rPr>
                  <w:rStyle w:val="Hyperlink"/>
                  <w:rFonts w:ascii="Arial" w:hAnsi="Arial" w:cs="Arial"/>
                </w:rPr>
                <w:t>https://link.springer.com/article/10.1007/BF02021722</w:t>
              </w:r>
            </w:hyperlink>
            <w:r w:rsidRPr="00892C94">
              <w:rPr>
                <w:rFonts w:ascii="Arial" w:hAnsi="Arial" w:cs="Arial"/>
                <w:color w:val="000000"/>
              </w:rPr>
              <w:t>. 2021.</w:t>
            </w:r>
          </w:p>
          <w:p w14:paraId="3183FBB9" w14:textId="20E5A95F" w:rsidR="006D7A7B" w:rsidRPr="00892C94" w:rsidRDefault="008D591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The Society for Pediatric Radiology.</w:t>
            </w:r>
            <w:r w:rsidRPr="00892C94">
              <w:rPr>
                <w:rFonts w:ascii="Arial" w:hAnsi="Arial" w:cs="Arial"/>
                <w:color w:val="000000"/>
              </w:rPr>
              <w:t xml:space="preserve"> Resources. </w:t>
            </w:r>
            <w:hyperlink r:id="rId27" w:history="1">
              <w:r w:rsidRPr="00892C94">
                <w:rPr>
                  <w:rStyle w:val="Hyperlink"/>
                  <w:rFonts w:ascii="Arial" w:hAnsi="Arial" w:cs="Arial"/>
                </w:rPr>
                <w:t>https://www.pedrad.org/Education/Resources</w:t>
              </w:r>
            </w:hyperlink>
            <w:r w:rsidRPr="00892C94">
              <w:rPr>
                <w:rFonts w:ascii="Arial" w:hAnsi="Arial" w:cs="Arial"/>
                <w:color w:val="000000"/>
              </w:rPr>
              <w:t>. 2021.</w:t>
            </w:r>
          </w:p>
        </w:tc>
      </w:tr>
    </w:tbl>
    <w:p w14:paraId="1DEEC445" w14:textId="77777777" w:rsidR="00200624" w:rsidRDefault="00200624" w:rsidP="005F381E">
      <w:pPr>
        <w:spacing w:after="0" w:line="240" w:lineRule="auto"/>
      </w:pPr>
    </w:p>
    <w:p w14:paraId="61E8C380" w14:textId="77777777" w:rsidR="00200624" w:rsidRDefault="00200624"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E6863" w14:paraId="1D2985E4" w14:textId="77777777" w:rsidTr="04D8B4FA">
        <w:trPr>
          <w:trHeight w:val="760"/>
        </w:trPr>
        <w:tc>
          <w:tcPr>
            <w:tcW w:w="14125" w:type="dxa"/>
            <w:gridSpan w:val="2"/>
            <w:shd w:val="clear" w:color="auto" w:fill="9CC3E5"/>
          </w:tcPr>
          <w:p w14:paraId="53058DBF" w14:textId="1ED4BF06"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 xml:space="preserve">Medical Knowledge </w:t>
            </w:r>
            <w:r w:rsidR="00200624" w:rsidRPr="00892C94">
              <w:rPr>
                <w:rFonts w:ascii="Arial" w:eastAsia="Arial" w:hAnsi="Arial" w:cs="Arial"/>
                <w:b/>
              </w:rPr>
              <w:t>3</w:t>
            </w:r>
            <w:r w:rsidRPr="00892C94">
              <w:rPr>
                <w:rFonts w:ascii="Arial" w:eastAsia="Arial" w:hAnsi="Arial" w:cs="Arial"/>
                <w:b/>
              </w:rPr>
              <w:t xml:space="preserve">: </w:t>
            </w:r>
            <w:r w:rsidR="00200624" w:rsidRPr="00892C94">
              <w:rPr>
                <w:rFonts w:ascii="Arial" w:eastAsia="Arial" w:hAnsi="Arial" w:cs="Arial"/>
                <w:b/>
              </w:rPr>
              <w:t xml:space="preserve">Knowledge of Basic and Clinical Science </w:t>
            </w:r>
          </w:p>
          <w:p w14:paraId="171BB633" w14:textId="60307C37" w:rsidR="0088104B" w:rsidRPr="00892C94" w:rsidRDefault="002F75C3" w:rsidP="005F381E">
            <w:pPr>
              <w:spacing w:after="0" w:line="240" w:lineRule="auto"/>
              <w:ind w:left="201" w:hanging="14"/>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BA1F6A" w:rsidRPr="00892C94">
              <w:rPr>
                <w:rFonts w:ascii="Arial" w:eastAsia="Arial" w:hAnsi="Arial" w:cs="Arial"/>
              </w:rPr>
              <w:t>T</w:t>
            </w:r>
            <w:r w:rsidRPr="00892C94">
              <w:rPr>
                <w:rFonts w:ascii="Arial" w:eastAsia="Arial" w:hAnsi="Arial" w:cs="Arial"/>
              </w:rPr>
              <w:t>o apply knowledge of anatomy, pathophysiology, and cellular and molecular systems to generate a differential diagnosis</w:t>
            </w:r>
          </w:p>
        </w:tc>
      </w:tr>
      <w:tr w:rsidR="00AC748E" w:rsidRPr="008E6863" w14:paraId="5632BC9B" w14:textId="77777777" w:rsidTr="04D8B4FA">
        <w:tc>
          <w:tcPr>
            <w:tcW w:w="4950" w:type="dxa"/>
            <w:shd w:val="clear" w:color="auto" w:fill="FAC090"/>
          </w:tcPr>
          <w:p w14:paraId="5D023A9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398FA17B"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E6863" w14:paraId="780E60EB" w14:textId="77777777" w:rsidTr="006F79DA">
        <w:tc>
          <w:tcPr>
            <w:tcW w:w="4950" w:type="dxa"/>
            <w:tcBorders>
              <w:top w:val="single" w:sz="4" w:space="0" w:color="000000"/>
              <w:bottom w:val="single" w:sz="4" w:space="0" w:color="000000"/>
            </w:tcBorders>
            <w:shd w:val="clear" w:color="auto" w:fill="C9C9C9"/>
          </w:tcPr>
          <w:p w14:paraId="541F41D3"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Demonstrates knowledge of imaging anatomy of an infant, child, and adolescent</w:t>
            </w:r>
          </w:p>
          <w:p w14:paraId="4E2D27EC" w14:textId="77777777" w:rsidR="006F79DA" w:rsidRPr="006F79DA" w:rsidRDefault="006F79DA" w:rsidP="006F79DA">
            <w:pPr>
              <w:spacing w:after="0" w:line="240" w:lineRule="auto"/>
              <w:rPr>
                <w:rFonts w:ascii="Arial" w:eastAsia="Arial" w:hAnsi="Arial" w:cs="Arial"/>
                <w:i/>
                <w:color w:val="000000"/>
              </w:rPr>
            </w:pPr>
          </w:p>
          <w:p w14:paraId="356174A2" w14:textId="77777777" w:rsidR="006F79DA" w:rsidRPr="006F79DA" w:rsidRDefault="006F79DA" w:rsidP="006F79DA">
            <w:pPr>
              <w:spacing w:after="0" w:line="240" w:lineRule="auto"/>
              <w:rPr>
                <w:rFonts w:ascii="Arial" w:eastAsia="Arial" w:hAnsi="Arial" w:cs="Arial"/>
                <w:i/>
                <w:color w:val="000000"/>
              </w:rPr>
            </w:pPr>
          </w:p>
          <w:p w14:paraId="6F82F3F9" w14:textId="600828F1"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 xml:space="preserve">Demonstrates knowledge of pathophysiology of common pediatric disease processes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4873EA"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pulmonary lobar anatomy</w:t>
            </w:r>
          </w:p>
          <w:p w14:paraId="550CF573" w14:textId="09AE5DEF" w:rsidR="00CA4DFB" w:rsidRPr="00892C94" w:rsidRDefault="004B18F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Describes </w:t>
            </w:r>
            <w:r w:rsidR="00254A50" w:rsidRPr="00892C94">
              <w:rPr>
                <w:rFonts w:ascii="Arial" w:hAnsi="Arial" w:cs="Arial"/>
                <w:color w:val="000000" w:themeColor="text1"/>
              </w:rPr>
              <w:t xml:space="preserve">explanation for findings evaluated by common </w:t>
            </w:r>
            <w:r w:rsidR="00BF0FD8">
              <w:rPr>
                <w:rFonts w:ascii="Arial" w:hAnsi="Arial" w:cs="Arial"/>
                <w:color w:val="000000" w:themeColor="text1"/>
              </w:rPr>
              <w:t>g</w:t>
            </w:r>
            <w:r w:rsidR="00BF0FD8" w:rsidRPr="00BF0FD8">
              <w:rPr>
                <w:rFonts w:ascii="Arial" w:hAnsi="Arial" w:cs="Arial"/>
                <w:color w:val="000000" w:themeColor="text1"/>
              </w:rPr>
              <w:t>enitourinary</w:t>
            </w:r>
            <w:r w:rsidR="00BF0FD8" w:rsidRPr="00BF0FD8" w:rsidDel="00BF0FD8">
              <w:rPr>
                <w:rFonts w:ascii="Arial" w:hAnsi="Arial" w:cs="Arial"/>
                <w:color w:val="000000" w:themeColor="text1"/>
              </w:rPr>
              <w:t xml:space="preserve"> </w:t>
            </w:r>
            <w:r w:rsidR="00254A50" w:rsidRPr="00892C94">
              <w:rPr>
                <w:rFonts w:ascii="Arial" w:hAnsi="Arial" w:cs="Arial"/>
                <w:color w:val="000000" w:themeColor="text1"/>
              </w:rPr>
              <w:t xml:space="preserve">fluoroscopic studies, such as vesicoureteral reflux, duplex collecting systems </w:t>
            </w:r>
          </w:p>
          <w:p w14:paraId="1B26F4AD" w14:textId="77777777" w:rsidR="008E6863" w:rsidRPr="00892C94" w:rsidRDefault="008E6863" w:rsidP="008E6863">
            <w:pPr>
              <w:pBdr>
                <w:top w:val="nil"/>
                <w:left w:val="nil"/>
                <w:bottom w:val="nil"/>
                <w:right w:val="nil"/>
                <w:between w:val="nil"/>
              </w:pBdr>
              <w:spacing w:after="0" w:line="240" w:lineRule="auto"/>
              <w:contextualSpacing/>
              <w:rPr>
                <w:rFonts w:ascii="Arial" w:hAnsi="Arial" w:cs="Arial"/>
                <w:color w:val="000000"/>
              </w:rPr>
            </w:pPr>
          </w:p>
          <w:p w14:paraId="25D8AB43" w14:textId="479E3368" w:rsidR="00CA4DFB" w:rsidRPr="00892C94" w:rsidRDefault="0447534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Understands</w:t>
            </w:r>
            <w:r w:rsidR="3626C021" w:rsidRPr="00892C94">
              <w:rPr>
                <w:rFonts w:ascii="Arial" w:eastAsia="Arial" w:hAnsi="Arial" w:cs="Arial"/>
                <w:color w:val="000000" w:themeColor="text1"/>
              </w:rPr>
              <w:t xml:space="preserve"> and can discuss the</w:t>
            </w:r>
            <w:r w:rsidR="002F75C3" w:rsidRPr="00892C94">
              <w:rPr>
                <w:rFonts w:ascii="Arial" w:eastAsia="Arial" w:hAnsi="Arial" w:cs="Arial"/>
                <w:color w:val="000000" w:themeColor="text1"/>
              </w:rPr>
              <w:t xml:space="preserve"> spectrum of </w:t>
            </w:r>
            <w:r w:rsidR="7704D92B" w:rsidRPr="00892C94">
              <w:rPr>
                <w:rFonts w:ascii="Arial" w:eastAsia="Arial" w:hAnsi="Arial" w:cs="Arial"/>
                <w:color w:val="000000" w:themeColor="text1"/>
              </w:rPr>
              <w:t xml:space="preserve">pathologic processes that </w:t>
            </w:r>
            <w:r w:rsidR="2D09F420" w:rsidRPr="00892C94">
              <w:rPr>
                <w:rFonts w:ascii="Arial" w:eastAsia="Arial" w:hAnsi="Arial" w:cs="Arial"/>
                <w:color w:val="000000" w:themeColor="text1"/>
              </w:rPr>
              <w:t xml:space="preserve">commonly </w:t>
            </w:r>
            <w:r w:rsidR="7704D92B" w:rsidRPr="00892C94">
              <w:rPr>
                <w:rFonts w:ascii="Arial" w:eastAsia="Arial" w:hAnsi="Arial" w:cs="Arial"/>
                <w:color w:val="000000" w:themeColor="text1"/>
              </w:rPr>
              <w:t xml:space="preserve">affect pediatric patients </w:t>
            </w:r>
          </w:p>
          <w:p w14:paraId="5831581E" w14:textId="4F81C9C2" w:rsidR="007D6468" w:rsidRPr="00892C94" w:rsidRDefault="00F73E7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Demonstrates an understanding of neonatal pulmonary processes evaluated by chest radiography </w:t>
            </w:r>
          </w:p>
        </w:tc>
      </w:tr>
      <w:tr w:rsidR="00B96194" w:rsidRPr="008E6863" w14:paraId="353A1F49" w14:textId="77777777" w:rsidTr="006F79DA">
        <w:tc>
          <w:tcPr>
            <w:tcW w:w="4950" w:type="dxa"/>
            <w:tcBorders>
              <w:top w:val="single" w:sz="4" w:space="0" w:color="000000"/>
              <w:bottom w:val="single" w:sz="4" w:space="0" w:color="000000"/>
            </w:tcBorders>
            <w:shd w:val="clear" w:color="auto" w:fill="C9C9C9"/>
          </w:tcPr>
          <w:p w14:paraId="4BF3B0CB"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Applies knowledge of anatomy to make imaging diagnoses of common pediatric conditions</w:t>
            </w:r>
          </w:p>
          <w:p w14:paraId="5ED23F79" w14:textId="77777777" w:rsidR="006F79DA" w:rsidRPr="006F79DA" w:rsidRDefault="006F79DA" w:rsidP="006F79DA">
            <w:pPr>
              <w:spacing w:after="0" w:line="240" w:lineRule="auto"/>
              <w:rPr>
                <w:rFonts w:ascii="Arial" w:eastAsia="Arial" w:hAnsi="Arial" w:cs="Arial"/>
                <w:i/>
              </w:rPr>
            </w:pPr>
          </w:p>
          <w:p w14:paraId="003E942E" w14:textId="3FA8F737"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Applies knowledge of pathophysiology to make imaging diagnoses of common pediatric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E5C5B1" w14:textId="77777777" w:rsidR="00CA4DFB" w:rsidRPr="00892C94" w:rsidRDefault="00143D91"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A</w:t>
            </w:r>
            <w:r w:rsidR="002F75C3" w:rsidRPr="00892C94">
              <w:rPr>
                <w:rFonts w:ascii="Arial" w:eastAsia="Arial" w:hAnsi="Arial" w:cs="Arial"/>
                <w:color w:val="000000" w:themeColor="text1"/>
              </w:rPr>
              <w:t>ccurately identif</w:t>
            </w:r>
            <w:r w:rsidRPr="00892C94">
              <w:rPr>
                <w:rFonts w:ascii="Arial" w:eastAsia="Arial" w:hAnsi="Arial" w:cs="Arial"/>
                <w:color w:val="000000" w:themeColor="text1"/>
              </w:rPr>
              <w:t>ies</w:t>
            </w:r>
            <w:r w:rsidR="002F75C3" w:rsidRPr="00892C94">
              <w:rPr>
                <w:rFonts w:ascii="Arial" w:eastAsia="Arial" w:hAnsi="Arial" w:cs="Arial"/>
                <w:color w:val="000000" w:themeColor="text1"/>
              </w:rPr>
              <w:t xml:space="preserve"> lobar pneumonia </w:t>
            </w:r>
          </w:p>
          <w:p w14:paraId="3E9C8B1B" w14:textId="77777777" w:rsidR="00CA4DFB" w:rsidRPr="00892C94" w:rsidRDefault="00B15EF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Distinguish abdominal neuroblastoma from lymphoma </w:t>
            </w:r>
            <w:r w:rsidR="73EDBFBD" w:rsidRPr="00892C94">
              <w:rPr>
                <w:rFonts w:ascii="Arial" w:eastAsia="Arial" w:hAnsi="Arial" w:cs="Arial"/>
              </w:rPr>
              <w:t xml:space="preserve"> </w:t>
            </w:r>
          </w:p>
          <w:p w14:paraId="5FBB6969" w14:textId="4C2B98F0"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F970B20" w14:textId="77777777" w:rsidR="008E6863" w:rsidRPr="00892C94" w:rsidRDefault="008E6863" w:rsidP="00CA4DFB">
            <w:pPr>
              <w:pBdr>
                <w:top w:val="nil"/>
                <w:left w:val="nil"/>
                <w:bottom w:val="nil"/>
                <w:right w:val="nil"/>
                <w:between w:val="nil"/>
              </w:pBdr>
              <w:spacing w:after="0" w:line="240" w:lineRule="auto"/>
              <w:contextualSpacing/>
              <w:rPr>
                <w:rFonts w:ascii="Arial" w:hAnsi="Arial" w:cs="Arial"/>
                <w:color w:val="000000"/>
              </w:rPr>
            </w:pPr>
          </w:p>
          <w:p w14:paraId="025216A7" w14:textId="59201142" w:rsidR="00CA4DFB" w:rsidRPr="00892C94" w:rsidRDefault="00D364ED"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D</w:t>
            </w:r>
            <w:r w:rsidR="69E46E22" w:rsidRPr="00892C94">
              <w:rPr>
                <w:rFonts w:ascii="Arial" w:eastAsia="Arial" w:hAnsi="Arial" w:cs="Arial"/>
                <w:color w:val="000000" w:themeColor="text1"/>
              </w:rPr>
              <w:t>iscuss</w:t>
            </w:r>
            <w:r w:rsidRPr="00892C94">
              <w:rPr>
                <w:rFonts w:ascii="Arial" w:eastAsia="Arial" w:hAnsi="Arial" w:cs="Arial"/>
                <w:color w:val="000000" w:themeColor="text1"/>
              </w:rPr>
              <w:t>es</w:t>
            </w:r>
            <w:r w:rsidR="69E46E22" w:rsidRPr="00892C94">
              <w:rPr>
                <w:rFonts w:ascii="Arial" w:eastAsia="Arial" w:hAnsi="Arial" w:cs="Arial"/>
                <w:color w:val="000000" w:themeColor="text1"/>
              </w:rPr>
              <w:t xml:space="preserve"> and </w:t>
            </w:r>
            <w:r w:rsidR="00BF0FD8">
              <w:rPr>
                <w:rFonts w:ascii="Arial" w:eastAsia="Arial" w:hAnsi="Arial" w:cs="Arial"/>
                <w:color w:val="000000" w:themeColor="text1"/>
              </w:rPr>
              <w:t>uses</w:t>
            </w:r>
            <w:r w:rsidR="00BF0FD8" w:rsidRPr="00892C94">
              <w:rPr>
                <w:rFonts w:ascii="Arial" w:eastAsia="Arial" w:hAnsi="Arial" w:cs="Arial"/>
                <w:color w:val="000000" w:themeColor="text1"/>
              </w:rPr>
              <w:t xml:space="preserve"> </w:t>
            </w:r>
            <w:r w:rsidR="69E46E22" w:rsidRPr="00892C94">
              <w:rPr>
                <w:rFonts w:ascii="Arial" w:eastAsia="Arial" w:hAnsi="Arial" w:cs="Arial"/>
                <w:color w:val="000000" w:themeColor="text1"/>
              </w:rPr>
              <w:t>nuclear medicine examinatio</w:t>
            </w:r>
            <w:r w:rsidR="3A4C0A83" w:rsidRPr="00892C94">
              <w:rPr>
                <w:rFonts w:ascii="Arial" w:eastAsia="Arial" w:hAnsi="Arial" w:cs="Arial"/>
                <w:color w:val="000000" w:themeColor="text1"/>
              </w:rPr>
              <w:t xml:space="preserve">ns </w:t>
            </w:r>
            <w:r w:rsidR="4B857E0C" w:rsidRPr="00892C94">
              <w:rPr>
                <w:rFonts w:ascii="Arial" w:eastAsia="Arial" w:hAnsi="Arial" w:cs="Arial"/>
                <w:color w:val="000000" w:themeColor="text1"/>
              </w:rPr>
              <w:t xml:space="preserve">in the evaluation of </w:t>
            </w:r>
            <w:r w:rsidR="33F9EEF9" w:rsidRPr="00892C94">
              <w:rPr>
                <w:rFonts w:ascii="Arial" w:eastAsia="Arial" w:hAnsi="Arial" w:cs="Arial"/>
                <w:color w:val="000000" w:themeColor="text1"/>
              </w:rPr>
              <w:t xml:space="preserve">commonly encountered </w:t>
            </w:r>
            <w:r w:rsidR="2C26BB4A" w:rsidRPr="00892C94">
              <w:rPr>
                <w:rFonts w:ascii="Arial" w:eastAsia="Arial" w:hAnsi="Arial" w:cs="Arial"/>
                <w:color w:val="000000" w:themeColor="text1"/>
              </w:rPr>
              <w:t>pediatric diseases</w:t>
            </w:r>
            <w:r w:rsidR="052480E3" w:rsidRPr="00892C94">
              <w:rPr>
                <w:rFonts w:ascii="Arial" w:eastAsia="Arial" w:hAnsi="Arial" w:cs="Arial"/>
                <w:color w:val="000000" w:themeColor="text1"/>
              </w:rPr>
              <w:t xml:space="preserve"> including </w:t>
            </w:r>
            <w:r w:rsidR="00298247" w:rsidRPr="00892C94">
              <w:rPr>
                <w:rFonts w:ascii="Arial" w:eastAsia="Arial" w:hAnsi="Arial" w:cs="Arial"/>
                <w:color w:val="000000" w:themeColor="text1"/>
              </w:rPr>
              <w:t xml:space="preserve">vesicoureteral reflux, </w:t>
            </w:r>
            <w:r w:rsidR="7260460B" w:rsidRPr="00892C94">
              <w:rPr>
                <w:rFonts w:ascii="Arial" w:eastAsia="Arial" w:hAnsi="Arial" w:cs="Arial"/>
                <w:color w:val="000000" w:themeColor="text1"/>
              </w:rPr>
              <w:t>hepatobiliary diseases, and bone lesions</w:t>
            </w:r>
          </w:p>
          <w:p w14:paraId="41A6C0AA" w14:textId="30F2C87D" w:rsidR="007D6468" w:rsidRPr="00892C94" w:rsidRDefault="007D646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Accurately identifies a thyroid nodule on ultrasound, raises the possibility of toxic adenoma in a patient with a thyroid nodule and hyperthyroidism, uses I-123 uptake and scan to identify a hyperfunctioning thyroid adenoma</w:t>
            </w:r>
          </w:p>
        </w:tc>
      </w:tr>
      <w:tr w:rsidR="00B96194" w:rsidRPr="008E6863" w14:paraId="3731CC8D" w14:textId="77777777" w:rsidTr="006F79DA">
        <w:tc>
          <w:tcPr>
            <w:tcW w:w="4950" w:type="dxa"/>
            <w:tcBorders>
              <w:top w:val="single" w:sz="4" w:space="0" w:color="000000"/>
              <w:bottom w:val="single" w:sz="4" w:space="0" w:color="000000"/>
            </w:tcBorders>
            <w:shd w:val="clear" w:color="auto" w:fill="C9C9C9"/>
          </w:tcPr>
          <w:p w14:paraId="6799B94A"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Applies knowledge of anatomy to make imaging diagnoses of less common pediatric conditions</w:t>
            </w:r>
          </w:p>
          <w:p w14:paraId="0F6645F2" w14:textId="39A55A52" w:rsidR="006F79DA" w:rsidRDefault="006F79DA" w:rsidP="006F79DA">
            <w:pPr>
              <w:spacing w:after="0" w:line="240" w:lineRule="auto"/>
              <w:rPr>
                <w:rFonts w:ascii="Arial" w:eastAsia="Arial" w:hAnsi="Arial" w:cs="Arial"/>
                <w:i/>
                <w:color w:val="000000"/>
              </w:rPr>
            </w:pPr>
          </w:p>
          <w:p w14:paraId="1786C42C" w14:textId="77777777" w:rsidR="006F79DA" w:rsidRPr="006F79DA" w:rsidRDefault="006F79DA" w:rsidP="006F79DA">
            <w:pPr>
              <w:spacing w:after="0" w:line="240" w:lineRule="auto"/>
              <w:rPr>
                <w:rFonts w:ascii="Arial" w:eastAsia="Arial" w:hAnsi="Arial" w:cs="Arial"/>
                <w:i/>
                <w:color w:val="000000"/>
              </w:rPr>
            </w:pPr>
          </w:p>
          <w:p w14:paraId="13D33B0F" w14:textId="532E9D1D"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 xml:space="preserve">Applies knowledge of pathophysiology to make imaging diagnoses of less common pediatric conditions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FF1C51"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Accurately </w:t>
            </w:r>
            <w:r w:rsidR="68AD138A" w:rsidRPr="00892C94">
              <w:rPr>
                <w:rFonts w:ascii="Arial" w:eastAsia="Arial" w:hAnsi="Arial" w:cs="Arial"/>
                <w:color w:val="000000" w:themeColor="text1"/>
              </w:rPr>
              <w:t xml:space="preserve">identifies pediatric pulmonary diseases with CT imaging </w:t>
            </w:r>
          </w:p>
          <w:p w14:paraId="5179EF37" w14:textId="352C20AA" w:rsidR="00CA4DFB" w:rsidRPr="00892C94" w:rsidRDefault="56141C3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Accurately identifies </w:t>
            </w:r>
            <w:r w:rsidR="488C6EF6" w:rsidRPr="00892C94">
              <w:rPr>
                <w:rFonts w:ascii="Arial" w:eastAsia="Arial" w:hAnsi="Arial" w:cs="Arial"/>
                <w:color w:val="000000" w:themeColor="text1"/>
              </w:rPr>
              <w:t xml:space="preserve">less commonly encountered </w:t>
            </w:r>
            <w:r w:rsidRPr="00892C94">
              <w:rPr>
                <w:rFonts w:ascii="Arial" w:eastAsia="Arial" w:hAnsi="Arial" w:cs="Arial"/>
                <w:color w:val="000000" w:themeColor="text1"/>
              </w:rPr>
              <w:t>pediatric intra</w:t>
            </w:r>
            <w:r w:rsidR="00BF0FD8">
              <w:rPr>
                <w:rFonts w:ascii="Arial" w:eastAsia="Arial" w:hAnsi="Arial" w:cs="Arial"/>
                <w:color w:val="000000" w:themeColor="text1"/>
              </w:rPr>
              <w:t>-</w:t>
            </w:r>
            <w:r w:rsidRPr="00892C94">
              <w:rPr>
                <w:rFonts w:ascii="Arial" w:eastAsia="Arial" w:hAnsi="Arial" w:cs="Arial"/>
                <w:color w:val="000000" w:themeColor="text1"/>
              </w:rPr>
              <w:t>abdominal and intra</w:t>
            </w:r>
            <w:r w:rsidR="00BF0FD8">
              <w:rPr>
                <w:rFonts w:ascii="Arial" w:eastAsia="Arial" w:hAnsi="Arial" w:cs="Arial"/>
                <w:color w:val="000000" w:themeColor="text1"/>
              </w:rPr>
              <w:t>-</w:t>
            </w:r>
            <w:r w:rsidRPr="00892C94">
              <w:rPr>
                <w:rFonts w:ascii="Arial" w:eastAsia="Arial" w:hAnsi="Arial" w:cs="Arial"/>
                <w:color w:val="000000" w:themeColor="text1"/>
              </w:rPr>
              <w:t xml:space="preserve">pelvic diseases with </w:t>
            </w:r>
            <w:r w:rsidR="00B15EF6" w:rsidRPr="00892C94">
              <w:rPr>
                <w:rFonts w:ascii="Arial" w:eastAsia="Arial" w:hAnsi="Arial" w:cs="Arial"/>
                <w:color w:val="000000" w:themeColor="text1"/>
              </w:rPr>
              <w:t>cross-sectional</w:t>
            </w:r>
            <w:r w:rsidRPr="00892C94">
              <w:rPr>
                <w:rFonts w:ascii="Arial" w:eastAsia="Arial" w:hAnsi="Arial" w:cs="Arial"/>
                <w:color w:val="000000" w:themeColor="text1"/>
              </w:rPr>
              <w:t xml:space="preserve"> imaging</w:t>
            </w:r>
            <w:r w:rsidR="0AC0E7E7" w:rsidRPr="00892C94">
              <w:rPr>
                <w:rFonts w:ascii="Arial" w:eastAsia="Arial" w:hAnsi="Arial" w:cs="Arial"/>
                <w:color w:val="000000" w:themeColor="text1"/>
              </w:rPr>
              <w:t xml:space="preserve">, such as </w:t>
            </w:r>
            <w:r w:rsidR="00BF0FD8">
              <w:rPr>
                <w:rFonts w:ascii="Arial" w:eastAsia="Arial" w:hAnsi="Arial" w:cs="Arial"/>
                <w:color w:val="000000" w:themeColor="text1"/>
              </w:rPr>
              <w:t>b</w:t>
            </w:r>
            <w:r w:rsidR="00E67AAC" w:rsidRPr="00892C94">
              <w:rPr>
                <w:rFonts w:ascii="Arial" w:eastAsia="Arial" w:hAnsi="Arial" w:cs="Arial"/>
                <w:color w:val="000000" w:themeColor="text1"/>
              </w:rPr>
              <w:t xml:space="preserve">enign </w:t>
            </w:r>
            <w:r w:rsidR="005F50D3" w:rsidRPr="00892C94">
              <w:rPr>
                <w:rFonts w:ascii="Arial" w:eastAsia="Arial" w:hAnsi="Arial" w:cs="Arial"/>
                <w:color w:val="000000" w:themeColor="text1"/>
              </w:rPr>
              <w:t xml:space="preserve">and malignant liver neoplasms </w:t>
            </w:r>
          </w:p>
          <w:p w14:paraId="656EC96E"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590C59D" w14:textId="68BB6B78" w:rsidR="00CA4DFB" w:rsidRPr="00892C94" w:rsidRDefault="425B0C7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Properly </w:t>
            </w:r>
            <w:r w:rsidR="00BF0FD8">
              <w:rPr>
                <w:rFonts w:ascii="Arial" w:hAnsi="Arial" w:cs="Arial"/>
                <w:color w:val="000000" w:themeColor="text1"/>
              </w:rPr>
              <w:t>uses</w:t>
            </w:r>
            <w:r w:rsidR="00BF0FD8" w:rsidRPr="00892C94">
              <w:rPr>
                <w:rFonts w:ascii="Arial" w:hAnsi="Arial" w:cs="Arial"/>
                <w:color w:val="000000" w:themeColor="text1"/>
              </w:rPr>
              <w:t xml:space="preserve"> </w:t>
            </w:r>
            <w:r w:rsidR="1DDDF179" w:rsidRPr="00892C94">
              <w:rPr>
                <w:rFonts w:ascii="Arial" w:hAnsi="Arial" w:cs="Arial"/>
                <w:color w:val="000000" w:themeColor="text1"/>
              </w:rPr>
              <w:t>nuclear medicine examinations to diagnosis</w:t>
            </w:r>
            <w:r w:rsidR="2BDEC6C4" w:rsidRPr="00892C94">
              <w:rPr>
                <w:rFonts w:ascii="Arial" w:hAnsi="Arial" w:cs="Arial"/>
                <w:color w:val="000000" w:themeColor="text1"/>
              </w:rPr>
              <w:t xml:space="preserve"> less commonly encountered pediatric diseases</w:t>
            </w:r>
            <w:r w:rsidR="75BD91E1" w:rsidRPr="00892C94">
              <w:rPr>
                <w:rFonts w:ascii="Arial" w:hAnsi="Arial" w:cs="Arial"/>
                <w:color w:val="000000" w:themeColor="text1"/>
              </w:rPr>
              <w:t xml:space="preserve">, including </w:t>
            </w:r>
            <w:r w:rsidR="00BF0FD8" w:rsidRPr="00BF0FD8">
              <w:rPr>
                <w:rFonts w:ascii="Arial" w:hAnsi="Arial" w:cs="Arial"/>
                <w:color w:val="000000" w:themeColor="text1"/>
              </w:rPr>
              <w:t xml:space="preserve">positron emission tomography </w:t>
            </w:r>
            <w:r w:rsidR="00BF0FD8">
              <w:rPr>
                <w:rFonts w:ascii="Arial" w:hAnsi="Arial" w:cs="Arial"/>
                <w:color w:val="000000" w:themeColor="text1"/>
              </w:rPr>
              <w:t>(</w:t>
            </w:r>
            <w:r w:rsidR="75BD91E1" w:rsidRPr="00892C94">
              <w:rPr>
                <w:rFonts w:ascii="Arial" w:hAnsi="Arial" w:cs="Arial"/>
                <w:color w:val="000000" w:themeColor="text1"/>
              </w:rPr>
              <w:t>PET</w:t>
            </w:r>
            <w:r w:rsidR="00BF0FD8">
              <w:rPr>
                <w:rFonts w:ascii="Arial" w:hAnsi="Arial" w:cs="Arial"/>
                <w:color w:val="000000" w:themeColor="text1"/>
              </w:rPr>
              <w:t>)</w:t>
            </w:r>
            <w:r w:rsidR="7E270524" w:rsidRPr="00892C94">
              <w:rPr>
                <w:rFonts w:ascii="Arial" w:hAnsi="Arial" w:cs="Arial"/>
                <w:color w:val="000000" w:themeColor="text1"/>
              </w:rPr>
              <w:t>-</w:t>
            </w:r>
            <w:r w:rsidR="75BD91E1" w:rsidRPr="00892C94">
              <w:rPr>
                <w:rFonts w:ascii="Arial" w:hAnsi="Arial" w:cs="Arial"/>
                <w:color w:val="000000" w:themeColor="text1"/>
              </w:rPr>
              <w:t xml:space="preserve">CT </w:t>
            </w:r>
            <w:r w:rsidR="366ADC34" w:rsidRPr="00892C94">
              <w:rPr>
                <w:rFonts w:ascii="Arial" w:hAnsi="Arial" w:cs="Arial"/>
                <w:color w:val="000000" w:themeColor="text1"/>
              </w:rPr>
              <w:t xml:space="preserve">or </w:t>
            </w:r>
            <w:r w:rsidR="0DA2066C" w:rsidRPr="00892C94">
              <w:rPr>
                <w:rFonts w:ascii="Arial" w:hAnsi="Arial" w:cs="Arial"/>
                <w:color w:val="000000" w:themeColor="text1"/>
              </w:rPr>
              <w:t>PET-</w:t>
            </w:r>
            <w:r w:rsidR="75BD91E1" w:rsidRPr="00892C94">
              <w:rPr>
                <w:rFonts w:ascii="Arial" w:hAnsi="Arial" w:cs="Arial"/>
                <w:color w:val="000000" w:themeColor="text1"/>
              </w:rPr>
              <w:t>MRI</w:t>
            </w:r>
            <w:r w:rsidR="64E77930" w:rsidRPr="00892C94">
              <w:rPr>
                <w:rFonts w:ascii="Arial" w:hAnsi="Arial" w:cs="Arial"/>
                <w:color w:val="000000" w:themeColor="text1"/>
              </w:rPr>
              <w:t xml:space="preserve">, such as </w:t>
            </w:r>
            <w:r w:rsidR="75E80A5A" w:rsidRPr="00892C94">
              <w:rPr>
                <w:rFonts w:ascii="Arial" w:hAnsi="Arial" w:cs="Arial"/>
                <w:color w:val="000000" w:themeColor="text1"/>
              </w:rPr>
              <w:t xml:space="preserve">lymphoma, </w:t>
            </w:r>
            <w:r w:rsidR="15B6B9BA" w:rsidRPr="00892C94">
              <w:rPr>
                <w:rFonts w:ascii="Arial" w:hAnsi="Arial" w:cs="Arial"/>
                <w:color w:val="000000" w:themeColor="text1"/>
              </w:rPr>
              <w:t>germ cell tumor, s</w:t>
            </w:r>
            <w:r w:rsidR="75E80A5A" w:rsidRPr="00892C94">
              <w:rPr>
                <w:rFonts w:ascii="Arial" w:hAnsi="Arial" w:cs="Arial"/>
                <w:color w:val="000000" w:themeColor="text1"/>
              </w:rPr>
              <w:t xml:space="preserve">arcoma, Wilms tumors, and </w:t>
            </w:r>
            <w:r w:rsidR="64E77930" w:rsidRPr="00892C94">
              <w:rPr>
                <w:rFonts w:ascii="Arial" w:hAnsi="Arial" w:cs="Arial"/>
                <w:color w:val="000000" w:themeColor="text1"/>
              </w:rPr>
              <w:t xml:space="preserve">metastatic </w:t>
            </w:r>
            <w:r w:rsidR="00D364ED" w:rsidRPr="00892C94">
              <w:rPr>
                <w:rFonts w:ascii="Arial" w:hAnsi="Arial" w:cs="Arial"/>
                <w:color w:val="000000" w:themeColor="text1"/>
              </w:rPr>
              <w:t>ne</w:t>
            </w:r>
            <w:r w:rsidR="64E77930" w:rsidRPr="00892C94">
              <w:rPr>
                <w:rFonts w:ascii="Arial" w:hAnsi="Arial" w:cs="Arial"/>
                <w:color w:val="000000" w:themeColor="text1"/>
              </w:rPr>
              <w:t xml:space="preserve">uroblastoma </w:t>
            </w:r>
          </w:p>
          <w:p w14:paraId="1C60588D" w14:textId="4B50E8DE" w:rsidR="007D6468" w:rsidRPr="006F79DA"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Uses somatostatin receptor imaging to diagnose neuroendocrine tumor</w:t>
            </w:r>
          </w:p>
        </w:tc>
      </w:tr>
      <w:tr w:rsidR="00B96194" w:rsidRPr="008E6863" w14:paraId="670272B0" w14:textId="77777777" w:rsidTr="006F79DA">
        <w:tc>
          <w:tcPr>
            <w:tcW w:w="4950" w:type="dxa"/>
            <w:tcBorders>
              <w:top w:val="single" w:sz="4" w:space="0" w:color="000000"/>
              <w:bottom w:val="single" w:sz="4" w:space="0" w:color="000000"/>
            </w:tcBorders>
            <w:shd w:val="clear" w:color="auto" w:fill="C9C9C9"/>
          </w:tcPr>
          <w:p w14:paraId="0C8100F6" w14:textId="0140DDB4"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Proficiently integrates knowledge of anatomic and molecular imaging with pathophysiology to formulate a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A813D"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Suggests sarcoidosis over malignancy on patient with metabolically active mediastinal and hilar lymphadenopathy and appropriately distributed pulmonary nodules</w:t>
            </w:r>
          </w:p>
          <w:p w14:paraId="092D06EA" w14:textId="0C6F3E38" w:rsidR="00CA4DFB" w:rsidRPr="00892C94" w:rsidRDefault="368C60B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Correctly </w:t>
            </w:r>
            <w:r w:rsidR="00BF0FD8">
              <w:rPr>
                <w:rFonts w:ascii="Arial" w:eastAsia="Arial" w:hAnsi="Arial" w:cs="Arial"/>
                <w:color w:val="000000" w:themeColor="text1"/>
              </w:rPr>
              <w:t>uses</w:t>
            </w:r>
            <w:r w:rsidR="00BF0FD8" w:rsidRPr="00892C94">
              <w:rPr>
                <w:rFonts w:ascii="Arial" w:eastAsia="Arial" w:hAnsi="Arial" w:cs="Arial"/>
                <w:color w:val="000000" w:themeColor="text1"/>
              </w:rPr>
              <w:t xml:space="preserve"> </w:t>
            </w:r>
            <w:r w:rsidRPr="00892C94">
              <w:rPr>
                <w:rFonts w:ascii="Arial" w:eastAsia="Arial" w:hAnsi="Arial" w:cs="Arial"/>
                <w:color w:val="000000" w:themeColor="text1"/>
              </w:rPr>
              <w:t xml:space="preserve">and describes the </w:t>
            </w:r>
            <w:r w:rsidR="00BF0FD8">
              <w:rPr>
                <w:rFonts w:ascii="Arial" w:eastAsia="Arial" w:hAnsi="Arial" w:cs="Arial"/>
                <w:color w:val="000000" w:themeColor="text1"/>
              </w:rPr>
              <w:t>use</w:t>
            </w:r>
            <w:r w:rsidR="00BF0FD8" w:rsidRPr="00892C94">
              <w:rPr>
                <w:rFonts w:ascii="Arial" w:eastAsia="Arial" w:hAnsi="Arial" w:cs="Arial"/>
                <w:color w:val="000000" w:themeColor="text1"/>
              </w:rPr>
              <w:t xml:space="preserve"> </w:t>
            </w:r>
            <w:r w:rsidRPr="00892C94">
              <w:rPr>
                <w:rFonts w:ascii="Arial" w:eastAsia="Arial" w:hAnsi="Arial" w:cs="Arial"/>
                <w:color w:val="000000" w:themeColor="text1"/>
              </w:rPr>
              <w:t>of molecular imaging, MR</w:t>
            </w:r>
            <w:r w:rsidR="60488105" w:rsidRPr="00892C94">
              <w:rPr>
                <w:rFonts w:ascii="Arial" w:eastAsia="Arial" w:hAnsi="Arial" w:cs="Arial"/>
                <w:color w:val="000000" w:themeColor="text1"/>
              </w:rPr>
              <w:t xml:space="preserve"> angiographic,</w:t>
            </w:r>
            <w:r w:rsidRPr="00892C94">
              <w:rPr>
                <w:rFonts w:ascii="Arial" w:eastAsia="Arial" w:hAnsi="Arial" w:cs="Arial"/>
                <w:color w:val="000000" w:themeColor="text1"/>
              </w:rPr>
              <w:t xml:space="preserve"> and interventional radiologic examinations in the diagnosis and treatment of less</w:t>
            </w:r>
            <w:r w:rsidR="00BF0FD8">
              <w:rPr>
                <w:rFonts w:ascii="Arial" w:eastAsia="Arial" w:hAnsi="Arial" w:cs="Arial"/>
                <w:color w:val="000000" w:themeColor="text1"/>
              </w:rPr>
              <w:t>-</w:t>
            </w:r>
            <w:r w:rsidRPr="00892C94">
              <w:rPr>
                <w:rFonts w:ascii="Arial" w:eastAsia="Arial" w:hAnsi="Arial" w:cs="Arial"/>
                <w:color w:val="000000" w:themeColor="text1"/>
              </w:rPr>
              <w:t>commonly encountered disease processes</w:t>
            </w:r>
            <w:r w:rsidR="636B4CA3" w:rsidRPr="00892C94">
              <w:rPr>
                <w:rFonts w:ascii="Arial" w:eastAsia="Arial" w:hAnsi="Arial" w:cs="Arial"/>
                <w:color w:val="000000" w:themeColor="text1"/>
              </w:rPr>
              <w:t xml:space="preserve"> such as </w:t>
            </w:r>
            <w:r w:rsidR="696C7D64" w:rsidRPr="00892C94">
              <w:rPr>
                <w:rFonts w:ascii="Arial" w:eastAsia="Arial" w:hAnsi="Arial" w:cs="Arial"/>
                <w:color w:val="000000" w:themeColor="text1"/>
              </w:rPr>
              <w:t xml:space="preserve">neuroendocrine tumors as well as lymphovascular diseases </w:t>
            </w:r>
            <w:r w:rsidR="033672A4" w:rsidRPr="00892C94">
              <w:rPr>
                <w:rFonts w:ascii="Arial" w:eastAsia="Arial" w:hAnsi="Arial" w:cs="Arial"/>
                <w:color w:val="000000" w:themeColor="text1"/>
              </w:rPr>
              <w:t xml:space="preserve">such as </w:t>
            </w:r>
            <w:r w:rsidR="188E0031" w:rsidRPr="00892C94">
              <w:rPr>
                <w:rFonts w:ascii="Arial" w:eastAsia="Arial" w:hAnsi="Arial" w:cs="Arial"/>
                <w:color w:val="000000" w:themeColor="text1"/>
              </w:rPr>
              <w:t>Parkes-Weber and Klippel-Trenaunay syndromes</w:t>
            </w:r>
          </w:p>
          <w:p w14:paraId="4C0E98A3" w14:textId="6D2A41D9" w:rsidR="0088104B" w:rsidRPr="00892C94" w:rsidRDefault="00CA7E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lastRenderedPageBreak/>
              <w:t xml:space="preserve">Recognizes intracranial tumors and </w:t>
            </w:r>
            <w:r w:rsidR="0048088B" w:rsidRPr="00892C94">
              <w:rPr>
                <w:rFonts w:ascii="Arial" w:hAnsi="Arial" w:cs="Arial"/>
                <w:color w:val="000000"/>
              </w:rPr>
              <w:t xml:space="preserve">intraspinous tumors that may be part of a tumor syndrome </w:t>
            </w:r>
          </w:p>
        </w:tc>
      </w:tr>
      <w:tr w:rsidR="00B96194" w:rsidRPr="008E6863" w14:paraId="0CD6F56C" w14:textId="77777777" w:rsidTr="006F79DA">
        <w:tc>
          <w:tcPr>
            <w:tcW w:w="4950" w:type="dxa"/>
            <w:tcBorders>
              <w:top w:val="single" w:sz="4" w:space="0" w:color="000000"/>
              <w:bottom w:val="single" w:sz="4" w:space="0" w:color="000000"/>
            </w:tcBorders>
            <w:shd w:val="clear" w:color="auto" w:fill="C9C9C9"/>
          </w:tcPr>
          <w:p w14:paraId="63F6C318" w14:textId="33A770F6" w:rsidR="0088104B" w:rsidRPr="00892C94" w:rsidRDefault="002F75C3" w:rsidP="005F381E">
            <w:pPr>
              <w:spacing w:after="0" w:line="240" w:lineRule="auto"/>
              <w:rPr>
                <w:rFonts w:ascii="Arial" w:eastAsia="Arial" w:hAnsi="Arial" w:cs="Arial"/>
                <w:i/>
              </w:rPr>
            </w:pPr>
            <w:r w:rsidRPr="00892C94">
              <w:rPr>
                <w:rFonts w:ascii="Arial" w:eastAsia="Arial" w:hAnsi="Arial" w:cs="Arial"/>
                <w:b/>
              </w:rPr>
              <w:lastRenderedPageBreak/>
              <w:t>Level 5</w:t>
            </w:r>
            <w:r w:rsidRPr="00892C94">
              <w:rPr>
                <w:rFonts w:ascii="Arial" w:eastAsia="Arial" w:hAnsi="Arial" w:cs="Arial"/>
              </w:rPr>
              <w:t xml:space="preserve"> </w:t>
            </w:r>
            <w:r w:rsidR="006F79DA" w:rsidRPr="006F79DA">
              <w:rPr>
                <w:rFonts w:ascii="Arial" w:eastAsia="Arial" w:hAnsi="Arial" w:cs="Arial"/>
                <w:i/>
              </w:rPr>
              <w:t>Proficiently integrates knowledge of anatomic and molecular imaging with pathophysiology to formulate a diagnosis at the expected level of a specialized pediatric radiologist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90822" w14:textId="22B2AB29" w:rsidR="00CA4DFB" w:rsidRPr="00892C94" w:rsidRDefault="3212F04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cardiovascular imaging in the evaluation of individual patients with congenital cardiovascular anomalies</w:t>
            </w:r>
          </w:p>
          <w:p w14:paraId="74A6E1E6" w14:textId="77777777" w:rsidR="00CA4DFB" w:rsidRPr="00892C94" w:rsidRDefault="3212F04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central nervous system imaging in the evaluation of specific patients with multiple findings within the brain and spine</w:t>
            </w:r>
          </w:p>
          <w:p w14:paraId="254F4245" w14:textId="77777777" w:rsidR="00CA4DFB" w:rsidRPr="00892C94" w:rsidRDefault="3212F04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Optimizes MRI imaging of multifocal intra thoracic and intra-abdominal processes to facilitate diagnosis </w:t>
            </w:r>
          </w:p>
          <w:p w14:paraId="58FCD236" w14:textId="77777777" w:rsidR="00CA4DFB" w:rsidRPr="00892C94" w:rsidRDefault="3212F04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Optimizes nuclear medicine and molecular imaging examinations in the evaluation of individual pediatric patients</w:t>
            </w:r>
          </w:p>
          <w:p w14:paraId="0CA764E9" w14:textId="3B5CFBF1" w:rsidR="0088104B" w:rsidRPr="00892C94" w:rsidRDefault="3212F04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Optimizes the </w:t>
            </w:r>
            <w:r w:rsidR="00BF0FD8">
              <w:rPr>
                <w:rFonts w:ascii="Arial" w:eastAsia="Arial" w:hAnsi="Arial" w:cs="Arial"/>
                <w:color w:val="000000" w:themeColor="text1"/>
              </w:rPr>
              <w:t>use</w:t>
            </w:r>
            <w:r w:rsidR="00BF0FD8" w:rsidRPr="00892C94">
              <w:rPr>
                <w:rFonts w:ascii="Arial" w:eastAsia="Arial" w:hAnsi="Arial" w:cs="Arial"/>
                <w:color w:val="000000" w:themeColor="text1"/>
              </w:rPr>
              <w:t xml:space="preserve"> </w:t>
            </w:r>
            <w:r w:rsidRPr="00892C94">
              <w:rPr>
                <w:rFonts w:ascii="Arial" w:eastAsia="Arial" w:hAnsi="Arial" w:cs="Arial"/>
                <w:color w:val="000000" w:themeColor="text1"/>
              </w:rPr>
              <w:t>of interventional radiology examinations in the evaluation of</w:t>
            </w:r>
            <w:r w:rsidR="00CA4DFB" w:rsidRPr="00892C94">
              <w:rPr>
                <w:rFonts w:ascii="Arial" w:eastAsia="Arial" w:hAnsi="Arial" w:cs="Arial"/>
                <w:color w:val="000000" w:themeColor="text1"/>
              </w:rPr>
              <w:t xml:space="preserve"> </w:t>
            </w:r>
            <w:r w:rsidRPr="00892C94">
              <w:rPr>
                <w:rFonts w:ascii="Arial" w:eastAsia="Arial" w:hAnsi="Arial" w:cs="Arial"/>
                <w:color w:val="000000" w:themeColor="text1"/>
              </w:rPr>
              <w:t xml:space="preserve">individual pediatric patients </w:t>
            </w:r>
          </w:p>
        </w:tc>
      </w:tr>
      <w:tr w:rsidR="00AC748E" w:rsidRPr="008E6863" w14:paraId="3735E438" w14:textId="77777777" w:rsidTr="04D8B4FA">
        <w:tc>
          <w:tcPr>
            <w:tcW w:w="4950" w:type="dxa"/>
            <w:shd w:val="clear" w:color="auto" w:fill="FFD965"/>
          </w:tcPr>
          <w:p w14:paraId="2D91DB3F"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1C139E5F"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Case conference</w:t>
            </w:r>
          </w:p>
          <w:p w14:paraId="37FE0A7A"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6A4F7D00"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Exam scores</w:t>
            </w:r>
          </w:p>
          <w:p w14:paraId="7BCE5F95" w14:textId="553195DF"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Report review</w:t>
            </w:r>
          </w:p>
        </w:tc>
      </w:tr>
      <w:tr w:rsidR="00AC748E" w:rsidRPr="008E6863" w14:paraId="17102508" w14:textId="77777777" w:rsidTr="04D8B4FA">
        <w:tc>
          <w:tcPr>
            <w:tcW w:w="4950" w:type="dxa"/>
            <w:shd w:val="clear" w:color="auto" w:fill="8DB3E2" w:themeFill="text2" w:themeFillTint="66"/>
          </w:tcPr>
          <w:p w14:paraId="2981136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57D164AD" w14:textId="6F879170"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E6863" w14:paraId="3EF3ED5D" w14:textId="77777777" w:rsidTr="04D8B4FA">
        <w:trPr>
          <w:trHeight w:val="80"/>
        </w:trPr>
        <w:tc>
          <w:tcPr>
            <w:tcW w:w="4950" w:type="dxa"/>
            <w:shd w:val="clear" w:color="auto" w:fill="A8D08D"/>
          </w:tcPr>
          <w:p w14:paraId="616951C3"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7DF8DA44"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Practice Parameters and Technical </w:t>
            </w:r>
            <w:r w:rsidRPr="00892C94">
              <w:rPr>
                <w:rFonts w:ascii="Arial" w:eastAsia="Arial" w:hAnsi="Arial" w:cs="Arial"/>
              </w:rPr>
              <w:t xml:space="preserve">Standards. </w:t>
            </w:r>
            <w:hyperlink r:id="rId28" w:history="1">
              <w:r w:rsidRPr="00892C94">
                <w:rPr>
                  <w:rStyle w:val="Hyperlink"/>
                  <w:rFonts w:ascii="Arial" w:eastAsia="Arial" w:hAnsi="Arial" w:cs="Arial"/>
                </w:rPr>
                <w:t>https://www.acr.org/Clinical-Resources/Practice-Parameters-and-Technical-Standards</w:t>
              </w:r>
            </w:hyperlink>
            <w:r w:rsidRPr="00892C94">
              <w:rPr>
                <w:rFonts w:ascii="Arial" w:eastAsia="Arial" w:hAnsi="Arial" w:cs="Arial"/>
              </w:rPr>
              <w:t>. 2021.</w:t>
            </w:r>
          </w:p>
          <w:p w14:paraId="3C6B8942"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Glastonbury CM, Mukherji SK, O’Sullivan B, Lydiatt WM. Setting the stage for 2018: How the changes in the American Joint Committee on Cancer/Union for International Cancer Control Cancer Staging Manual eighth edition impact radiologists. </w:t>
            </w:r>
            <w:r w:rsidRPr="00892C94">
              <w:rPr>
                <w:rFonts w:ascii="Arial" w:eastAsia="Arial" w:hAnsi="Arial" w:cs="Arial"/>
                <w:i/>
              </w:rPr>
              <w:t>AJNR Am J Neuroradiol.</w:t>
            </w:r>
            <w:r w:rsidRPr="00892C94">
              <w:rPr>
                <w:rFonts w:ascii="Arial" w:eastAsia="Arial" w:hAnsi="Arial" w:cs="Arial"/>
              </w:rPr>
              <w:t xml:space="preserve"> 2017;38(12):2231-2237. </w:t>
            </w:r>
            <w:hyperlink r:id="rId29" w:history="1">
              <w:r w:rsidRPr="00892C94">
                <w:rPr>
                  <w:rStyle w:val="Hyperlink"/>
                  <w:rFonts w:ascii="Arial" w:eastAsia="Arial" w:hAnsi="Arial" w:cs="Arial"/>
                </w:rPr>
                <w:t>http://www.ajnr.org/content/38/12/2231.long</w:t>
              </w:r>
            </w:hyperlink>
            <w:r w:rsidRPr="00892C94">
              <w:rPr>
                <w:rFonts w:ascii="Arial" w:eastAsia="Arial" w:hAnsi="Arial" w:cs="Arial"/>
              </w:rPr>
              <w:t>. 2021.</w:t>
            </w:r>
          </w:p>
          <w:p w14:paraId="3FFF9B4B"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Louis DN, Perry A, Reifenberger G, et al. The 2016 World Health Organization classification of tumors of the central nervous system: A summary. </w:t>
            </w:r>
            <w:r w:rsidRPr="00892C94">
              <w:rPr>
                <w:rFonts w:ascii="Arial" w:eastAsia="Arial" w:hAnsi="Arial" w:cs="Arial"/>
                <w:i/>
              </w:rPr>
              <w:t>Acta Neuropathol</w:t>
            </w:r>
            <w:r w:rsidRPr="00892C94">
              <w:rPr>
                <w:rFonts w:ascii="Arial" w:eastAsia="Arial" w:hAnsi="Arial" w:cs="Arial"/>
              </w:rPr>
              <w:t xml:space="preserve">. 2016;131(6):803-820. </w:t>
            </w:r>
            <w:hyperlink r:id="rId30" w:history="1">
              <w:r w:rsidRPr="00892C94">
                <w:rPr>
                  <w:rStyle w:val="Hyperlink"/>
                  <w:rFonts w:ascii="Arial" w:eastAsia="Arial" w:hAnsi="Arial" w:cs="Arial"/>
                </w:rPr>
                <w:t>https://link.springer.com/article/10.1007%2Fs00401-016-1545-1</w:t>
              </w:r>
            </w:hyperlink>
            <w:r w:rsidRPr="00892C94">
              <w:rPr>
                <w:rFonts w:ascii="Arial" w:eastAsia="Arial" w:hAnsi="Arial" w:cs="Arial"/>
              </w:rPr>
              <w:t>. 2021.</w:t>
            </w:r>
          </w:p>
          <w:p w14:paraId="34F1E53C" w14:textId="1ACDC307" w:rsidR="00962A3A" w:rsidRPr="00892C94" w:rsidRDefault="00070FF1"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Lydiatt WM, Patel SG, O’Sullivan B, et al. Head and neck cancers - major changes in the American Join Committee on cancer eighth edition cancer staging manual. </w:t>
            </w:r>
            <w:r w:rsidRPr="00892C94">
              <w:rPr>
                <w:rFonts w:ascii="Arial" w:hAnsi="Arial" w:cs="Arial"/>
                <w:i/>
                <w:color w:val="000000"/>
              </w:rPr>
              <w:t>CA Cancer J Clin</w:t>
            </w:r>
            <w:r w:rsidRPr="00892C94">
              <w:rPr>
                <w:rFonts w:ascii="Arial" w:hAnsi="Arial" w:cs="Arial"/>
                <w:color w:val="000000"/>
              </w:rPr>
              <w:t xml:space="preserve">. 2017;67(2):122-137. </w:t>
            </w:r>
            <w:hyperlink r:id="rId31" w:history="1">
              <w:r w:rsidR="00962A3A" w:rsidRPr="00892C94">
                <w:rPr>
                  <w:rStyle w:val="Hyperlink"/>
                  <w:rFonts w:ascii="Arial" w:hAnsi="Arial" w:cs="Arial"/>
                </w:rPr>
                <w:t>https://onlinelibrary.wiley.com/doi/full/10.3322/caac.21389</w:t>
              </w:r>
            </w:hyperlink>
            <w:r w:rsidR="00962A3A" w:rsidRPr="00892C94">
              <w:rPr>
                <w:rFonts w:ascii="Arial" w:hAnsi="Arial" w:cs="Arial"/>
              </w:rPr>
              <w:t>. 2021.</w:t>
            </w:r>
          </w:p>
        </w:tc>
      </w:tr>
    </w:tbl>
    <w:p w14:paraId="4C42250B" w14:textId="716AF2E2" w:rsidR="00BF0FD8" w:rsidRDefault="00BF0FD8" w:rsidP="005F381E">
      <w:pPr>
        <w:spacing w:after="0" w:line="240" w:lineRule="auto"/>
        <w:rPr>
          <w:rFonts w:ascii="Arial" w:eastAsia="Arial" w:hAnsi="Arial" w:cs="Arial"/>
          <w:sz w:val="28"/>
          <w:szCs w:val="28"/>
        </w:rPr>
      </w:pPr>
    </w:p>
    <w:p w14:paraId="2EF4AF34" w14:textId="77777777" w:rsidR="00BF0FD8" w:rsidRDefault="00BF0FD8">
      <w:pPr>
        <w:rPr>
          <w:rFonts w:ascii="Arial" w:eastAsia="Arial" w:hAnsi="Arial" w:cs="Arial"/>
          <w:sz w:val="28"/>
          <w:szCs w:val="28"/>
        </w:rPr>
      </w:pPr>
      <w:r>
        <w:rPr>
          <w:rFonts w:ascii="Arial" w:eastAsia="Arial" w:hAnsi="Arial" w:cs="Arial"/>
          <w:sz w:val="28"/>
          <w:szCs w:val="28"/>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E1DFE87" w14:textId="77777777">
        <w:trPr>
          <w:trHeight w:val="760"/>
        </w:trPr>
        <w:tc>
          <w:tcPr>
            <w:tcW w:w="14125" w:type="dxa"/>
            <w:gridSpan w:val="2"/>
            <w:shd w:val="clear" w:color="auto" w:fill="9CC3E5"/>
          </w:tcPr>
          <w:p w14:paraId="4BC9974C" w14:textId="167620DF"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Systems-</w:t>
            </w:r>
            <w:r w:rsidR="00CD6677" w:rsidRPr="00892C94">
              <w:rPr>
                <w:rFonts w:ascii="Arial" w:eastAsia="Arial" w:hAnsi="Arial" w:cs="Arial"/>
                <w:b/>
              </w:rPr>
              <w:t>B</w:t>
            </w:r>
            <w:r w:rsidRPr="00892C94">
              <w:rPr>
                <w:rFonts w:ascii="Arial" w:eastAsia="Arial" w:hAnsi="Arial" w:cs="Arial"/>
                <w:b/>
              </w:rPr>
              <w:t xml:space="preserve">ased Practice 1: Patient Safety </w:t>
            </w:r>
          </w:p>
          <w:p w14:paraId="0FBE2F01" w14:textId="62A90ED8"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4352A2" w:rsidRPr="00892C94">
              <w:rPr>
                <w:rFonts w:ascii="Arial" w:eastAsia="Arial" w:hAnsi="Arial" w:cs="Arial"/>
              </w:rPr>
              <w:t>T</w:t>
            </w:r>
            <w:r w:rsidRPr="00892C94">
              <w:rPr>
                <w:rFonts w:ascii="Arial" w:eastAsia="Arial" w:hAnsi="Arial" w:cs="Arial"/>
              </w:rPr>
              <w:t>o engage in the analysis and management of patient safety events, including relevant communication with patients, families, and health care professionals</w:t>
            </w:r>
          </w:p>
        </w:tc>
      </w:tr>
      <w:tr w:rsidR="00AC748E" w:rsidRPr="00892C94" w14:paraId="5159C3A7" w14:textId="77777777">
        <w:tc>
          <w:tcPr>
            <w:tcW w:w="4950" w:type="dxa"/>
            <w:shd w:val="clear" w:color="auto" w:fill="FAC090"/>
          </w:tcPr>
          <w:p w14:paraId="2FBA2742"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1380DAE2"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40A1CBB5" w14:textId="77777777" w:rsidTr="006B557B">
        <w:tc>
          <w:tcPr>
            <w:tcW w:w="4950" w:type="dxa"/>
            <w:tcBorders>
              <w:top w:val="single" w:sz="4" w:space="0" w:color="000000"/>
              <w:bottom w:val="single" w:sz="4" w:space="0" w:color="000000"/>
            </w:tcBorders>
            <w:shd w:val="clear" w:color="auto" w:fill="C9C9C9"/>
          </w:tcPr>
          <w:p w14:paraId="68E20CAB"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6F79DA" w:rsidRPr="006F79DA">
              <w:rPr>
                <w:rFonts w:ascii="Arial" w:eastAsia="Arial" w:hAnsi="Arial" w:cs="Arial"/>
                <w:i/>
                <w:color w:val="000000"/>
              </w:rPr>
              <w:t>Demonstrates knowledge of common pediatric patient safety events</w:t>
            </w:r>
          </w:p>
          <w:p w14:paraId="64752B1B" w14:textId="77777777" w:rsidR="006F79DA" w:rsidRPr="006F79DA" w:rsidRDefault="006F79DA" w:rsidP="006F79DA">
            <w:pPr>
              <w:spacing w:after="0" w:line="240" w:lineRule="auto"/>
              <w:rPr>
                <w:rFonts w:ascii="Arial" w:eastAsia="Arial" w:hAnsi="Arial" w:cs="Arial"/>
                <w:i/>
                <w:color w:val="000000"/>
              </w:rPr>
            </w:pPr>
          </w:p>
          <w:p w14:paraId="3401FDD8" w14:textId="7E03A0BE"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Demonstrates knowledge of how to report pediatric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4B741DA3" w14:textId="793A214B" w:rsidR="0088104B" w:rsidRPr="00892C94" w:rsidRDefault="00BF0FD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Pr>
                <w:rFonts w:ascii="Arial" w:eastAsia="Arial" w:hAnsi="Arial" w:cs="Arial"/>
                <w:color w:val="000000"/>
              </w:rPr>
              <w:t>Is a</w:t>
            </w:r>
            <w:r w:rsidR="002F75C3" w:rsidRPr="00892C94">
              <w:rPr>
                <w:rFonts w:ascii="Arial" w:eastAsia="Arial" w:hAnsi="Arial" w:cs="Arial"/>
                <w:color w:val="000000"/>
              </w:rPr>
              <w:t xml:space="preserve">ware that extravasation of contrast is a safety event and knows where and how to report </w:t>
            </w:r>
          </w:p>
        </w:tc>
      </w:tr>
      <w:tr w:rsidR="00B96194" w:rsidRPr="00892C94" w14:paraId="1D2C5CF5" w14:textId="77777777" w:rsidTr="006B557B">
        <w:tc>
          <w:tcPr>
            <w:tcW w:w="4950" w:type="dxa"/>
            <w:tcBorders>
              <w:top w:val="single" w:sz="4" w:space="0" w:color="000000"/>
              <w:bottom w:val="single" w:sz="4" w:space="0" w:color="000000"/>
            </w:tcBorders>
            <w:shd w:val="clear" w:color="auto" w:fill="C9C9C9"/>
          </w:tcPr>
          <w:p w14:paraId="074B8EBC"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6F79DA" w:rsidRPr="006F79DA">
              <w:rPr>
                <w:rFonts w:ascii="Arial" w:eastAsia="Arial" w:hAnsi="Arial" w:cs="Arial"/>
                <w:i/>
              </w:rPr>
              <w:t>Identifies system factors that lead to pediatric patient safety events</w:t>
            </w:r>
          </w:p>
          <w:p w14:paraId="78AF897A" w14:textId="77777777" w:rsidR="006F79DA" w:rsidRPr="006F79DA" w:rsidRDefault="006F79DA" w:rsidP="006F79DA">
            <w:pPr>
              <w:spacing w:after="0" w:line="240" w:lineRule="auto"/>
              <w:rPr>
                <w:rFonts w:ascii="Arial" w:eastAsia="Arial" w:hAnsi="Arial" w:cs="Arial"/>
                <w:i/>
              </w:rPr>
            </w:pPr>
          </w:p>
          <w:p w14:paraId="6821101C" w14:textId="03387DAC"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Reports pediatric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0C6D45E"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that poor communications and poor patient hand</w:t>
            </w:r>
            <w:r w:rsidR="00CD6677" w:rsidRPr="00892C94">
              <w:rPr>
                <w:rFonts w:ascii="Arial" w:eastAsia="Arial" w:hAnsi="Arial" w:cs="Arial"/>
                <w:color w:val="000000"/>
              </w:rPr>
              <w:t>-</w:t>
            </w:r>
            <w:r w:rsidRPr="00892C94">
              <w:rPr>
                <w:rFonts w:ascii="Arial" w:eastAsia="Arial" w:hAnsi="Arial" w:cs="Arial"/>
                <w:color w:val="000000"/>
              </w:rPr>
              <w:t>offs contribute to patient safety events</w:t>
            </w:r>
          </w:p>
          <w:p w14:paraId="109E2191"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13E30A7" w14:textId="36CDCF80"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Has identified and reported a patient safety issue (real or simulated), along with system factors contributing to that issue</w:t>
            </w:r>
          </w:p>
          <w:p w14:paraId="59DD6303" w14:textId="77777777" w:rsidR="0088104B" w:rsidRPr="00892C94" w:rsidRDefault="0088104B" w:rsidP="005F381E">
            <w:pPr>
              <w:pBdr>
                <w:top w:val="nil"/>
                <w:left w:val="nil"/>
                <w:bottom w:val="nil"/>
                <w:right w:val="nil"/>
                <w:between w:val="nil"/>
              </w:pBdr>
              <w:spacing w:after="0" w:line="240" w:lineRule="auto"/>
              <w:ind w:left="158"/>
              <w:rPr>
                <w:rFonts w:ascii="Arial" w:eastAsia="Arial" w:hAnsi="Arial" w:cs="Arial"/>
                <w:color w:val="000000"/>
              </w:rPr>
            </w:pPr>
          </w:p>
        </w:tc>
      </w:tr>
      <w:tr w:rsidR="00B96194" w:rsidRPr="00892C94" w14:paraId="04129DF3" w14:textId="77777777" w:rsidTr="006B557B">
        <w:tc>
          <w:tcPr>
            <w:tcW w:w="4950" w:type="dxa"/>
            <w:tcBorders>
              <w:top w:val="single" w:sz="4" w:space="0" w:color="000000"/>
              <w:bottom w:val="single" w:sz="4" w:space="0" w:color="000000"/>
            </w:tcBorders>
            <w:shd w:val="clear" w:color="auto" w:fill="C9C9C9"/>
          </w:tcPr>
          <w:p w14:paraId="0832DB55" w14:textId="77777777" w:rsidR="006F79DA" w:rsidRPr="006F79DA" w:rsidRDefault="002F75C3" w:rsidP="006F79DA">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6F79DA" w:rsidRPr="006F79DA">
              <w:rPr>
                <w:rFonts w:ascii="Arial" w:eastAsia="Arial" w:hAnsi="Arial" w:cs="Arial"/>
                <w:i/>
                <w:color w:val="000000"/>
              </w:rPr>
              <w:t>Participates in analysis of pediatric patient safety events (simulated or actual)</w:t>
            </w:r>
          </w:p>
          <w:p w14:paraId="221512FD" w14:textId="77777777" w:rsidR="006F79DA" w:rsidRPr="006F79DA" w:rsidRDefault="006F79DA" w:rsidP="006F79DA">
            <w:pPr>
              <w:spacing w:after="0" w:line="240" w:lineRule="auto"/>
              <w:rPr>
                <w:rFonts w:ascii="Arial" w:eastAsia="Arial" w:hAnsi="Arial" w:cs="Arial"/>
                <w:i/>
                <w:color w:val="000000"/>
              </w:rPr>
            </w:pPr>
          </w:p>
          <w:p w14:paraId="6FD722F8" w14:textId="40CC99AD" w:rsidR="0088104B" w:rsidRPr="00892C94" w:rsidRDefault="006F79DA" w:rsidP="006F79DA">
            <w:pPr>
              <w:spacing w:after="0" w:line="240" w:lineRule="auto"/>
              <w:rPr>
                <w:rFonts w:ascii="Arial" w:eastAsia="Arial" w:hAnsi="Arial" w:cs="Arial"/>
                <w:i/>
                <w:color w:val="000000"/>
              </w:rPr>
            </w:pPr>
            <w:r w:rsidRPr="006F79DA">
              <w:rPr>
                <w:rFonts w:ascii="Arial" w:eastAsia="Arial" w:hAnsi="Arial" w:cs="Arial"/>
                <w:i/>
                <w:color w:val="000000"/>
              </w:rPr>
              <w:t>Participates in disclosure of pediatric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2B658340" w14:textId="2B577D06" w:rsidR="0088104B" w:rsidRPr="00892C94" w:rsidRDefault="000D49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Reviews </w:t>
            </w:r>
            <w:r w:rsidR="002F75C3" w:rsidRPr="00892C94">
              <w:rPr>
                <w:rFonts w:ascii="Arial" w:eastAsia="Arial" w:hAnsi="Arial" w:cs="Arial"/>
                <w:color w:val="000000"/>
              </w:rPr>
              <w:t>a patient safety event (e.g., preparing for M</w:t>
            </w:r>
            <w:r w:rsidR="00CD6677" w:rsidRPr="00892C94">
              <w:rPr>
                <w:rFonts w:ascii="Arial" w:eastAsia="Arial" w:hAnsi="Arial" w:cs="Arial"/>
                <w:color w:val="000000"/>
              </w:rPr>
              <w:t xml:space="preserve"> and </w:t>
            </w:r>
            <w:r w:rsidR="002F75C3" w:rsidRPr="00892C94">
              <w:rPr>
                <w:rFonts w:ascii="Arial" w:eastAsia="Arial" w:hAnsi="Arial" w:cs="Arial"/>
                <w:color w:val="000000"/>
              </w:rPr>
              <w:t>M presentations</w:t>
            </w:r>
            <w:r w:rsidR="00606C6D" w:rsidRPr="00892C94">
              <w:rPr>
                <w:rFonts w:ascii="Arial" w:eastAsia="Arial" w:hAnsi="Arial" w:cs="Arial"/>
                <w:color w:val="000000"/>
              </w:rPr>
              <w:t>, preparing for departmental meeting</w:t>
            </w:r>
            <w:r w:rsidR="00325B13" w:rsidRPr="00892C94">
              <w:rPr>
                <w:rFonts w:ascii="Arial" w:eastAsia="Arial" w:hAnsi="Arial" w:cs="Arial"/>
                <w:color w:val="000000"/>
              </w:rPr>
              <w:t xml:space="preserve"> on reading discrepancies</w:t>
            </w:r>
            <w:r w:rsidR="002F75C3" w:rsidRPr="00892C94">
              <w:rPr>
                <w:rFonts w:ascii="Arial" w:eastAsia="Arial" w:hAnsi="Arial" w:cs="Arial"/>
                <w:color w:val="000000"/>
              </w:rPr>
              <w:t xml:space="preserve">), joining a </w:t>
            </w:r>
            <w:r w:rsidR="00BF0FD8">
              <w:rPr>
                <w:rFonts w:ascii="Arial" w:eastAsia="Arial" w:hAnsi="Arial" w:cs="Arial"/>
                <w:color w:val="000000"/>
              </w:rPr>
              <w:t>r</w:t>
            </w:r>
            <w:r w:rsidR="002F75C3" w:rsidRPr="00892C94">
              <w:rPr>
                <w:rFonts w:ascii="Arial" w:eastAsia="Arial" w:hAnsi="Arial" w:cs="Arial"/>
                <w:color w:val="000000"/>
              </w:rPr>
              <w:t xml:space="preserve">oot </w:t>
            </w:r>
            <w:r w:rsidR="00BF0FD8">
              <w:rPr>
                <w:rFonts w:ascii="Arial" w:eastAsia="Arial" w:hAnsi="Arial" w:cs="Arial"/>
                <w:color w:val="000000"/>
              </w:rPr>
              <w:t>c</w:t>
            </w:r>
            <w:r w:rsidR="002F75C3" w:rsidRPr="00892C94">
              <w:rPr>
                <w:rFonts w:ascii="Arial" w:eastAsia="Arial" w:hAnsi="Arial" w:cs="Arial"/>
                <w:color w:val="000000"/>
              </w:rPr>
              <w:t xml:space="preserve">ause </w:t>
            </w:r>
            <w:r w:rsidR="00BF0FD8">
              <w:rPr>
                <w:rFonts w:ascii="Arial" w:eastAsia="Arial" w:hAnsi="Arial" w:cs="Arial"/>
                <w:color w:val="000000"/>
              </w:rPr>
              <w:t>a</w:t>
            </w:r>
            <w:r w:rsidR="002F75C3" w:rsidRPr="00892C94">
              <w:rPr>
                <w:rFonts w:ascii="Arial" w:eastAsia="Arial" w:hAnsi="Arial" w:cs="Arial"/>
                <w:color w:val="000000"/>
              </w:rPr>
              <w:t>nalysis group and has communicated with patients/families about such an event</w:t>
            </w:r>
            <w:r w:rsidR="000A2BFA" w:rsidRPr="00892C94">
              <w:rPr>
                <w:rFonts w:ascii="Arial" w:eastAsia="Arial" w:hAnsi="Arial" w:cs="Arial"/>
                <w:color w:val="000000"/>
              </w:rPr>
              <w:t xml:space="preserve"> </w:t>
            </w:r>
          </w:p>
          <w:p w14:paraId="7068EB2A" w14:textId="77777777"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B96194" w:rsidRPr="00892C94" w14:paraId="660D6023" w14:textId="77777777" w:rsidTr="006B557B">
        <w:tc>
          <w:tcPr>
            <w:tcW w:w="4950" w:type="dxa"/>
            <w:tcBorders>
              <w:top w:val="single" w:sz="4" w:space="0" w:color="000000"/>
              <w:bottom w:val="single" w:sz="4" w:space="0" w:color="000000"/>
            </w:tcBorders>
            <w:shd w:val="clear" w:color="auto" w:fill="C9C9C9"/>
          </w:tcPr>
          <w:p w14:paraId="042D03A2"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6F79DA" w:rsidRPr="006F79DA">
              <w:rPr>
                <w:rFonts w:ascii="Arial" w:eastAsia="Arial" w:hAnsi="Arial" w:cs="Arial"/>
                <w:i/>
              </w:rPr>
              <w:t>Conducts analysis of pediatric patient safety events and offers error prevention strategies (simulated or actual)</w:t>
            </w:r>
          </w:p>
          <w:p w14:paraId="4DF12123" w14:textId="77777777" w:rsidR="006F79DA" w:rsidRPr="006F79DA" w:rsidRDefault="006F79DA" w:rsidP="006F79DA">
            <w:pPr>
              <w:spacing w:after="0" w:line="240" w:lineRule="auto"/>
              <w:rPr>
                <w:rFonts w:ascii="Arial" w:eastAsia="Arial" w:hAnsi="Arial" w:cs="Arial"/>
                <w:i/>
              </w:rPr>
            </w:pPr>
          </w:p>
          <w:p w14:paraId="60306E0B" w14:textId="369119E7"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Discloses pediatric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424A7632" w14:textId="56641D07" w:rsidR="00CA4DFB" w:rsidRPr="00892C94" w:rsidRDefault="005C04E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Participates in a</w:t>
            </w:r>
            <w:r w:rsidR="002F75C3" w:rsidRPr="00892C94">
              <w:rPr>
                <w:rFonts w:ascii="Arial" w:eastAsia="Arial" w:hAnsi="Arial" w:cs="Arial"/>
              </w:rPr>
              <w:t xml:space="preserve"> </w:t>
            </w:r>
            <w:r w:rsidR="00BF0FD8">
              <w:rPr>
                <w:rFonts w:ascii="Arial" w:eastAsia="Arial" w:hAnsi="Arial" w:cs="Arial"/>
              </w:rPr>
              <w:t>root cause analysis group</w:t>
            </w:r>
            <w:r w:rsidR="00BF0FD8" w:rsidRPr="00892C94">
              <w:rPr>
                <w:rFonts w:ascii="Arial" w:eastAsia="Arial" w:hAnsi="Arial" w:cs="Arial"/>
              </w:rPr>
              <w:t xml:space="preserve"> </w:t>
            </w:r>
            <w:r w:rsidRPr="00892C94">
              <w:rPr>
                <w:rFonts w:ascii="Arial" w:eastAsia="Arial" w:hAnsi="Arial" w:cs="Arial"/>
              </w:rPr>
              <w:t xml:space="preserve">or </w:t>
            </w:r>
            <w:r w:rsidR="00F81818" w:rsidRPr="00892C94">
              <w:rPr>
                <w:rFonts w:ascii="Arial" w:eastAsia="Arial" w:hAnsi="Arial" w:cs="Arial"/>
              </w:rPr>
              <w:t>M and M</w:t>
            </w:r>
            <w:r w:rsidR="002F75C3" w:rsidRPr="00892C94">
              <w:rPr>
                <w:rFonts w:ascii="Arial" w:eastAsia="Arial" w:hAnsi="Arial" w:cs="Arial"/>
              </w:rPr>
              <w:t xml:space="preserve"> conference </w:t>
            </w:r>
            <w:r w:rsidR="00E07804" w:rsidRPr="00892C94">
              <w:rPr>
                <w:rFonts w:ascii="Arial" w:eastAsia="Arial" w:hAnsi="Arial" w:cs="Arial"/>
                <w:color w:val="000000"/>
              </w:rPr>
              <w:t xml:space="preserve">or </w:t>
            </w:r>
            <w:r w:rsidR="00BF0FD8">
              <w:rPr>
                <w:rFonts w:ascii="Arial" w:eastAsia="Arial" w:hAnsi="Arial" w:cs="Arial"/>
                <w:color w:val="000000"/>
              </w:rPr>
              <w:t xml:space="preserve">quality assurance </w:t>
            </w:r>
            <w:r w:rsidR="003D011F">
              <w:rPr>
                <w:rFonts w:ascii="Arial" w:eastAsia="Arial" w:hAnsi="Arial" w:cs="Arial"/>
                <w:color w:val="000000"/>
              </w:rPr>
              <w:t>(</w:t>
            </w:r>
            <w:r w:rsidR="00E07804" w:rsidRPr="00892C94">
              <w:rPr>
                <w:rFonts w:ascii="Arial" w:eastAsia="Arial" w:hAnsi="Arial" w:cs="Arial"/>
                <w:color w:val="000000"/>
              </w:rPr>
              <w:t>QA</w:t>
            </w:r>
            <w:r w:rsidR="003D011F">
              <w:rPr>
                <w:rFonts w:ascii="Arial" w:eastAsia="Arial" w:hAnsi="Arial" w:cs="Arial"/>
                <w:color w:val="000000"/>
              </w:rPr>
              <w:t>)</w:t>
            </w:r>
            <w:r w:rsidR="00E07804" w:rsidRPr="00892C94">
              <w:rPr>
                <w:rFonts w:ascii="Arial" w:eastAsia="Arial" w:hAnsi="Arial" w:cs="Arial"/>
                <w:color w:val="000000"/>
              </w:rPr>
              <w:t xml:space="preserve"> rad</w:t>
            </w:r>
            <w:r w:rsidR="003D011F">
              <w:rPr>
                <w:rFonts w:ascii="Arial" w:eastAsia="Arial" w:hAnsi="Arial" w:cs="Arial"/>
                <w:color w:val="000000"/>
              </w:rPr>
              <w:t>iation</w:t>
            </w:r>
            <w:r w:rsidR="00E07804" w:rsidRPr="00892C94">
              <w:rPr>
                <w:rFonts w:ascii="Arial" w:eastAsia="Arial" w:hAnsi="Arial" w:cs="Arial"/>
                <w:color w:val="000000"/>
              </w:rPr>
              <w:t xml:space="preserve"> safety conference of a patient safety event </w:t>
            </w:r>
            <w:r w:rsidR="002F75C3" w:rsidRPr="00892C94">
              <w:rPr>
                <w:rFonts w:ascii="Arial" w:eastAsia="Arial" w:hAnsi="Arial" w:cs="Arial"/>
              </w:rPr>
              <w:t>and develops an action plan where appropriate</w:t>
            </w:r>
          </w:p>
          <w:p w14:paraId="05D658E2"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1BD8C514" w14:textId="0B1C9711"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Collaborates with a team to lead the analysis of a patient safety event and can competently communicate with patie</w:t>
            </w:r>
            <w:r w:rsidR="00F81818" w:rsidRPr="00892C94">
              <w:rPr>
                <w:rFonts w:ascii="Arial" w:eastAsia="Arial" w:hAnsi="Arial" w:cs="Arial"/>
                <w:color w:val="000000"/>
              </w:rPr>
              <w:t>nts/families about those events</w:t>
            </w:r>
          </w:p>
        </w:tc>
      </w:tr>
      <w:tr w:rsidR="00B96194" w:rsidRPr="00892C94" w14:paraId="0DEC4173" w14:textId="77777777" w:rsidTr="006B557B">
        <w:tc>
          <w:tcPr>
            <w:tcW w:w="4950" w:type="dxa"/>
            <w:tcBorders>
              <w:top w:val="single" w:sz="4" w:space="0" w:color="000000"/>
              <w:bottom w:val="single" w:sz="4" w:space="0" w:color="000000"/>
            </w:tcBorders>
            <w:shd w:val="clear" w:color="auto" w:fill="C9C9C9"/>
          </w:tcPr>
          <w:p w14:paraId="013A8482" w14:textId="77777777" w:rsidR="006F79DA" w:rsidRPr="006F79DA" w:rsidRDefault="002F75C3" w:rsidP="006F79DA">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6F79DA" w:rsidRPr="006F79DA">
              <w:rPr>
                <w:rFonts w:ascii="Arial" w:eastAsia="Arial" w:hAnsi="Arial" w:cs="Arial"/>
                <w:i/>
              </w:rPr>
              <w:t>Actively engages teams and processes to modify systems to prevent pediatric patient safety events</w:t>
            </w:r>
          </w:p>
          <w:p w14:paraId="3CFA10DF" w14:textId="77777777" w:rsidR="006F79DA" w:rsidRPr="006F79DA" w:rsidRDefault="006F79DA" w:rsidP="006F79DA">
            <w:pPr>
              <w:spacing w:after="0" w:line="240" w:lineRule="auto"/>
              <w:rPr>
                <w:rFonts w:ascii="Arial" w:eastAsia="Arial" w:hAnsi="Arial" w:cs="Arial"/>
                <w:i/>
              </w:rPr>
            </w:pPr>
          </w:p>
          <w:p w14:paraId="50F0BB29" w14:textId="606603D7" w:rsidR="0088104B" w:rsidRPr="00892C94" w:rsidRDefault="006F79DA" w:rsidP="006F79DA">
            <w:pPr>
              <w:spacing w:after="0" w:line="240" w:lineRule="auto"/>
              <w:rPr>
                <w:rFonts w:ascii="Arial" w:eastAsia="Arial" w:hAnsi="Arial" w:cs="Arial"/>
                <w:i/>
              </w:rPr>
            </w:pPr>
            <w:r w:rsidRPr="006F79DA">
              <w:rPr>
                <w:rFonts w:ascii="Arial" w:eastAsia="Arial" w:hAnsi="Arial" w:cs="Arial"/>
                <w:i/>
              </w:rPr>
              <w:t>Role models or mentors others in the disclosure of pediatric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89F51BF"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Competently assumes a leadership role at the departmental or institutional level for patient safety, possibly even being the person to initiate action or call attention to the need for action</w:t>
            </w:r>
          </w:p>
          <w:p w14:paraId="7156CF64"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E48E7AA" w14:textId="59BA8B2E" w:rsidR="00E07804" w:rsidRPr="00892C94" w:rsidRDefault="00E0780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Chairs an M</w:t>
            </w:r>
            <w:r w:rsidR="00BF0FD8">
              <w:rPr>
                <w:rFonts w:ascii="Arial" w:eastAsia="Arial" w:hAnsi="Arial" w:cs="Arial"/>
                <w:color w:val="000000"/>
              </w:rPr>
              <w:t xml:space="preserve"> and </w:t>
            </w:r>
            <w:r w:rsidRPr="00892C94">
              <w:rPr>
                <w:rFonts w:ascii="Arial" w:eastAsia="Arial" w:hAnsi="Arial" w:cs="Arial"/>
                <w:color w:val="000000"/>
              </w:rPr>
              <w:t>M committee or a QA</w:t>
            </w:r>
            <w:r w:rsidR="00DA1D2B" w:rsidRPr="00892C94">
              <w:rPr>
                <w:rFonts w:ascii="Arial" w:eastAsia="Arial" w:hAnsi="Arial" w:cs="Arial"/>
                <w:color w:val="000000"/>
              </w:rPr>
              <w:t>/discrepancy</w:t>
            </w:r>
            <w:r w:rsidRPr="00892C94">
              <w:rPr>
                <w:rFonts w:ascii="Arial" w:eastAsia="Arial" w:hAnsi="Arial" w:cs="Arial"/>
                <w:color w:val="000000"/>
              </w:rPr>
              <w:t xml:space="preserve"> committee </w:t>
            </w:r>
            <w:r w:rsidR="00DA1D2B" w:rsidRPr="00892C94">
              <w:rPr>
                <w:rFonts w:ascii="Arial" w:eastAsia="Arial" w:hAnsi="Arial" w:cs="Arial"/>
                <w:color w:val="000000"/>
              </w:rPr>
              <w:t xml:space="preserve">meeting </w:t>
            </w:r>
          </w:p>
        </w:tc>
      </w:tr>
      <w:tr w:rsidR="00AC748E" w:rsidRPr="00892C94" w14:paraId="501C3F95" w14:textId="77777777">
        <w:tc>
          <w:tcPr>
            <w:tcW w:w="4950" w:type="dxa"/>
            <w:shd w:val="clear" w:color="auto" w:fill="FFD965"/>
          </w:tcPr>
          <w:p w14:paraId="3B978057"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0F2F4D36"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534CC2C3"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Documentation of patient safety project processes or outcomes</w:t>
            </w:r>
          </w:p>
          <w:p w14:paraId="544EDC2F"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E-module multiple choice tests (e.g., I</w:t>
            </w:r>
            <w:r w:rsidR="00F81818" w:rsidRPr="00892C94">
              <w:rPr>
                <w:rFonts w:ascii="Arial" w:eastAsia="Arial" w:hAnsi="Arial" w:cs="Arial"/>
                <w:color w:val="000000"/>
              </w:rPr>
              <w:t xml:space="preserve">nstitute for </w:t>
            </w:r>
            <w:r w:rsidRPr="00892C94">
              <w:rPr>
                <w:rFonts w:ascii="Arial" w:eastAsia="Arial" w:hAnsi="Arial" w:cs="Arial"/>
                <w:color w:val="000000"/>
              </w:rPr>
              <w:t>H</w:t>
            </w:r>
            <w:r w:rsidR="00F81818" w:rsidRPr="00892C94">
              <w:rPr>
                <w:rFonts w:ascii="Arial" w:eastAsia="Arial" w:hAnsi="Arial" w:cs="Arial"/>
                <w:color w:val="000000"/>
              </w:rPr>
              <w:t xml:space="preserve">ealthcare </w:t>
            </w:r>
            <w:r w:rsidRPr="00892C94">
              <w:rPr>
                <w:rFonts w:ascii="Arial" w:eastAsia="Arial" w:hAnsi="Arial" w:cs="Arial"/>
                <w:color w:val="000000"/>
              </w:rPr>
              <w:t>I</w:t>
            </w:r>
            <w:r w:rsidR="00F81818" w:rsidRPr="00892C94">
              <w:rPr>
                <w:rFonts w:ascii="Arial" w:eastAsia="Arial" w:hAnsi="Arial" w:cs="Arial"/>
                <w:color w:val="000000"/>
              </w:rPr>
              <w:t>mprovement</w:t>
            </w:r>
            <w:r w:rsidRPr="00892C94">
              <w:rPr>
                <w:rFonts w:ascii="Arial" w:eastAsia="Arial" w:hAnsi="Arial" w:cs="Arial"/>
                <w:color w:val="000000"/>
              </w:rPr>
              <w:t xml:space="preserve"> module, institutional module)</w:t>
            </w:r>
          </w:p>
          <w:p w14:paraId="5F05C785"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Medical record (c</w:t>
            </w:r>
            <w:r w:rsidR="002F75C3" w:rsidRPr="00892C94">
              <w:rPr>
                <w:rFonts w:ascii="Arial" w:eastAsia="Arial" w:hAnsi="Arial" w:cs="Arial"/>
                <w:color w:val="000000"/>
              </w:rPr>
              <w:t>hart</w:t>
            </w:r>
            <w:r w:rsidRPr="00892C94">
              <w:rPr>
                <w:rFonts w:ascii="Arial" w:eastAsia="Arial" w:hAnsi="Arial" w:cs="Arial"/>
                <w:color w:val="000000"/>
              </w:rPr>
              <w:t>)</w:t>
            </w:r>
            <w:r w:rsidR="002F75C3" w:rsidRPr="00892C94">
              <w:rPr>
                <w:rFonts w:ascii="Arial" w:eastAsia="Arial" w:hAnsi="Arial" w:cs="Arial"/>
                <w:color w:val="000000"/>
              </w:rPr>
              <w:t xml:space="preserve"> audit </w:t>
            </w:r>
          </w:p>
          <w:p w14:paraId="39B17FE7"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M and </w:t>
            </w:r>
            <w:r w:rsidR="00F81818" w:rsidRPr="00892C94">
              <w:rPr>
                <w:rFonts w:ascii="Arial" w:eastAsia="Arial" w:hAnsi="Arial" w:cs="Arial"/>
              </w:rPr>
              <w:t>M</w:t>
            </w:r>
            <w:r w:rsidRPr="00892C94">
              <w:rPr>
                <w:rFonts w:ascii="Arial" w:eastAsia="Arial" w:hAnsi="Arial" w:cs="Arial"/>
              </w:rPr>
              <w:t xml:space="preserve"> conference</w:t>
            </w:r>
          </w:p>
          <w:p w14:paraId="7ABF0DCC"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5C987135"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Portfolio</w:t>
            </w:r>
          </w:p>
          <w:p w14:paraId="52137753"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Reflection</w:t>
            </w:r>
          </w:p>
          <w:p w14:paraId="7C728319" w14:textId="3DA084CD" w:rsidR="00580836"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2CFC0597" w14:textId="77777777">
        <w:tc>
          <w:tcPr>
            <w:tcW w:w="4950" w:type="dxa"/>
            <w:shd w:val="clear" w:color="auto" w:fill="8DB3E2"/>
          </w:tcPr>
          <w:p w14:paraId="66C0076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cPr>
          <w:p w14:paraId="6FE7DC51" w14:textId="00CD6BEA"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556C077" w14:textId="77777777">
        <w:tc>
          <w:tcPr>
            <w:tcW w:w="4950" w:type="dxa"/>
            <w:shd w:val="clear" w:color="auto" w:fill="A8D08D"/>
          </w:tcPr>
          <w:p w14:paraId="5B6F369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6896EBCA"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32"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37B970A3"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Pr="00892C94">
              <w:rPr>
                <w:rFonts w:ascii="Arial" w:hAnsi="Arial" w:cs="Arial"/>
                <w:color w:val="000000"/>
              </w:rPr>
              <w:t xml:space="preserve"> </w:t>
            </w:r>
            <w:hyperlink r:id="rId33" w:history="1">
              <w:r w:rsidRPr="00892C94">
                <w:rPr>
                  <w:rStyle w:val="Hyperlink"/>
                  <w:rFonts w:ascii="Arial" w:eastAsia="Arial" w:hAnsi="Arial" w:cs="Arial"/>
                </w:rPr>
                <w:t>https://www.imagegently.org/</w:t>
              </w:r>
            </w:hyperlink>
            <w:r w:rsidRPr="00892C94">
              <w:rPr>
                <w:rFonts w:ascii="Arial" w:eastAsia="Arial" w:hAnsi="Arial" w:cs="Arial"/>
              </w:rPr>
              <w:t>. 2021.</w:t>
            </w:r>
          </w:p>
          <w:p w14:paraId="548D21CE" w14:textId="27EA23B4" w:rsidR="00150812"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w:t>
            </w:r>
            <w:r w:rsidR="00B36945" w:rsidRPr="00892C94">
              <w:rPr>
                <w:rFonts w:ascii="Arial" w:eastAsia="Arial" w:hAnsi="Arial" w:cs="Arial"/>
                <w:color w:val="000000"/>
              </w:rPr>
              <w:t xml:space="preserve">itute of Healthcare Improvement. </w:t>
            </w:r>
            <w:hyperlink r:id="rId34" w:history="1">
              <w:r w:rsidR="00962A3A" w:rsidRPr="00892C94">
                <w:rPr>
                  <w:rStyle w:val="Hyperlink"/>
                  <w:rFonts w:ascii="Arial" w:eastAsia="Arial" w:hAnsi="Arial" w:cs="Arial"/>
                </w:rPr>
                <w:t>http://www.ihi.org/Pages/default.aspx</w:t>
              </w:r>
            </w:hyperlink>
            <w:r w:rsidR="00962A3A" w:rsidRPr="00892C94">
              <w:rPr>
                <w:rFonts w:ascii="Arial" w:eastAsia="Arial" w:hAnsi="Arial" w:cs="Arial"/>
              </w:rPr>
              <w:t>. 2021.</w:t>
            </w:r>
          </w:p>
        </w:tc>
      </w:tr>
    </w:tbl>
    <w:p w14:paraId="2C226CE6" w14:textId="77777777" w:rsidR="0088104B" w:rsidRDefault="0088104B" w:rsidP="005F381E">
      <w:pPr>
        <w:spacing w:after="0" w:line="240" w:lineRule="auto"/>
        <w:ind w:hanging="180"/>
        <w:rPr>
          <w:rFonts w:ascii="Arial" w:eastAsia="Arial" w:hAnsi="Arial" w:cs="Arial"/>
        </w:rPr>
      </w:pPr>
    </w:p>
    <w:p w14:paraId="3FB87AF6"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5E28D4B1" w14:textId="77777777">
        <w:trPr>
          <w:trHeight w:val="760"/>
        </w:trPr>
        <w:tc>
          <w:tcPr>
            <w:tcW w:w="14125" w:type="dxa"/>
            <w:gridSpan w:val="2"/>
            <w:shd w:val="clear" w:color="auto" w:fill="9CC3E5"/>
          </w:tcPr>
          <w:p w14:paraId="23520D2E" w14:textId="3587414D"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Systems-</w:t>
            </w:r>
            <w:r w:rsidR="00F81818" w:rsidRPr="00892C94">
              <w:rPr>
                <w:rFonts w:ascii="Arial" w:eastAsia="Arial" w:hAnsi="Arial" w:cs="Arial"/>
                <w:b/>
              </w:rPr>
              <w:t>B</w:t>
            </w:r>
            <w:r w:rsidRPr="00892C94">
              <w:rPr>
                <w:rFonts w:ascii="Arial" w:eastAsia="Arial" w:hAnsi="Arial" w:cs="Arial"/>
                <w:b/>
              </w:rPr>
              <w:t>ased Practice 2: Quality Improvement</w:t>
            </w:r>
            <w:r w:rsidR="00F81818" w:rsidRPr="00892C94">
              <w:rPr>
                <w:rFonts w:ascii="Arial" w:eastAsia="Arial" w:hAnsi="Arial" w:cs="Arial"/>
                <w:b/>
              </w:rPr>
              <w:t xml:space="preserve"> (QI)</w:t>
            </w:r>
          </w:p>
          <w:p w14:paraId="1DD06113" w14:textId="37F32142"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d</w:t>
            </w:r>
            <w:r w:rsidRPr="00892C94">
              <w:rPr>
                <w:rFonts w:ascii="Arial" w:eastAsia="Arial" w:hAnsi="Arial" w:cs="Arial"/>
              </w:rPr>
              <w:t xml:space="preserve">emonstrate knowledge of core </w:t>
            </w:r>
            <w:r w:rsidR="00F81818" w:rsidRPr="00892C94">
              <w:rPr>
                <w:rFonts w:ascii="Arial" w:eastAsia="Arial" w:hAnsi="Arial" w:cs="Arial"/>
              </w:rPr>
              <w:t>QI</w:t>
            </w:r>
            <w:r w:rsidRPr="00892C94">
              <w:rPr>
                <w:rFonts w:ascii="Arial" w:eastAsia="Arial" w:hAnsi="Arial" w:cs="Arial"/>
              </w:rPr>
              <w:t xml:space="preserve"> concepts and how they inform the modern practice of medicine</w:t>
            </w:r>
            <w:r w:rsidR="00A5714C" w:rsidRPr="00892C94">
              <w:rPr>
                <w:rFonts w:ascii="Arial" w:eastAsia="Arial" w:hAnsi="Arial" w:cs="Arial"/>
              </w:rPr>
              <w:t>,</w:t>
            </w:r>
            <w:r w:rsidR="004B3F5F" w:rsidRPr="00892C94">
              <w:rPr>
                <w:rFonts w:ascii="Arial" w:eastAsia="Arial" w:hAnsi="Arial" w:cs="Arial"/>
              </w:rPr>
              <w:t xml:space="preserve"> </w:t>
            </w:r>
            <w:r w:rsidR="00A5714C" w:rsidRPr="00892C94">
              <w:rPr>
                <w:rFonts w:ascii="Arial" w:eastAsia="Arial" w:hAnsi="Arial" w:cs="Arial"/>
              </w:rPr>
              <w:t xml:space="preserve">to demonstrate </w:t>
            </w:r>
            <w:r w:rsidR="00F81818" w:rsidRPr="00892C94">
              <w:rPr>
                <w:rFonts w:ascii="Arial" w:eastAsia="Arial" w:hAnsi="Arial" w:cs="Arial"/>
              </w:rPr>
              <w:t xml:space="preserve">an </w:t>
            </w:r>
            <w:r w:rsidRPr="00892C94">
              <w:rPr>
                <w:rFonts w:ascii="Arial" w:eastAsia="Arial" w:hAnsi="Arial" w:cs="Arial"/>
              </w:rPr>
              <w:t xml:space="preserve">ability to conduct a </w:t>
            </w:r>
            <w:r w:rsidR="00F81818" w:rsidRPr="00892C94">
              <w:rPr>
                <w:rFonts w:ascii="Arial" w:eastAsia="Arial" w:hAnsi="Arial" w:cs="Arial"/>
              </w:rPr>
              <w:t>QI</w:t>
            </w:r>
            <w:r w:rsidRPr="00892C94">
              <w:rPr>
                <w:rFonts w:ascii="Arial" w:eastAsia="Arial" w:hAnsi="Arial" w:cs="Arial"/>
              </w:rPr>
              <w:t xml:space="preserve"> project</w:t>
            </w:r>
          </w:p>
        </w:tc>
      </w:tr>
      <w:tr w:rsidR="00AC748E" w:rsidRPr="00892C94" w14:paraId="0343411E" w14:textId="77777777">
        <w:tc>
          <w:tcPr>
            <w:tcW w:w="4950" w:type="dxa"/>
            <w:shd w:val="clear" w:color="auto" w:fill="FAC090"/>
          </w:tcPr>
          <w:p w14:paraId="5F746C61"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106EBC87"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060FF10C" w14:textId="77777777" w:rsidTr="006B557B">
        <w:tc>
          <w:tcPr>
            <w:tcW w:w="4950" w:type="dxa"/>
            <w:tcBorders>
              <w:top w:val="single" w:sz="4" w:space="0" w:color="000000"/>
              <w:bottom w:val="single" w:sz="4" w:space="0" w:color="000000"/>
            </w:tcBorders>
            <w:shd w:val="clear" w:color="auto" w:fill="C9C9C9"/>
          </w:tcPr>
          <w:p w14:paraId="4625C69C" w14:textId="24CE213E"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24116AE" w14:textId="1DD9AC9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Knows that quality improvement methodologies include root cause analysis and fish-bone diagram</w:t>
            </w:r>
            <w:r w:rsidR="00B44F56" w:rsidRPr="00892C94">
              <w:rPr>
                <w:rFonts w:ascii="Arial" w:eastAsia="Arial" w:hAnsi="Arial" w:cs="Arial"/>
                <w:color w:val="000000"/>
              </w:rPr>
              <w:t>m</w:t>
            </w:r>
            <w:r w:rsidRPr="00892C94">
              <w:rPr>
                <w:rFonts w:ascii="Arial" w:eastAsia="Arial" w:hAnsi="Arial" w:cs="Arial"/>
                <w:color w:val="000000"/>
              </w:rPr>
              <w:t xml:space="preserve">ing </w:t>
            </w:r>
          </w:p>
        </w:tc>
      </w:tr>
      <w:tr w:rsidR="00B96194" w:rsidRPr="00892C94" w14:paraId="43AF0B13" w14:textId="77777777" w:rsidTr="006B557B">
        <w:tc>
          <w:tcPr>
            <w:tcW w:w="4950" w:type="dxa"/>
            <w:tcBorders>
              <w:top w:val="single" w:sz="4" w:space="0" w:color="000000"/>
              <w:bottom w:val="single" w:sz="4" w:space="0" w:color="000000"/>
            </w:tcBorders>
            <w:shd w:val="clear" w:color="auto" w:fill="C9C9C9"/>
          </w:tcPr>
          <w:p w14:paraId="2C9F190D" w14:textId="661F83B0"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362C37" w:rsidRPr="00892C94">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E90CA55" w14:textId="06D33C57"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Is aware of institutional </w:t>
            </w:r>
            <w:r w:rsidR="00F81818" w:rsidRPr="00892C94">
              <w:rPr>
                <w:rFonts w:ascii="Arial" w:eastAsia="Arial" w:hAnsi="Arial" w:cs="Arial"/>
              </w:rPr>
              <w:t>QI</w:t>
            </w:r>
            <w:r w:rsidRPr="00892C94">
              <w:rPr>
                <w:rFonts w:ascii="Arial" w:eastAsia="Arial" w:hAnsi="Arial" w:cs="Arial"/>
              </w:rPr>
              <w:t xml:space="preserve"> initiatives including </w:t>
            </w:r>
            <w:r w:rsidRPr="00892C94">
              <w:rPr>
                <w:rFonts w:ascii="Arial" w:eastAsia="Arial" w:hAnsi="Arial" w:cs="Arial"/>
                <w:color w:val="000000"/>
              </w:rPr>
              <w:t>t</w:t>
            </w:r>
            <w:r w:rsidRPr="00892C94">
              <w:rPr>
                <w:rFonts w:ascii="Arial" w:eastAsia="Arial" w:hAnsi="Arial" w:cs="Arial"/>
              </w:rPr>
              <w:t>he handwashing initiative</w:t>
            </w:r>
            <w:r w:rsidR="00734DD6" w:rsidRPr="00892C94">
              <w:rPr>
                <w:rFonts w:ascii="Arial" w:eastAsia="Arial" w:hAnsi="Arial" w:cs="Arial"/>
              </w:rPr>
              <w:t>,</w:t>
            </w:r>
            <w:r w:rsidRPr="00892C94">
              <w:rPr>
                <w:rFonts w:ascii="Arial" w:eastAsia="Arial" w:hAnsi="Arial" w:cs="Arial"/>
              </w:rPr>
              <w:t xml:space="preserve"> time-outs</w:t>
            </w:r>
            <w:r w:rsidR="00734DD6" w:rsidRPr="00892C94">
              <w:rPr>
                <w:rFonts w:ascii="Arial" w:eastAsia="Arial" w:hAnsi="Arial" w:cs="Arial"/>
              </w:rPr>
              <w:t>, and A</w:t>
            </w:r>
            <w:r w:rsidR="00A43AB2" w:rsidRPr="00892C94">
              <w:rPr>
                <w:rFonts w:ascii="Arial" w:eastAsia="Arial" w:hAnsi="Arial" w:cs="Arial"/>
              </w:rPr>
              <w:t>LARA</w:t>
            </w:r>
            <w:r w:rsidR="00BF0FD8">
              <w:rPr>
                <w:rFonts w:ascii="Arial" w:eastAsia="Arial" w:hAnsi="Arial" w:cs="Arial"/>
              </w:rPr>
              <w:t xml:space="preserve"> (“as low as reasonably achievable”)</w:t>
            </w:r>
            <w:r w:rsidR="00C844C6" w:rsidRPr="00892C94">
              <w:rPr>
                <w:rFonts w:ascii="Arial" w:eastAsia="Arial" w:hAnsi="Arial" w:cs="Arial"/>
              </w:rPr>
              <w:t xml:space="preserve"> principles of pediatric imaging </w:t>
            </w:r>
          </w:p>
        </w:tc>
      </w:tr>
      <w:tr w:rsidR="00B96194" w:rsidRPr="00892C94" w14:paraId="532D8252" w14:textId="77777777" w:rsidTr="006B557B">
        <w:tc>
          <w:tcPr>
            <w:tcW w:w="4950" w:type="dxa"/>
            <w:tcBorders>
              <w:top w:val="single" w:sz="4" w:space="0" w:color="000000"/>
              <w:bottom w:val="single" w:sz="4" w:space="0" w:color="000000"/>
            </w:tcBorders>
            <w:shd w:val="clear" w:color="auto" w:fill="C9C9C9"/>
          </w:tcPr>
          <w:p w14:paraId="2D48BCD5" w14:textId="5BB253CA"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1CB5D36" w14:textId="77777777" w:rsidR="00CA4DFB" w:rsidRPr="00892C94" w:rsidRDefault="00B44F5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P</w:t>
            </w:r>
            <w:r w:rsidR="002F75C3" w:rsidRPr="00892C94">
              <w:rPr>
                <w:rFonts w:ascii="Arial" w:eastAsia="Arial" w:hAnsi="Arial" w:cs="Arial"/>
              </w:rPr>
              <w:t>articipates in departmental or hospital QI</w:t>
            </w:r>
            <w:r w:rsidR="00483A1B" w:rsidRPr="00892C94">
              <w:rPr>
                <w:rFonts w:ascii="Arial" w:eastAsia="Arial" w:hAnsi="Arial" w:cs="Arial"/>
              </w:rPr>
              <w:t>/QA</w:t>
            </w:r>
            <w:r w:rsidR="002F75C3" w:rsidRPr="00892C94">
              <w:rPr>
                <w:rFonts w:ascii="Arial" w:eastAsia="Arial" w:hAnsi="Arial" w:cs="Arial"/>
              </w:rPr>
              <w:t xml:space="preserve"> committee</w:t>
            </w:r>
          </w:p>
          <w:p w14:paraId="229898E0" w14:textId="6B2A5352"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Has participated in a QI project</w:t>
            </w:r>
          </w:p>
        </w:tc>
      </w:tr>
      <w:tr w:rsidR="00B96194" w:rsidRPr="00892C94" w14:paraId="100BDAAA" w14:textId="77777777" w:rsidTr="006B557B">
        <w:tc>
          <w:tcPr>
            <w:tcW w:w="4950" w:type="dxa"/>
            <w:tcBorders>
              <w:top w:val="single" w:sz="4" w:space="0" w:color="000000"/>
              <w:bottom w:val="single" w:sz="4" w:space="0" w:color="000000"/>
            </w:tcBorders>
            <w:shd w:val="clear" w:color="auto" w:fill="C9C9C9"/>
          </w:tcPr>
          <w:p w14:paraId="13ED5F6E" w14:textId="53E40B53"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D11242" w:rsidRPr="00D11242">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1472B80F" w14:textId="7ECA51DB"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Participates in the analysis</w:t>
            </w:r>
            <w:r w:rsidR="007D6005" w:rsidRPr="00892C94">
              <w:rPr>
                <w:rFonts w:ascii="Arial" w:eastAsia="Arial" w:hAnsi="Arial" w:cs="Arial"/>
              </w:rPr>
              <w:t xml:space="preserve"> and the conducting</w:t>
            </w:r>
            <w:r w:rsidRPr="00892C94">
              <w:rPr>
                <w:rFonts w:ascii="Arial" w:eastAsia="Arial" w:hAnsi="Arial" w:cs="Arial"/>
              </w:rPr>
              <w:t xml:space="preserve"> of a QI project</w:t>
            </w:r>
          </w:p>
        </w:tc>
      </w:tr>
      <w:tr w:rsidR="00B96194" w:rsidRPr="00892C94" w14:paraId="5F45C0D7" w14:textId="77777777" w:rsidTr="006B557B">
        <w:tc>
          <w:tcPr>
            <w:tcW w:w="4950" w:type="dxa"/>
            <w:tcBorders>
              <w:top w:val="single" w:sz="4" w:space="0" w:color="000000"/>
              <w:bottom w:val="single" w:sz="4" w:space="0" w:color="000000"/>
            </w:tcBorders>
            <w:shd w:val="clear" w:color="auto" w:fill="C9C9C9"/>
          </w:tcPr>
          <w:p w14:paraId="31D05C9D" w14:textId="5C2DFE91"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3187EB5C"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Competently assumes a leadership role at the departmental or institutional level for patient safety and/or QI initiatives, possibly even being the person to initiate action or call attention to the need for action</w:t>
            </w:r>
          </w:p>
          <w:p w14:paraId="5365B0AB" w14:textId="77777777" w:rsidR="00CA4DFB" w:rsidRPr="00892C94" w:rsidRDefault="007C707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T</w:t>
            </w:r>
            <w:r w:rsidR="006B092F" w:rsidRPr="00892C94">
              <w:rPr>
                <w:rFonts w:ascii="Arial" w:eastAsia="Arial" w:hAnsi="Arial" w:cs="Arial"/>
                <w:color w:val="000000"/>
              </w:rPr>
              <w:t>each</w:t>
            </w:r>
            <w:r w:rsidRPr="00892C94">
              <w:rPr>
                <w:rFonts w:ascii="Arial" w:eastAsia="Arial" w:hAnsi="Arial" w:cs="Arial"/>
                <w:color w:val="000000"/>
              </w:rPr>
              <w:t>es</w:t>
            </w:r>
            <w:r w:rsidR="006B092F" w:rsidRPr="00892C94">
              <w:rPr>
                <w:rFonts w:ascii="Arial" w:eastAsia="Arial" w:hAnsi="Arial" w:cs="Arial"/>
                <w:color w:val="000000"/>
              </w:rPr>
              <w:t xml:space="preserve"> radiation safety principles </w:t>
            </w:r>
          </w:p>
          <w:p w14:paraId="6EE224CF" w14:textId="1E26D92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Obtains advanced QI training</w:t>
            </w:r>
          </w:p>
          <w:p w14:paraId="74AB00AC" w14:textId="5356A750" w:rsidR="00EA6EBB" w:rsidRPr="00892C94" w:rsidRDefault="002F75C3" w:rsidP="00D92D3F">
            <w:pPr>
              <w:numPr>
                <w:ilvl w:val="1"/>
                <w:numId w:val="2"/>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rPr>
              <w:t>Lean Six Sigma</w:t>
            </w:r>
          </w:p>
        </w:tc>
      </w:tr>
      <w:tr w:rsidR="00AC748E" w:rsidRPr="00892C94" w14:paraId="65028374" w14:textId="77777777">
        <w:tc>
          <w:tcPr>
            <w:tcW w:w="4950" w:type="dxa"/>
            <w:shd w:val="clear" w:color="auto" w:fill="FFD965"/>
          </w:tcPr>
          <w:p w14:paraId="1203E9C6"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415ABA09"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2508AB48"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Documentation of QI processes or outcomes</w:t>
            </w:r>
          </w:p>
          <w:p w14:paraId="272D86B8"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E-module multiple choice tests</w:t>
            </w:r>
          </w:p>
          <w:p w14:paraId="04201FFC"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Learning portfolio</w:t>
            </w:r>
          </w:p>
          <w:p w14:paraId="07254B23"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 audit</w:t>
            </w:r>
            <w:r w:rsidRPr="00892C94">
              <w:rPr>
                <w:rFonts w:ascii="Arial" w:eastAsia="Arial" w:hAnsi="Arial" w:cs="Arial"/>
                <w:color w:val="000000"/>
              </w:rPr>
              <w:t>)</w:t>
            </w:r>
          </w:p>
          <w:p w14:paraId="1B87500B"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6DE45DF0"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Reflection</w:t>
            </w:r>
          </w:p>
          <w:p w14:paraId="0D8FE9A1" w14:textId="5E6BF008" w:rsidR="00580836"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530B6CD0" w14:textId="77777777">
        <w:tc>
          <w:tcPr>
            <w:tcW w:w="4950" w:type="dxa"/>
            <w:shd w:val="clear" w:color="auto" w:fill="8DB3E2"/>
          </w:tcPr>
          <w:p w14:paraId="2C79DB4C"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59DECA80" w14:textId="56C7829F"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7D90A3A4" w14:textId="77777777">
        <w:trPr>
          <w:trHeight w:val="80"/>
        </w:trPr>
        <w:tc>
          <w:tcPr>
            <w:tcW w:w="4950" w:type="dxa"/>
            <w:shd w:val="clear" w:color="auto" w:fill="A8D08D"/>
          </w:tcPr>
          <w:p w14:paraId="785A390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352509B2" w14:textId="77777777"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35"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0F7C2DF3" w14:textId="77777777"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Pr="00892C94">
              <w:rPr>
                <w:rFonts w:ascii="Arial" w:hAnsi="Arial" w:cs="Arial"/>
                <w:color w:val="000000"/>
              </w:rPr>
              <w:t xml:space="preserve"> </w:t>
            </w:r>
            <w:hyperlink r:id="rId36" w:history="1">
              <w:r w:rsidRPr="00892C94">
                <w:rPr>
                  <w:rStyle w:val="Hyperlink"/>
                  <w:rFonts w:ascii="Arial" w:eastAsia="Arial" w:hAnsi="Arial" w:cs="Arial"/>
                </w:rPr>
                <w:t>https://www.imagegently.org/</w:t>
              </w:r>
            </w:hyperlink>
            <w:r w:rsidRPr="00892C94">
              <w:rPr>
                <w:rFonts w:ascii="Arial" w:eastAsia="Arial" w:hAnsi="Arial" w:cs="Arial"/>
              </w:rPr>
              <w:t>. 2021.</w:t>
            </w:r>
          </w:p>
          <w:p w14:paraId="1FAE4682" w14:textId="77777777"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Image Wisely. </w:t>
            </w:r>
            <w:hyperlink r:id="rId37" w:history="1">
              <w:r w:rsidRPr="00892C94">
                <w:rPr>
                  <w:rStyle w:val="Hyperlink"/>
                  <w:rFonts w:ascii="Arial" w:eastAsia="Arial" w:hAnsi="Arial" w:cs="Arial"/>
                </w:rPr>
                <w:t>https://www.imagewisely.org/</w:t>
              </w:r>
            </w:hyperlink>
            <w:r w:rsidRPr="00892C94">
              <w:rPr>
                <w:rFonts w:ascii="Arial" w:eastAsia="Arial" w:hAnsi="Arial" w:cs="Arial"/>
              </w:rPr>
              <w:t>. 2021.</w:t>
            </w:r>
          </w:p>
          <w:p w14:paraId="764B804D"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w:t>
            </w:r>
            <w:r w:rsidR="00B36945" w:rsidRPr="00892C94">
              <w:rPr>
                <w:rFonts w:ascii="Arial" w:eastAsia="Arial" w:hAnsi="Arial" w:cs="Arial"/>
                <w:color w:val="000000"/>
              </w:rPr>
              <w:t xml:space="preserve">itute of Healthcare Improvement. </w:t>
            </w:r>
            <w:hyperlink r:id="rId38" w:history="1">
              <w:r w:rsidR="00B36945" w:rsidRPr="00892C94">
                <w:rPr>
                  <w:rStyle w:val="Hyperlink"/>
                  <w:rFonts w:ascii="Arial" w:eastAsia="Arial" w:hAnsi="Arial" w:cs="Arial"/>
                </w:rPr>
                <w:t>http://www.ihi.org/Pages/default.aspx</w:t>
              </w:r>
            </w:hyperlink>
            <w:r w:rsidR="00B36945" w:rsidRPr="00892C94">
              <w:rPr>
                <w:rFonts w:ascii="Arial" w:eastAsia="Arial" w:hAnsi="Arial" w:cs="Arial"/>
                <w:color w:val="000000"/>
              </w:rPr>
              <w:t>. 2019.</w:t>
            </w:r>
          </w:p>
          <w:p w14:paraId="07059E25" w14:textId="47F3F134" w:rsidR="008E6863"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Institutional resources</w:t>
            </w:r>
          </w:p>
        </w:tc>
      </w:tr>
    </w:tbl>
    <w:p w14:paraId="30E2BF3E" w14:textId="77777777" w:rsidR="0088104B" w:rsidRDefault="0088104B" w:rsidP="005F381E">
      <w:pPr>
        <w:spacing w:after="0" w:line="240" w:lineRule="auto"/>
        <w:ind w:hanging="180"/>
        <w:rPr>
          <w:rFonts w:ascii="Arial" w:eastAsia="Arial" w:hAnsi="Arial" w:cs="Arial"/>
        </w:rPr>
      </w:pPr>
    </w:p>
    <w:p w14:paraId="05CF8053"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2E6E4C" w14:paraId="4C9D155B" w14:textId="77777777" w:rsidTr="04D8B4FA">
        <w:trPr>
          <w:trHeight w:val="760"/>
        </w:trPr>
        <w:tc>
          <w:tcPr>
            <w:tcW w:w="14125" w:type="dxa"/>
            <w:gridSpan w:val="2"/>
            <w:shd w:val="clear" w:color="auto" w:fill="9CC3E5"/>
          </w:tcPr>
          <w:p w14:paraId="047A989E" w14:textId="080F0DF2"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4352A2" w:rsidRPr="00892C94">
              <w:rPr>
                <w:rFonts w:ascii="Arial" w:eastAsia="Arial" w:hAnsi="Arial" w:cs="Arial"/>
                <w:b/>
              </w:rPr>
              <w:t>B</w:t>
            </w:r>
            <w:r w:rsidRPr="00892C94">
              <w:rPr>
                <w:rFonts w:ascii="Arial" w:eastAsia="Arial" w:hAnsi="Arial" w:cs="Arial"/>
                <w:b/>
              </w:rPr>
              <w:t>ased Practice 3</w:t>
            </w:r>
            <w:r w:rsidR="00474DD6" w:rsidRPr="00892C94">
              <w:rPr>
                <w:rFonts w:ascii="Arial" w:eastAsia="Arial" w:hAnsi="Arial" w:cs="Arial"/>
                <w:b/>
              </w:rPr>
              <w:t>: System Navigation for Patient-</w:t>
            </w:r>
            <w:r w:rsidRPr="00892C94">
              <w:rPr>
                <w:rFonts w:ascii="Arial" w:eastAsia="Arial" w:hAnsi="Arial" w:cs="Arial"/>
                <w:b/>
              </w:rPr>
              <w:t xml:space="preserve">Centered Care </w:t>
            </w:r>
          </w:p>
          <w:p w14:paraId="6E3D9C2B" w14:textId="60CA003D"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e</w:t>
            </w:r>
            <w:r w:rsidRPr="00892C94">
              <w:rPr>
                <w:rFonts w:ascii="Arial" w:eastAsia="Arial" w:hAnsi="Arial" w:cs="Arial"/>
              </w:rPr>
              <w:t>ffectively navigate the health care system, including the interdisciplinary team and other care providers, to adapt care to a specific patient population to ensure high-quality patient outcomes</w:t>
            </w:r>
          </w:p>
        </w:tc>
      </w:tr>
      <w:tr w:rsidR="00AC748E" w:rsidRPr="002E6E4C" w14:paraId="75521596" w14:textId="77777777" w:rsidTr="04D8B4FA">
        <w:tc>
          <w:tcPr>
            <w:tcW w:w="4950" w:type="dxa"/>
            <w:shd w:val="clear" w:color="auto" w:fill="FAC090"/>
          </w:tcPr>
          <w:p w14:paraId="41492817"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2E93C0A4"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2E6E4C" w14:paraId="79FE1969" w14:textId="77777777" w:rsidTr="00D11242">
        <w:tc>
          <w:tcPr>
            <w:tcW w:w="4950" w:type="dxa"/>
            <w:tcBorders>
              <w:top w:val="single" w:sz="4" w:space="0" w:color="000000"/>
              <w:bottom w:val="single" w:sz="4" w:space="0" w:color="000000"/>
            </w:tcBorders>
            <w:shd w:val="clear" w:color="auto" w:fill="C9C9C9"/>
          </w:tcPr>
          <w:p w14:paraId="666AE493"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Demonstrates knowledge of care coordination in pediatric radiology imaging/procedures</w:t>
            </w:r>
          </w:p>
          <w:p w14:paraId="2DCFD0D1" w14:textId="77777777" w:rsidR="00D11242" w:rsidRPr="00D11242" w:rsidRDefault="00D11242" w:rsidP="00D11242">
            <w:pPr>
              <w:spacing w:after="0" w:line="240" w:lineRule="auto"/>
              <w:rPr>
                <w:rFonts w:ascii="Arial" w:eastAsia="Arial" w:hAnsi="Arial" w:cs="Arial"/>
                <w:i/>
                <w:color w:val="000000"/>
              </w:rPr>
            </w:pPr>
          </w:p>
          <w:p w14:paraId="1B32D852" w14:textId="77777777" w:rsidR="00D11242" w:rsidRPr="00D11242"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Identifies key elements for safe and effective transitions of care and hand-offs</w:t>
            </w:r>
          </w:p>
          <w:p w14:paraId="08A1806F" w14:textId="77777777" w:rsidR="00D11242" w:rsidRPr="00D11242" w:rsidRDefault="00D11242" w:rsidP="00D11242">
            <w:pPr>
              <w:spacing w:after="0" w:line="240" w:lineRule="auto"/>
              <w:rPr>
                <w:rFonts w:ascii="Arial" w:eastAsia="Arial" w:hAnsi="Arial" w:cs="Arial"/>
                <w:i/>
                <w:color w:val="000000"/>
              </w:rPr>
            </w:pPr>
          </w:p>
          <w:p w14:paraId="6E7D78D0" w14:textId="36C8D01B"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B1805"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the members of the interprofessional </w:t>
            </w:r>
            <w:r w:rsidR="00E411AE" w:rsidRPr="00892C94">
              <w:rPr>
                <w:rFonts w:ascii="Arial" w:eastAsia="Arial" w:hAnsi="Arial" w:cs="Arial"/>
                <w:color w:val="000000"/>
              </w:rPr>
              <w:t xml:space="preserve">imaging </w:t>
            </w:r>
            <w:r w:rsidRPr="00892C94">
              <w:rPr>
                <w:rFonts w:ascii="Arial" w:eastAsia="Arial" w:hAnsi="Arial" w:cs="Arial"/>
                <w:color w:val="000000"/>
              </w:rPr>
              <w:t>team and describes their roles</w:t>
            </w:r>
          </w:p>
          <w:p w14:paraId="703E4F0D" w14:textId="70A8FCE2"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1DFA4DD5" w14:textId="2688B53A"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59D4B88"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F349CF9" w14:textId="647A444B" w:rsidR="00CA4DFB" w:rsidRPr="00892C94" w:rsidRDefault="00CA4DF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D</w:t>
            </w:r>
            <w:r w:rsidR="002F75C3" w:rsidRPr="00892C94">
              <w:rPr>
                <w:rFonts w:ascii="Arial" w:eastAsia="Arial" w:hAnsi="Arial" w:cs="Arial"/>
              </w:rPr>
              <w:t xml:space="preserve">escribes an </w:t>
            </w:r>
            <w:r w:rsidR="002F75C3" w:rsidRPr="00892C94">
              <w:rPr>
                <w:rFonts w:ascii="Arial" w:eastAsia="Arial" w:hAnsi="Arial" w:cs="Arial"/>
                <w:color w:val="000000"/>
              </w:rPr>
              <w:t xml:space="preserve">effective sign-out to the </w:t>
            </w:r>
            <w:r w:rsidR="00B829A7" w:rsidRPr="00892C94">
              <w:rPr>
                <w:rFonts w:ascii="Arial" w:eastAsia="Arial" w:hAnsi="Arial" w:cs="Arial"/>
                <w:color w:val="000000"/>
              </w:rPr>
              <w:t xml:space="preserve">covering </w:t>
            </w:r>
            <w:r w:rsidR="002F75C3" w:rsidRPr="00892C94">
              <w:rPr>
                <w:rFonts w:ascii="Arial" w:eastAsia="Arial" w:hAnsi="Arial" w:cs="Arial"/>
                <w:color w:val="000000"/>
              </w:rPr>
              <w:t>radiology</w:t>
            </w:r>
            <w:r w:rsidR="003D011F">
              <w:rPr>
                <w:rFonts w:ascii="Arial" w:eastAsia="Arial" w:hAnsi="Arial" w:cs="Arial"/>
                <w:color w:val="000000"/>
              </w:rPr>
              <w:t xml:space="preserve"> </w:t>
            </w:r>
            <w:r w:rsidR="002F75C3" w:rsidRPr="00892C94">
              <w:rPr>
                <w:rFonts w:ascii="Arial" w:eastAsia="Arial" w:hAnsi="Arial" w:cs="Arial"/>
                <w:color w:val="000000"/>
              </w:rPr>
              <w:t>team member</w:t>
            </w:r>
            <w:r w:rsidR="003D011F">
              <w:rPr>
                <w:rFonts w:ascii="Arial" w:eastAsia="Arial" w:hAnsi="Arial" w:cs="Arial"/>
                <w:color w:val="000000"/>
              </w:rPr>
              <w:t>s</w:t>
            </w:r>
          </w:p>
          <w:p w14:paraId="368CDB60"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225AC3A"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19B4B7FC" w14:textId="419AD041"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Knows that </w:t>
            </w:r>
            <w:r w:rsidR="00B44F56" w:rsidRPr="00892C94">
              <w:rPr>
                <w:rFonts w:ascii="Arial" w:eastAsia="Arial" w:hAnsi="Arial" w:cs="Arial"/>
                <w:color w:val="000000"/>
              </w:rPr>
              <w:t>non-English</w:t>
            </w:r>
            <w:r w:rsidR="003D011F">
              <w:rPr>
                <w:rFonts w:ascii="Arial" w:eastAsia="Arial" w:hAnsi="Arial" w:cs="Arial"/>
                <w:color w:val="000000"/>
              </w:rPr>
              <w:t>-</w:t>
            </w:r>
            <w:r w:rsidR="00B44F56" w:rsidRPr="00892C94">
              <w:rPr>
                <w:rFonts w:ascii="Arial" w:eastAsia="Arial" w:hAnsi="Arial" w:cs="Arial"/>
                <w:color w:val="000000"/>
              </w:rPr>
              <w:t xml:space="preserve">speaking </w:t>
            </w:r>
            <w:r w:rsidRPr="00892C94">
              <w:rPr>
                <w:rFonts w:ascii="Arial" w:eastAsia="Arial" w:hAnsi="Arial" w:cs="Arial"/>
                <w:color w:val="000000"/>
              </w:rPr>
              <w:t xml:space="preserve">patients without insurance are </w:t>
            </w:r>
            <w:r w:rsidR="00747F09" w:rsidRPr="00892C94">
              <w:rPr>
                <w:rFonts w:ascii="Arial" w:eastAsia="Arial" w:hAnsi="Arial" w:cs="Arial"/>
                <w:color w:val="000000"/>
              </w:rPr>
              <w:t xml:space="preserve">at risk for receiving a lesser degree of care than English-speaking patients </w:t>
            </w:r>
          </w:p>
          <w:p w14:paraId="585618B1" w14:textId="6999FD88" w:rsidR="0088104B" w:rsidRPr="00892C94" w:rsidRDefault="1A480F41"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Knows that income disparities may </w:t>
            </w:r>
            <w:r w:rsidR="16737EFE" w:rsidRPr="00892C94">
              <w:rPr>
                <w:rFonts w:ascii="Arial" w:eastAsia="Arial" w:hAnsi="Arial" w:cs="Arial"/>
                <w:color w:val="000000" w:themeColor="text1"/>
              </w:rPr>
              <w:t xml:space="preserve">impact </w:t>
            </w:r>
            <w:r w:rsidRPr="00892C94">
              <w:rPr>
                <w:rFonts w:ascii="Arial" w:eastAsia="Arial" w:hAnsi="Arial" w:cs="Arial"/>
                <w:color w:val="000000" w:themeColor="text1"/>
              </w:rPr>
              <w:t xml:space="preserve">pre exam prep </w:t>
            </w:r>
            <w:r w:rsidR="1CA05E0E" w:rsidRPr="00892C94">
              <w:rPr>
                <w:rFonts w:ascii="Arial" w:eastAsia="Arial" w:hAnsi="Arial" w:cs="Arial"/>
                <w:color w:val="000000" w:themeColor="text1"/>
              </w:rPr>
              <w:t xml:space="preserve">or </w:t>
            </w:r>
            <w:r w:rsidR="7DEF56DE" w:rsidRPr="00892C94">
              <w:rPr>
                <w:rFonts w:ascii="Arial" w:eastAsia="Arial" w:hAnsi="Arial" w:cs="Arial"/>
                <w:color w:val="000000" w:themeColor="text1"/>
              </w:rPr>
              <w:t>appearance of patient at an</w:t>
            </w:r>
            <w:r w:rsidR="1CA05E0E" w:rsidRPr="00892C94">
              <w:rPr>
                <w:rFonts w:ascii="Arial" w:eastAsia="Arial" w:hAnsi="Arial" w:cs="Arial"/>
                <w:color w:val="000000" w:themeColor="text1"/>
              </w:rPr>
              <w:t xml:space="preserve"> appointment and takes precautions to avoid </w:t>
            </w:r>
            <w:r w:rsidR="7DEF56DE" w:rsidRPr="00892C94">
              <w:rPr>
                <w:rFonts w:ascii="Arial" w:eastAsia="Arial" w:hAnsi="Arial" w:cs="Arial"/>
                <w:color w:val="000000" w:themeColor="text1"/>
              </w:rPr>
              <w:t>missed/no show</w:t>
            </w:r>
            <w:r w:rsidR="041E7DED" w:rsidRPr="00892C94">
              <w:rPr>
                <w:rFonts w:ascii="Arial" w:eastAsia="Arial" w:hAnsi="Arial" w:cs="Arial"/>
                <w:color w:val="000000" w:themeColor="text1"/>
              </w:rPr>
              <w:t xml:space="preserve"> exams </w:t>
            </w:r>
          </w:p>
        </w:tc>
      </w:tr>
      <w:tr w:rsidR="00B96194" w:rsidRPr="002E6E4C" w14:paraId="283EF705" w14:textId="77777777" w:rsidTr="00D11242">
        <w:tc>
          <w:tcPr>
            <w:tcW w:w="4950" w:type="dxa"/>
            <w:tcBorders>
              <w:top w:val="single" w:sz="4" w:space="0" w:color="000000"/>
              <w:bottom w:val="single" w:sz="4" w:space="0" w:color="000000"/>
            </w:tcBorders>
            <w:shd w:val="clear" w:color="auto" w:fill="C9C9C9"/>
          </w:tcPr>
          <w:p w14:paraId="56ECA452"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D11242" w:rsidRPr="00D11242">
              <w:rPr>
                <w:rFonts w:ascii="Arial" w:eastAsia="Arial" w:hAnsi="Arial" w:cs="Arial"/>
                <w:i/>
              </w:rPr>
              <w:t>Coordinates care of patients in routine pediatric radiology imaging/procedures effectively using the roles of interprofessional teams</w:t>
            </w:r>
          </w:p>
          <w:p w14:paraId="4F68BB5F" w14:textId="77777777" w:rsidR="00D11242" w:rsidRPr="00D11242" w:rsidRDefault="00D11242" w:rsidP="00D11242">
            <w:pPr>
              <w:spacing w:after="0" w:line="240" w:lineRule="auto"/>
              <w:rPr>
                <w:rFonts w:ascii="Arial" w:eastAsia="Arial" w:hAnsi="Arial" w:cs="Arial"/>
                <w:i/>
              </w:rPr>
            </w:pPr>
          </w:p>
          <w:p w14:paraId="7FE8F8AF" w14:textId="77777777" w:rsidR="00D11242" w:rsidRPr="00D11242" w:rsidRDefault="00D11242" w:rsidP="00D11242">
            <w:pPr>
              <w:spacing w:after="0" w:line="240" w:lineRule="auto"/>
              <w:rPr>
                <w:rFonts w:ascii="Arial" w:eastAsia="Arial" w:hAnsi="Arial" w:cs="Arial"/>
                <w:i/>
              </w:rPr>
            </w:pPr>
            <w:r w:rsidRPr="00D11242">
              <w:rPr>
                <w:rFonts w:ascii="Arial" w:eastAsia="Arial" w:hAnsi="Arial" w:cs="Arial"/>
                <w:i/>
              </w:rPr>
              <w:t>Performs safe and effective transitions of care/hand-offs in routine clinical situations</w:t>
            </w:r>
          </w:p>
          <w:p w14:paraId="2799553A" w14:textId="77777777" w:rsidR="00D11242" w:rsidRPr="00D11242" w:rsidRDefault="00D11242" w:rsidP="00D11242">
            <w:pPr>
              <w:spacing w:after="0" w:line="240" w:lineRule="auto"/>
              <w:rPr>
                <w:rFonts w:ascii="Arial" w:eastAsia="Arial" w:hAnsi="Arial" w:cs="Arial"/>
                <w:i/>
              </w:rPr>
            </w:pPr>
          </w:p>
          <w:p w14:paraId="45E17FF2" w14:textId="40674B17"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45EA01"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Works with other members of the radiology team (nurses, technologists) to coordinate patient imaging,</w:t>
            </w:r>
            <w:r w:rsidRPr="00892C94">
              <w:rPr>
                <w:rFonts w:ascii="Arial" w:eastAsia="Arial" w:hAnsi="Arial" w:cs="Arial"/>
                <w:color w:val="000000"/>
              </w:rPr>
              <w:t xml:space="preserve"> but requires supervision to ensure all necessary </w:t>
            </w:r>
            <w:r w:rsidRPr="00892C94">
              <w:rPr>
                <w:rFonts w:ascii="Arial" w:eastAsia="Arial" w:hAnsi="Arial" w:cs="Arial"/>
              </w:rPr>
              <w:t xml:space="preserve">imaging is performed </w:t>
            </w:r>
          </w:p>
          <w:p w14:paraId="249D49C6" w14:textId="77777777" w:rsidR="00CA4DFB" w:rsidRPr="00892C94" w:rsidRDefault="00266C0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Requests Child Life assistance when needed  </w:t>
            </w:r>
          </w:p>
          <w:p w14:paraId="29E69369" w14:textId="7716020E" w:rsidR="00CA4DFB" w:rsidRPr="00892C94" w:rsidRDefault="36DDA395"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Requests</w:t>
            </w:r>
            <w:r w:rsidR="448430BD" w:rsidRPr="00892C94">
              <w:rPr>
                <w:rFonts w:ascii="Arial" w:eastAsia="Arial" w:hAnsi="Arial" w:cs="Arial"/>
              </w:rPr>
              <w:t xml:space="preserve"> the help of </w:t>
            </w:r>
            <w:r w:rsidR="3B8FA8CF" w:rsidRPr="00892C94">
              <w:rPr>
                <w:rFonts w:ascii="Arial" w:eastAsia="Arial" w:hAnsi="Arial" w:cs="Arial"/>
              </w:rPr>
              <w:t>Child Life</w:t>
            </w:r>
            <w:r w:rsidR="448430BD" w:rsidRPr="00892C94">
              <w:rPr>
                <w:rFonts w:ascii="Arial" w:eastAsia="Arial" w:hAnsi="Arial" w:cs="Arial"/>
              </w:rPr>
              <w:t xml:space="preserve"> </w:t>
            </w:r>
            <w:r w:rsidR="006F79DA">
              <w:rPr>
                <w:rFonts w:ascii="Arial" w:eastAsia="Arial" w:hAnsi="Arial" w:cs="Arial"/>
              </w:rPr>
              <w:t>Specialists</w:t>
            </w:r>
            <w:r w:rsidR="448430BD" w:rsidRPr="00892C94">
              <w:rPr>
                <w:rFonts w:ascii="Arial" w:eastAsia="Arial" w:hAnsi="Arial" w:cs="Arial"/>
              </w:rPr>
              <w:t xml:space="preserve"> when working with an upset, anxious child</w:t>
            </w:r>
            <w:r w:rsidRPr="00892C94">
              <w:rPr>
                <w:rFonts w:ascii="Arial" w:eastAsia="Arial" w:hAnsi="Arial" w:cs="Arial"/>
              </w:rPr>
              <w:t xml:space="preserve"> </w:t>
            </w:r>
          </w:p>
          <w:p w14:paraId="000F638D"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41B1FC35" w14:textId="62822EAD" w:rsidR="00CA4DFB" w:rsidRPr="00892C94" w:rsidRDefault="00FD77B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Effectively performs sign-outs between shifts to ensure that pending studies and their clinical implications are known to incoming team </w:t>
            </w:r>
          </w:p>
          <w:p w14:paraId="37457B57"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03E6FA6" w14:textId="2259D0BE"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that </w:t>
            </w:r>
            <w:r w:rsidR="00FD77BA" w:rsidRPr="00892C94">
              <w:rPr>
                <w:rFonts w:ascii="Arial" w:eastAsia="Arial" w:hAnsi="Arial" w:cs="Arial"/>
                <w:color w:val="000000"/>
              </w:rPr>
              <w:t>under</w:t>
            </w:r>
            <w:r w:rsidR="007A1960" w:rsidRPr="00892C94">
              <w:rPr>
                <w:rFonts w:ascii="Arial" w:eastAsia="Arial" w:hAnsi="Arial" w:cs="Arial"/>
                <w:color w:val="000000"/>
              </w:rPr>
              <w:t xml:space="preserve">represented minority patients from a community clinic may need additional levels of assistance to obtain proper follow-up following imaging </w:t>
            </w:r>
          </w:p>
          <w:p w14:paraId="20C7B387" w14:textId="13996A11" w:rsidR="00635CDC" w:rsidRPr="00892C94" w:rsidRDefault="00635CD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that sickle</w:t>
            </w:r>
            <w:r w:rsidR="00266C0A" w:rsidRPr="00892C94">
              <w:rPr>
                <w:rFonts w:ascii="Arial" w:eastAsia="Arial" w:hAnsi="Arial" w:cs="Arial"/>
                <w:color w:val="000000"/>
              </w:rPr>
              <w:t xml:space="preserve"> cell patients</w:t>
            </w:r>
            <w:r w:rsidRPr="00892C94">
              <w:rPr>
                <w:rFonts w:ascii="Arial" w:eastAsia="Arial" w:hAnsi="Arial" w:cs="Arial"/>
                <w:color w:val="000000"/>
              </w:rPr>
              <w:t xml:space="preserve"> </w:t>
            </w:r>
            <w:r w:rsidR="00266C0A" w:rsidRPr="00892C94">
              <w:rPr>
                <w:rFonts w:ascii="Arial" w:eastAsia="Arial" w:hAnsi="Arial" w:cs="Arial"/>
                <w:color w:val="000000"/>
              </w:rPr>
              <w:t>may</w:t>
            </w:r>
            <w:r w:rsidRPr="00892C94">
              <w:rPr>
                <w:rFonts w:ascii="Arial" w:eastAsia="Arial" w:hAnsi="Arial" w:cs="Arial"/>
                <w:color w:val="000000"/>
              </w:rPr>
              <w:t xml:space="preserve"> require transcranial </w:t>
            </w:r>
            <w:r w:rsidR="0070048F" w:rsidRPr="00892C94">
              <w:rPr>
                <w:rFonts w:ascii="Arial" w:eastAsia="Arial" w:hAnsi="Arial" w:cs="Arial"/>
                <w:color w:val="000000"/>
              </w:rPr>
              <w:t xml:space="preserve">US as a </w:t>
            </w:r>
            <w:r w:rsidR="00266C0A" w:rsidRPr="00892C94">
              <w:rPr>
                <w:rFonts w:ascii="Arial" w:eastAsia="Arial" w:hAnsi="Arial" w:cs="Arial"/>
                <w:color w:val="000000"/>
              </w:rPr>
              <w:t>screening exam</w:t>
            </w:r>
            <w:r w:rsidR="0070048F" w:rsidRPr="00892C94">
              <w:rPr>
                <w:rFonts w:ascii="Arial" w:eastAsia="Arial" w:hAnsi="Arial" w:cs="Arial"/>
                <w:color w:val="000000"/>
              </w:rPr>
              <w:t xml:space="preserve"> for</w:t>
            </w:r>
            <w:r w:rsidR="00266C0A" w:rsidRPr="00892C94">
              <w:rPr>
                <w:rFonts w:ascii="Arial" w:eastAsia="Arial" w:hAnsi="Arial" w:cs="Arial"/>
                <w:color w:val="000000"/>
              </w:rPr>
              <w:t xml:space="preserve"> determination</w:t>
            </w:r>
            <w:r w:rsidR="0070048F" w:rsidRPr="00892C94">
              <w:rPr>
                <w:rFonts w:ascii="Arial" w:eastAsia="Arial" w:hAnsi="Arial" w:cs="Arial"/>
                <w:color w:val="000000"/>
              </w:rPr>
              <w:t xml:space="preserve"> of need</w:t>
            </w:r>
            <w:r w:rsidR="00266C0A" w:rsidRPr="00892C94">
              <w:rPr>
                <w:rFonts w:ascii="Arial" w:eastAsia="Arial" w:hAnsi="Arial" w:cs="Arial"/>
                <w:color w:val="000000"/>
              </w:rPr>
              <w:t xml:space="preserve"> for</w:t>
            </w:r>
            <w:r w:rsidR="0070048F" w:rsidRPr="00892C94">
              <w:rPr>
                <w:rFonts w:ascii="Arial" w:eastAsia="Arial" w:hAnsi="Arial" w:cs="Arial"/>
                <w:color w:val="000000"/>
              </w:rPr>
              <w:t xml:space="preserve"> transfusions to prevent stroke </w:t>
            </w:r>
          </w:p>
        </w:tc>
      </w:tr>
      <w:tr w:rsidR="00B96194" w:rsidRPr="002E6E4C" w14:paraId="6D2FB9AC" w14:textId="77777777" w:rsidTr="00D11242">
        <w:tc>
          <w:tcPr>
            <w:tcW w:w="4950" w:type="dxa"/>
            <w:tcBorders>
              <w:top w:val="single" w:sz="4" w:space="0" w:color="000000"/>
              <w:bottom w:val="single" w:sz="4" w:space="0" w:color="000000"/>
            </w:tcBorders>
            <w:shd w:val="clear" w:color="auto" w:fill="C9C9C9"/>
          </w:tcPr>
          <w:p w14:paraId="6A2D2138"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Coordinates care of patients in complex pediatric radiology imaging/procedures effectively using the roles of interprofessional teams</w:t>
            </w:r>
          </w:p>
          <w:p w14:paraId="60604BBE" w14:textId="77777777" w:rsidR="00D11242" w:rsidRPr="00D11242" w:rsidRDefault="00D11242" w:rsidP="00D11242">
            <w:pPr>
              <w:spacing w:after="0" w:line="240" w:lineRule="auto"/>
              <w:rPr>
                <w:rFonts w:ascii="Arial" w:eastAsia="Arial" w:hAnsi="Arial" w:cs="Arial"/>
                <w:i/>
                <w:color w:val="000000"/>
              </w:rPr>
            </w:pPr>
          </w:p>
          <w:p w14:paraId="69468F2A" w14:textId="77777777" w:rsidR="00D11242" w:rsidRPr="00D11242"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Performs safe and effective transitions of care/hand-offs in complex clinical situations</w:t>
            </w:r>
          </w:p>
          <w:p w14:paraId="52EF219D" w14:textId="77777777" w:rsidR="00D11242" w:rsidRPr="00D11242" w:rsidRDefault="00D11242" w:rsidP="00D11242">
            <w:pPr>
              <w:spacing w:after="0" w:line="240" w:lineRule="auto"/>
              <w:rPr>
                <w:rFonts w:ascii="Arial" w:eastAsia="Arial" w:hAnsi="Arial" w:cs="Arial"/>
                <w:i/>
                <w:color w:val="000000"/>
              </w:rPr>
            </w:pPr>
          </w:p>
          <w:p w14:paraId="29562744" w14:textId="3AE95855"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Identifies local resources available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D1D56F"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Coordinates the imaging sequencing for complex patients such as multi-injured trauma </w:t>
            </w:r>
            <w:r w:rsidR="00CA4DFB" w:rsidRPr="00892C94">
              <w:rPr>
                <w:rFonts w:ascii="Arial" w:eastAsia="Arial" w:hAnsi="Arial" w:cs="Arial"/>
              </w:rPr>
              <w:t>p</w:t>
            </w:r>
            <w:r w:rsidRPr="00892C94">
              <w:rPr>
                <w:rFonts w:ascii="Arial" w:eastAsia="Arial" w:hAnsi="Arial" w:cs="Arial"/>
              </w:rPr>
              <w:t>atients</w:t>
            </w:r>
          </w:p>
          <w:p w14:paraId="570E0CA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F54DE60"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6BBE745"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5A99BBC" w14:textId="4B21EF0B"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Prioritizes urgent patients from the </w:t>
            </w:r>
            <w:r w:rsidR="00400A90" w:rsidRPr="00892C94">
              <w:rPr>
                <w:rFonts w:ascii="Arial" w:eastAsia="Arial" w:hAnsi="Arial" w:cs="Arial"/>
              </w:rPr>
              <w:t>intensive care unit (</w:t>
            </w:r>
            <w:r w:rsidRPr="00892C94">
              <w:rPr>
                <w:rFonts w:ascii="Arial" w:eastAsia="Arial" w:hAnsi="Arial" w:cs="Arial"/>
              </w:rPr>
              <w:t>ICU</w:t>
            </w:r>
            <w:r w:rsidR="00400A90" w:rsidRPr="00892C94">
              <w:rPr>
                <w:rFonts w:ascii="Arial" w:eastAsia="Arial" w:hAnsi="Arial" w:cs="Arial"/>
              </w:rPr>
              <w:t>)</w:t>
            </w:r>
            <w:r w:rsidRPr="00892C94">
              <w:rPr>
                <w:rFonts w:ascii="Arial" w:eastAsia="Arial" w:hAnsi="Arial" w:cs="Arial"/>
              </w:rPr>
              <w:t xml:space="preserve">, trauma, and </w:t>
            </w:r>
            <w:r w:rsidR="003D011F">
              <w:rPr>
                <w:rFonts w:ascii="Arial" w:eastAsia="Arial" w:hAnsi="Arial" w:cs="Arial"/>
              </w:rPr>
              <w:t xml:space="preserve">emergency </w:t>
            </w:r>
            <w:r w:rsidR="006F79DA">
              <w:rPr>
                <w:rFonts w:ascii="Arial" w:eastAsia="Arial" w:hAnsi="Arial" w:cs="Arial"/>
              </w:rPr>
              <w:t>department</w:t>
            </w:r>
            <w:r w:rsidR="003B0C34" w:rsidRPr="00892C94">
              <w:rPr>
                <w:rFonts w:ascii="Arial" w:eastAsia="Arial" w:hAnsi="Arial" w:cs="Arial"/>
              </w:rPr>
              <w:t xml:space="preserve"> </w:t>
            </w:r>
            <w:r w:rsidRPr="00892C94">
              <w:rPr>
                <w:rFonts w:ascii="Arial" w:eastAsia="Arial" w:hAnsi="Arial" w:cs="Arial"/>
              </w:rPr>
              <w:t>for imaging/procedures and hands off the plan to the team on the next shift</w:t>
            </w:r>
          </w:p>
          <w:p w14:paraId="41794EBA" w14:textId="77777777" w:rsidR="00CA4DFB" w:rsidRPr="00892C94" w:rsidRDefault="00CA4DFB" w:rsidP="00CA4DFB">
            <w:pPr>
              <w:pBdr>
                <w:top w:val="nil"/>
                <w:left w:val="nil"/>
                <w:bottom w:val="nil"/>
                <w:right w:val="nil"/>
                <w:between w:val="nil"/>
              </w:pBdr>
              <w:spacing w:after="0" w:line="240" w:lineRule="auto"/>
              <w:ind w:left="187"/>
              <w:contextualSpacing/>
              <w:rPr>
                <w:rFonts w:ascii="Arial" w:hAnsi="Arial" w:cs="Arial"/>
                <w:color w:val="000000"/>
              </w:rPr>
            </w:pPr>
          </w:p>
          <w:p w14:paraId="192A7CB6" w14:textId="4EEAE178"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a </w:t>
            </w:r>
            <w:r w:rsidR="007A4DB3" w:rsidRPr="00892C94">
              <w:rPr>
                <w:rFonts w:ascii="Arial" w:eastAsia="Arial" w:hAnsi="Arial" w:cs="Arial"/>
                <w:color w:val="000000"/>
              </w:rPr>
              <w:t>special-needs</w:t>
            </w:r>
            <w:r w:rsidRPr="00892C94">
              <w:rPr>
                <w:rFonts w:ascii="Arial" w:eastAsia="Arial" w:hAnsi="Arial" w:cs="Arial"/>
                <w:color w:val="000000"/>
              </w:rPr>
              <w:t xml:space="preserve"> outreach program in the community</w:t>
            </w:r>
            <w:r w:rsidR="00982D59" w:rsidRPr="00892C94">
              <w:rPr>
                <w:rFonts w:ascii="Arial" w:eastAsia="Arial" w:hAnsi="Arial" w:cs="Arial"/>
                <w:color w:val="000000"/>
              </w:rPr>
              <w:t xml:space="preserve"> to assist children with complex care </w:t>
            </w:r>
          </w:p>
          <w:p w14:paraId="04F60523" w14:textId="2F5B8834" w:rsidR="00774BBD" w:rsidRPr="00892C94" w:rsidRDefault="6F4D3DE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lastRenderedPageBreak/>
              <w:t xml:space="preserve">Works with </w:t>
            </w:r>
            <w:r w:rsidR="003D011F">
              <w:rPr>
                <w:rFonts w:ascii="Arial" w:hAnsi="Arial" w:cs="Arial"/>
                <w:color w:val="000000" w:themeColor="text1"/>
              </w:rPr>
              <w:t>c</w:t>
            </w:r>
            <w:r w:rsidRPr="00892C94">
              <w:rPr>
                <w:rFonts w:ascii="Arial" w:hAnsi="Arial" w:cs="Arial"/>
                <w:color w:val="000000" w:themeColor="text1"/>
              </w:rPr>
              <w:t xml:space="preserve">hild </w:t>
            </w:r>
            <w:r w:rsidR="003D011F">
              <w:rPr>
                <w:rFonts w:ascii="Arial" w:hAnsi="Arial" w:cs="Arial"/>
                <w:color w:val="000000" w:themeColor="text1"/>
              </w:rPr>
              <w:t>a</w:t>
            </w:r>
            <w:r w:rsidRPr="00892C94">
              <w:rPr>
                <w:rFonts w:ascii="Arial" w:hAnsi="Arial" w:cs="Arial"/>
                <w:color w:val="000000" w:themeColor="text1"/>
              </w:rPr>
              <w:t xml:space="preserve">dvocacy </w:t>
            </w:r>
            <w:r w:rsidR="003D011F">
              <w:rPr>
                <w:rFonts w:ascii="Arial" w:hAnsi="Arial" w:cs="Arial"/>
                <w:color w:val="000000" w:themeColor="text1"/>
              </w:rPr>
              <w:t>t</w:t>
            </w:r>
            <w:r w:rsidRPr="00892C94">
              <w:rPr>
                <w:rFonts w:ascii="Arial" w:hAnsi="Arial" w:cs="Arial"/>
                <w:color w:val="000000" w:themeColor="text1"/>
              </w:rPr>
              <w:t>eam in cases of non-accidental trauma</w:t>
            </w:r>
          </w:p>
        </w:tc>
      </w:tr>
      <w:tr w:rsidR="00B96194" w:rsidRPr="002E6E4C" w14:paraId="5FE4FE4D" w14:textId="77777777" w:rsidTr="00D11242">
        <w:tc>
          <w:tcPr>
            <w:tcW w:w="4950" w:type="dxa"/>
            <w:tcBorders>
              <w:top w:val="single" w:sz="4" w:space="0" w:color="000000"/>
              <w:bottom w:val="single" w:sz="4" w:space="0" w:color="000000"/>
            </w:tcBorders>
            <w:shd w:val="clear" w:color="auto" w:fill="C9C9C9"/>
          </w:tcPr>
          <w:p w14:paraId="10B69926"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lastRenderedPageBreak/>
              <w:t>Level 4</w:t>
            </w:r>
            <w:r w:rsidRPr="00892C94">
              <w:rPr>
                <w:rFonts w:ascii="Arial" w:eastAsia="Arial" w:hAnsi="Arial" w:cs="Arial"/>
              </w:rPr>
              <w:t xml:space="preserve"> </w:t>
            </w:r>
            <w:r w:rsidR="00D11242" w:rsidRPr="00D11242">
              <w:rPr>
                <w:rFonts w:ascii="Arial" w:eastAsia="Arial" w:hAnsi="Arial" w:cs="Arial"/>
                <w:i/>
              </w:rPr>
              <w:t>Role models effective coordination of pediatric patient- and family-centered care among different disciplines and specialties</w:t>
            </w:r>
          </w:p>
          <w:p w14:paraId="481DFD8A" w14:textId="77777777" w:rsidR="00D11242" w:rsidRPr="00D11242" w:rsidRDefault="00D11242" w:rsidP="00D11242">
            <w:pPr>
              <w:spacing w:after="0" w:line="240" w:lineRule="auto"/>
              <w:rPr>
                <w:rFonts w:ascii="Arial" w:eastAsia="Arial" w:hAnsi="Arial" w:cs="Arial"/>
                <w:i/>
              </w:rPr>
            </w:pPr>
          </w:p>
          <w:p w14:paraId="41947834" w14:textId="77777777" w:rsidR="00D11242" w:rsidRPr="00D11242" w:rsidRDefault="00D11242" w:rsidP="00D11242">
            <w:pPr>
              <w:spacing w:after="0" w:line="240" w:lineRule="auto"/>
              <w:rPr>
                <w:rFonts w:ascii="Arial" w:eastAsia="Arial" w:hAnsi="Arial" w:cs="Arial"/>
                <w:i/>
              </w:rPr>
            </w:pPr>
            <w:r w:rsidRPr="00D11242">
              <w:rPr>
                <w:rFonts w:ascii="Arial" w:eastAsia="Arial" w:hAnsi="Arial" w:cs="Arial"/>
                <w:i/>
              </w:rPr>
              <w:t>Role models safe and effective transitions of care/hand-offs</w:t>
            </w:r>
          </w:p>
          <w:p w14:paraId="77D4359C" w14:textId="77777777" w:rsidR="00D11242" w:rsidRPr="00D11242" w:rsidRDefault="00D11242" w:rsidP="00D11242">
            <w:pPr>
              <w:spacing w:after="0" w:line="240" w:lineRule="auto"/>
              <w:rPr>
                <w:rFonts w:ascii="Arial" w:eastAsia="Arial" w:hAnsi="Arial" w:cs="Arial"/>
                <w:i/>
              </w:rPr>
            </w:pPr>
          </w:p>
          <w:p w14:paraId="23198FE5" w14:textId="43D88829" w:rsidR="00D11242" w:rsidRDefault="00D11242" w:rsidP="00D11242">
            <w:pPr>
              <w:spacing w:after="0" w:line="240" w:lineRule="auto"/>
              <w:rPr>
                <w:rFonts w:ascii="Arial" w:eastAsia="Arial" w:hAnsi="Arial" w:cs="Arial"/>
                <w:i/>
              </w:rPr>
            </w:pPr>
          </w:p>
          <w:p w14:paraId="64EC70D9" w14:textId="5DB21A82" w:rsidR="00D11242" w:rsidRDefault="00D11242" w:rsidP="00D11242">
            <w:pPr>
              <w:spacing w:after="0" w:line="240" w:lineRule="auto"/>
              <w:rPr>
                <w:rFonts w:ascii="Arial" w:eastAsia="Arial" w:hAnsi="Arial" w:cs="Arial"/>
                <w:i/>
              </w:rPr>
            </w:pPr>
          </w:p>
          <w:p w14:paraId="14AFD9BA" w14:textId="394068A5" w:rsidR="00D11242" w:rsidRDefault="00D11242" w:rsidP="00D11242">
            <w:pPr>
              <w:spacing w:after="0" w:line="240" w:lineRule="auto"/>
              <w:rPr>
                <w:rFonts w:ascii="Arial" w:eastAsia="Arial" w:hAnsi="Arial" w:cs="Arial"/>
                <w:i/>
              </w:rPr>
            </w:pPr>
          </w:p>
          <w:p w14:paraId="76FB64FE" w14:textId="77777777" w:rsidR="00D11242" w:rsidRPr="00D11242" w:rsidRDefault="00D11242" w:rsidP="00D11242">
            <w:pPr>
              <w:spacing w:after="0" w:line="240" w:lineRule="auto"/>
              <w:rPr>
                <w:rFonts w:ascii="Arial" w:eastAsia="Arial" w:hAnsi="Arial" w:cs="Arial"/>
                <w:i/>
              </w:rPr>
            </w:pPr>
          </w:p>
          <w:p w14:paraId="3ACAC474" w14:textId="26B1FF29"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Participates in adapting the practice to provide for the needs of specific populations (actual or simulated)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8945A3" w14:textId="09A59D81" w:rsidR="00CA4DFB" w:rsidRPr="00892C94" w:rsidRDefault="00B435C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Serves as a role model and educator for </w:t>
            </w:r>
            <w:r w:rsidR="002F75C3" w:rsidRPr="00892C94">
              <w:rPr>
                <w:rFonts w:ascii="Arial" w:eastAsia="Arial" w:hAnsi="Arial" w:cs="Arial"/>
                <w:color w:val="000000"/>
              </w:rPr>
              <w:t xml:space="preserve">students and </w:t>
            </w:r>
            <w:r w:rsidR="003D011F">
              <w:rPr>
                <w:rFonts w:ascii="Arial" w:eastAsia="Arial" w:hAnsi="Arial" w:cs="Arial"/>
                <w:color w:val="000000"/>
              </w:rPr>
              <w:t xml:space="preserve">more </w:t>
            </w:r>
            <w:r w:rsidR="002F75C3" w:rsidRPr="00892C94">
              <w:rPr>
                <w:rFonts w:ascii="Arial" w:eastAsia="Arial" w:hAnsi="Arial" w:cs="Arial"/>
                <w:color w:val="000000"/>
              </w:rPr>
              <w:t xml:space="preserve">junior team members regarding the engagement of </w:t>
            </w:r>
            <w:r w:rsidR="002F75C3" w:rsidRPr="00892C94">
              <w:rPr>
                <w:rFonts w:ascii="Arial" w:eastAsia="Arial" w:hAnsi="Arial" w:cs="Arial"/>
              </w:rPr>
              <w:t>the radiology team</w:t>
            </w:r>
            <w:r w:rsidR="002F75C3" w:rsidRPr="00892C94">
              <w:rPr>
                <w:rFonts w:ascii="Arial" w:eastAsia="Arial" w:hAnsi="Arial" w:cs="Arial"/>
                <w:color w:val="000000"/>
              </w:rPr>
              <w:t xml:space="preserve"> as needed for each patient, and ensures the necessary resources have been arranged</w:t>
            </w:r>
          </w:p>
          <w:p w14:paraId="6B8218B9"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4FB7A51" w14:textId="65850130"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Provides efficient hand</w:t>
            </w:r>
            <w:r w:rsidR="00400A90" w:rsidRPr="00892C94">
              <w:rPr>
                <w:rFonts w:ascii="Arial" w:eastAsia="Arial" w:hAnsi="Arial" w:cs="Arial"/>
                <w:color w:val="000000"/>
              </w:rPr>
              <w:t>-</w:t>
            </w:r>
            <w:r w:rsidRPr="00892C94">
              <w:rPr>
                <w:rFonts w:ascii="Arial" w:eastAsia="Arial" w:hAnsi="Arial" w:cs="Arial"/>
                <w:color w:val="000000"/>
              </w:rPr>
              <w:t>off</w:t>
            </w:r>
            <w:r w:rsidR="00400A90" w:rsidRPr="00892C94">
              <w:rPr>
                <w:rFonts w:ascii="Arial" w:eastAsia="Arial" w:hAnsi="Arial" w:cs="Arial"/>
                <w:color w:val="000000"/>
              </w:rPr>
              <w:t>s</w:t>
            </w:r>
            <w:r w:rsidRPr="00892C94">
              <w:rPr>
                <w:rFonts w:ascii="Arial" w:eastAsia="Arial" w:hAnsi="Arial" w:cs="Arial"/>
                <w:color w:val="000000"/>
              </w:rPr>
              <w:t xml:space="preserve"> to ICU team at the end of a rapid</w:t>
            </w:r>
            <w:r w:rsidR="003D011F">
              <w:rPr>
                <w:rFonts w:ascii="Arial" w:eastAsia="Arial" w:hAnsi="Arial" w:cs="Arial"/>
                <w:color w:val="000000"/>
              </w:rPr>
              <w:t>-</w:t>
            </w:r>
            <w:r w:rsidRPr="00892C94">
              <w:rPr>
                <w:rFonts w:ascii="Arial" w:eastAsia="Arial" w:hAnsi="Arial" w:cs="Arial"/>
                <w:color w:val="000000"/>
              </w:rPr>
              <w:t>response event</w:t>
            </w:r>
            <w:r w:rsidR="007D6468" w:rsidRPr="00892C94">
              <w:rPr>
                <w:rFonts w:ascii="Arial" w:eastAsia="Arial" w:hAnsi="Arial" w:cs="Arial"/>
                <w:color w:val="000000"/>
              </w:rPr>
              <w:t xml:space="preserve"> that occurred in radiology</w:t>
            </w:r>
          </w:p>
          <w:p w14:paraId="0DB537A6" w14:textId="15DAE78A"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Coordinates and prioritizes consultant input for a new high</w:t>
            </w:r>
            <w:r w:rsidR="003D011F">
              <w:rPr>
                <w:rFonts w:ascii="Arial" w:eastAsia="Arial" w:hAnsi="Arial" w:cs="Arial"/>
                <w:color w:val="000000"/>
              </w:rPr>
              <w:t>-</w:t>
            </w:r>
            <w:r w:rsidRPr="00892C94">
              <w:rPr>
                <w:rFonts w:ascii="Arial" w:eastAsia="Arial" w:hAnsi="Arial" w:cs="Arial"/>
                <w:color w:val="000000"/>
              </w:rPr>
              <w:t>risk diagnosis (</w:t>
            </w:r>
            <w:r w:rsidR="003D011F">
              <w:rPr>
                <w:rFonts w:ascii="Arial" w:eastAsia="Arial" w:hAnsi="Arial" w:cs="Arial"/>
                <w:color w:val="000000"/>
              </w:rPr>
              <w:t xml:space="preserve">e.g., </w:t>
            </w:r>
            <w:r w:rsidRPr="00892C94">
              <w:rPr>
                <w:rFonts w:ascii="Arial" w:eastAsia="Arial" w:hAnsi="Arial" w:cs="Arial"/>
                <w:color w:val="000000"/>
              </w:rPr>
              <w:t>malignancy) to ensure the patient gets appropriate follow-up</w:t>
            </w:r>
          </w:p>
          <w:p w14:paraId="562A8BA0" w14:textId="09F15408"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Guides </w:t>
            </w:r>
            <w:r w:rsidR="003D011F">
              <w:rPr>
                <w:rFonts w:ascii="Arial" w:eastAsia="Arial" w:hAnsi="Arial" w:cs="Arial"/>
              </w:rPr>
              <w:t xml:space="preserve">more </w:t>
            </w:r>
            <w:r w:rsidRPr="00892C94">
              <w:rPr>
                <w:rFonts w:ascii="Arial" w:eastAsia="Arial" w:hAnsi="Arial" w:cs="Arial"/>
              </w:rPr>
              <w:t>junior residents in an effective post-procedure hand</w:t>
            </w:r>
            <w:r w:rsidR="003D011F">
              <w:rPr>
                <w:rFonts w:ascii="Arial" w:eastAsia="Arial" w:hAnsi="Arial" w:cs="Arial"/>
              </w:rPr>
              <w:t>-</w:t>
            </w:r>
            <w:r w:rsidRPr="00892C94">
              <w:rPr>
                <w:rFonts w:ascii="Arial" w:eastAsia="Arial" w:hAnsi="Arial" w:cs="Arial"/>
              </w:rPr>
              <w:t>off to the referring service</w:t>
            </w:r>
          </w:p>
          <w:p w14:paraId="346639D8"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F00C5E0" w14:textId="2377D289"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Participates in </w:t>
            </w:r>
            <w:r w:rsidR="00472713" w:rsidRPr="00892C94">
              <w:rPr>
                <w:rFonts w:ascii="Arial" w:eastAsia="Arial" w:hAnsi="Arial" w:cs="Arial"/>
                <w:color w:val="000000"/>
              </w:rPr>
              <w:t xml:space="preserve">workflow improvement project to improve access of interpretation services within the radiology department </w:t>
            </w:r>
            <w:r w:rsidR="001072B2" w:rsidRPr="00892C94">
              <w:rPr>
                <w:rFonts w:ascii="Arial" w:eastAsia="Arial" w:hAnsi="Arial" w:cs="Arial"/>
                <w:color w:val="000000"/>
              </w:rPr>
              <w:t>for non-English</w:t>
            </w:r>
            <w:r w:rsidR="003D011F">
              <w:rPr>
                <w:rFonts w:ascii="Arial" w:eastAsia="Arial" w:hAnsi="Arial" w:cs="Arial"/>
                <w:color w:val="000000"/>
              </w:rPr>
              <w:t>-</w:t>
            </w:r>
            <w:r w:rsidR="001072B2" w:rsidRPr="00892C94">
              <w:rPr>
                <w:rFonts w:ascii="Arial" w:eastAsia="Arial" w:hAnsi="Arial" w:cs="Arial"/>
                <w:color w:val="000000"/>
              </w:rPr>
              <w:t>speaking immigrants and refugees</w:t>
            </w:r>
          </w:p>
          <w:p w14:paraId="087DDF1D" w14:textId="52D3F312" w:rsidR="001072B2" w:rsidRPr="00892C94" w:rsidRDefault="001072B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Participates in screening outreach program for patients who may have nonaccidental trauma </w:t>
            </w:r>
          </w:p>
        </w:tc>
      </w:tr>
      <w:tr w:rsidR="00B96194" w:rsidRPr="002E6E4C" w14:paraId="057C8B29" w14:textId="77777777" w:rsidTr="00D11242">
        <w:tc>
          <w:tcPr>
            <w:tcW w:w="4950" w:type="dxa"/>
            <w:tcBorders>
              <w:top w:val="single" w:sz="4" w:space="0" w:color="000000"/>
              <w:bottom w:val="single" w:sz="4" w:space="0" w:color="000000"/>
            </w:tcBorders>
            <w:shd w:val="clear" w:color="auto" w:fill="C9C9C9"/>
          </w:tcPr>
          <w:p w14:paraId="12143CB6"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Analyzes the process of care coordination and leads in the design and implementation of improvements</w:t>
            </w:r>
          </w:p>
          <w:p w14:paraId="2D69CED0" w14:textId="77777777" w:rsidR="00D11242" w:rsidRPr="00D11242" w:rsidRDefault="00D11242" w:rsidP="00D11242">
            <w:pPr>
              <w:spacing w:after="0" w:line="240" w:lineRule="auto"/>
              <w:rPr>
                <w:rFonts w:ascii="Arial" w:eastAsia="Arial" w:hAnsi="Arial" w:cs="Arial"/>
                <w:i/>
              </w:rPr>
            </w:pPr>
          </w:p>
          <w:p w14:paraId="74FEC9C4" w14:textId="77777777" w:rsidR="00D11242" w:rsidRPr="00D11242" w:rsidRDefault="00D11242" w:rsidP="00D11242">
            <w:pPr>
              <w:spacing w:after="0" w:line="240" w:lineRule="auto"/>
              <w:rPr>
                <w:rFonts w:ascii="Arial" w:eastAsia="Arial" w:hAnsi="Arial" w:cs="Arial"/>
                <w:i/>
              </w:rPr>
            </w:pPr>
            <w:r w:rsidRPr="00D11242">
              <w:rPr>
                <w:rFonts w:ascii="Arial" w:eastAsia="Arial" w:hAnsi="Arial" w:cs="Arial"/>
                <w:i/>
              </w:rPr>
              <w:t>Improves quality of transitions of care to optimize pediatric patient outcomes</w:t>
            </w:r>
          </w:p>
          <w:p w14:paraId="6D8F6082" w14:textId="77777777" w:rsidR="00D11242" w:rsidRPr="00D11242" w:rsidRDefault="00D11242" w:rsidP="00D11242">
            <w:pPr>
              <w:spacing w:after="0" w:line="240" w:lineRule="auto"/>
              <w:rPr>
                <w:rFonts w:ascii="Arial" w:eastAsia="Arial" w:hAnsi="Arial" w:cs="Arial"/>
                <w:i/>
              </w:rPr>
            </w:pPr>
          </w:p>
          <w:p w14:paraId="1DF67A4D" w14:textId="30764241"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7D2A87"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Works with hospital or ambulatory site team members or leadership to analyze care coordination in that setting, and takes a leadership role in designing and implementing changes to improve the care coordination process</w:t>
            </w:r>
          </w:p>
          <w:p w14:paraId="0B2245E3"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B75AA07" w14:textId="77777777" w:rsidR="00CA4DFB" w:rsidRPr="00892C94" w:rsidRDefault="0073196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Serves as</w:t>
            </w:r>
            <w:r w:rsidR="002F75C3" w:rsidRPr="00892C94">
              <w:rPr>
                <w:rFonts w:ascii="Arial" w:eastAsia="Arial" w:hAnsi="Arial" w:cs="Arial"/>
                <w:color w:val="000000"/>
              </w:rPr>
              <w:t xml:space="preserve"> a QI mentor to identify better hand-off tools </w:t>
            </w:r>
          </w:p>
          <w:p w14:paraId="0DC146F0" w14:textId="7532DD3B"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B5E05D0"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46D705D" w14:textId="0344A85F"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Works with local outreach programs to </w:t>
            </w:r>
            <w:r w:rsidR="00CC1118" w:rsidRPr="00892C94">
              <w:rPr>
                <w:rFonts w:ascii="Arial" w:eastAsia="Arial" w:hAnsi="Arial" w:cs="Arial"/>
                <w:color w:val="000000"/>
              </w:rPr>
              <w:t xml:space="preserve">educate community members about neonatal emergencies for new </w:t>
            </w:r>
            <w:r w:rsidR="00D30AE8" w:rsidRPr="00892C94">
              <w:rPr>
                <w:rFonts w:ascii="Arial" w:eastAsia="Arial" w:hAnsi="Arial" w:cs="Arial"/>
                <w:color w:val="000000"/>
              </w:rPr>
              <w:t>patients</w:t>
            </w:r>
            <w:r w:rsidR="00CC1118" w:rsidRPr="00892C94">
              <w:rPr>
                <w:rFonts w:ascii="Arial" w:eastAsia="Arial" w:hAnsi="Arial" w:cs="Arial"/>
                <w:color w:val="000000"/>
              </w:rPr>
              <w:t xml:space="preserve"> </w:t>
            </w:r>
          </w:p>
        </w:tc>
      </w:tr>
      <w:tr w:rsidR="00AC748E" w:rsidRPr="002E6E4C" w14:paraId="2386766B" w14:textId="77777777" w:rsidTr="04D8B4FA">
        <w:tc>
          <w:tcPr>
            <w:tcW w:w="4950" w:type="dxa"/>
            <w:shd w:val="clear" w:color="auto" w:fill="FFD965"/>
          </w:tcPr>
          <w:p w14:paraId="15F3628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09B7DF4"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0F5297CF"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Learning portfolio</w:t>
            </w:r>
          </w:p>
          <w:p w14:paraId="6853871B"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w:t>
            </w:r>
            <w:r w:rsidRPr="00892C94">
              <w:rPr>
                <w:rFonts w:ascii="Arial" w:eastAsia="Arial" w:hAnsi="Arial" w:cs="Arial"/>
                <w:color w:val="000000"/>
              </w:rPr>
              <w:t>)</w:t>
            </w:r>
            <w:r w:rsidR="002F75C3" w:rsidRPr="00892C94">
              <w:rPr>
                <w:rFonts w:ascii="Arial" w:eastAsia="Arial" w:hAnsi="Arial" w:cs="Arial"/>
                <w:color w:val="000000"/>
              </w:rPr>
              <w:t xml:space="preserve"> audit</w:t>
            </w:r>
          </w:p>
          <w:p w14:paraId="6D1A577F"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0A1019E" w14:textId="2587B0F0"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400A90" w:rsidRPr="00892C94">
              <w:rPr>
                <w:rFonts w:ascii="Arial" w:eastAsia="Arial" w:hAnsi="Arial" w:cs="Arial"/>
                <w:color w:val="000000"/>
              </w:rPr>
              <w:t xml:space="preserve">bjective </w:t>
            </w:r>
            <w:r w:rsidR="00A5714C" w:rsidRPr="00892C94">
              <w:rPr>
                <w:rFonts w:ascii="Arial" w:eastAsia="Arial" w:hAnsi="Arial" w:cs="Arial"/>
                <w:color w:val="000000"/>
              </w:rPr>
              <w:t>s</w:t>
            </w:r>
            <w:r w:rsidR="00400A90" w:rsidRPr="00892C94">
              <w:rPr>
                <w:rFonts w:ascii="Arial" w:eastAsia="Arial" w:hAnsi="Arial" w:cs="Arial"/>
                <w:color w:val="000000"/>
              </w:rPr>
              <w:t xml:space="preserve">tructured </w:t>
            </w:r>
            <w:r w:rsidR="00A5714C" w:rsidRPr="00892C94">
              <w:rPr>
                <w:rFonts w:ascii="Arial" w:eastAsia="Arial" w:hAnsi="Arial" w:cs="Arial"/>
                <w:color w:val="000000"/>
              </w:rPr>
              <w:t>c</w:t>
            </w:r>
            <w:r w:rsidR="00400A90" w:rsidRPr="00892C94">
              <w:rPr>
                <w:rFonts w:ascii="Arial" w:eastAsia="Arial" w:hAnsi="Arial" w:cs="Arial"/>
                <w:color w:val="000000"/>
              </w:rPr>
              <w:t xml:space="preserve">linical </w:t>
            </w:r>
            <w:r w:rsidR="00A5714C" w:rsidRPr="00892C94">
              <w:rPr>
                <w:rFonts w:ascii="Arial" w:eastAsia="Arial" w:hAnsi="Arial" w:cs="Arial"/>
                <w:color w:val="000000"/>
              </w:rPr>
              <w:t>e</w:t>
            </w:r>
            <w:r w:rsidR="00400A90" w:rsidRPr="00892C94">
              <w:rPr>
                <w:rFonts w:ascii="Arial" w:eastAsia="Arial" w:hAnsi="Arial" w:cs="Arial"/>
                <w:color w:val="000000"/>
              </w:rPr>
              <w:t>xamination</w:t>
            </w:r>
            <w:r w:rsidR="003D011F">
              <w:rPr>
                <w:rFonts w:ascii="Arial" w:eastAsia="Arial" w:hAnsi="Arial" w:cs="Arial"/>
                <w:color w:val="000000"/>
              </w:rPr>
              <w:t xml:space="preserve"> (OSCE)</w:t>
            </w:r>
          </w:p>
          <w:p w14:paraId="700D0CD5"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Review of sign-out tools </w:t>
            </w:r>
          </w:p>
          <w:p w14:paraId="58C89EF1" w14:textId="2B90E0CE" w:rsidR="0088104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w:t>
            </w:r>
            <w:r w:rsidR="00400A90" w:rsidRPr="00892C94">
              <w:rPr>
                <w:rFonts w:ascii="Arial" w:eastAsia="Arial" w:hAnsi="Arial" w:cs="Arial"/>
                <w:color w:val="000000"/>
              </w:rPr>
              <w:t>se</w:t>
            </w:r>
            <w:r w:rsidRPr="00892C94">
              <w:rPr>
                <w:rFonts w:ascii="Arial" w:eastAsia="Arial" w:hAnsi="Arial" w:cs="Arial"/>
                <w:color w:val="000000"/>
              </w:rPr>
              <w:t xml:space="preserve">/Completion of checklists </w:t>
            </w:r>
          </w:p>
        </w:tc>
      </w:tr>
      <w:tr w:rsidR="00AC748E" w:rsidRPr="002E6E4C" w14:paraId="77BFD259" w14:textId="77777777" w:rsidTr="04D8B4FA">
        <w:tc>
          <w:tcPr>
            <w:tcW w:w="4950" w:type="dxa"/>
            <w:shd w:val="clear" w:color="auto" w:fill="8DB3E2" w:themeFill="text2" w:themeFillTint="66"/>
          </w:tcPr>
          <w:p w14:paraId="7879ABC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6EC0DBDE" w14:textId="7A1FD05F"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2E6E4C" w14:paraId="53A31B44" w14:textId="77777777" w:rsidTr="04D8B4FA">
        <w:trPr>
          <w:trHeight w:val="80"/>
        </w:trPr>
        <w:tc>
          <w:tcPr>
            <w:tcW w:w="4950" w:type="dxa"/>
            <w:shd w:val="clear" w:color="auto" w:fill="A8D08D"/>
          </w:tcPr>
          <w:p w14:paraId="14F5A68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3B692E4E"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Institutional hand</w:t>
            </w:r>
            <w:r w:rsidR="00400A90" w:rsidRPr="00892C94">
              <w:rPr>
                <w:rFonts w:ascii="Arial" w:eastAsia="Arial" w:hAnsi="Arial" w:cs="Arial"/>
              </w:rPr>
              <w:t>-</w:t>
            </w:r>
            <w:r w:rsidRPr="00892C94">
              <w:rPr>
                <w:rFonts w:ascii="Arial" w:eastAsia="Arial" w:hAnsi="Arial" w:cs="Arial"/>
              </w:rPr>
              <w:t>off guidelines</w:t>
            </w:r>
          </w:p>
          <w:p w14:paraId="6AB48ABD" w14:textId="77777777" w:rsidR="0088104B" w:rsidRPr="00892C94" w:rsidRDefault="007E0D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lastRenderedPageBreak/>
              <w:t>Joint Commission Center for Transforming Healthcare. Hand-off Communications Targeted Solutions Tool.</w:t>
            </w:r>
            <w:r w:rsidR="002F75C3" w:rsidRPr="00892C94">
              <w:rPr>
                <w:rFonts w:ascii="Arial" w:eastAsia="Arial" w:hAnsi="Arial" w:cs="Arial"/>
              </w:rPr>
              <w:t xml:space="preserve"> </w:t>
            </w:r>
            <w:hyperlink r:id="rId39" w:history="1">
              <w:r w:rsidR="00962A3A" w:rsidRPr="00892C94">
                <w:rPr>
                  <w:rStyle w:val="Hyperlink"/>
                  <w:rFonts w:ascii="Arial" w:eastAsia="Arial" w:hAnsi="Arial" w:cs="Arial"/>
                </w:rPr>
                <w:t>https://www.centerfortransforminghealthcare.org/tsthoc.aspx</w:t>
              </w:r>
            </w:hyperlink>
            <w:r w:rsidR="00962A3A" w:rsidRPr="00892C94">
              <w:rPr>
                <w:rFonts w:ascii="Arial" w:eastAsia="Arial" w:hAnsi="Arial" w:cs="Arial"/>
              </w:rPr>
              <w:t>. 2021.</w:t>
            </w:r>
          </w:p>
          <w:p w14:paraId="576EE063" w14:textId="2C32444A"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Working with the local population the resident can participate in areas within or outside of radiology (e.g., open door clinics, diabetes screening)</w:t>
            </w:r>
          </w:p>
        </w:tc>
      </w:tr>
    </w:tbl>
    <w:p w14:paraId="3359EFB9" w14:textId="77777777" w:rsidR="0088104B" w:rsidRDefault="0088104B" w:rsidP="005F381E">
      <w:pPr>
        <w:spacing w:after="0" w:line="240" w:lineRule="auto"/>
        <w:ind w:hanging="180"/>
        <w:rPr>
          <w:rFonts w:ascii="Arial" w:eastAsia="Arial" w:hAnsi="Arial" w:cs="Arial"/>
        </w:rPr>
      </w:pPr>
    </w:p>
    <w:p w14:paraId="1C4E54E4"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5C0EDB66" w14:textId="77777777" w:rsidTr="69322676">
        <w:trPr>
          <w:trHeight w:val="760"/>
        </w:trPr>
        <w:tc>
          <w:tcPr>
            <w:tcW w:w="14125" w:type="dxa"/>
            <w:gridSpan w:val="2"/>
            <w:shd w:val="clear" w:color="auto" w:fill="9CC3E5"/>
          </w:tcPr>
          <w:p w14:paraId="041B69A7" w14:textId="70C33286"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400A90" w:rsidRPr="00892C94">
              <w:rPr>
                <w:rFonts w:ascii="Arial" w:eastAsia="Arial" w:hAnsi="Arial" w:cs="Arial"/>
                <w:b/>
              </w:rPr>
              <w:t>B</w:t>
            </w:r>
            <w:r w:rsidRPr="00892C94">
              <w:rPr>
                <w:rFonts w:ascii="Arial" w:eastAsia="Arial" w:hAnsi="Arial" w:cs="Arial"/>
                <w:b/>
              </w:rPr>
              <w:t xml:space="preserve">ased Practice 4: Physician Role </w:t>
            </w:r>
            <w:r w:rsidR="00474DD6" w:rsidRPr="00892C94">
              <w:rPr>
                <w:rFonts w:ascii="Arial" w:eastAsia="Arial" w:hAnsi="Arial" w:cs="Arial"/>
                <w:b/>
              </w:rPr>
              <w:t>in Health C</w:t>
            </w:r>
            <w:r w:rsidRPr="00892C94">
              <w:rPr>
                <w:rFonts w:ascii="Arial" w:eastAsia="Arial" w:hAnsi="Arial" w:cs="Arial"/>
                <w:b/>
              </w:rPr>
              <w:t xml:space="preserve">are Systems </w:t>
            </w:r>
          </w:p>
          <w:p w14:paraId="2AB0CF56" w14:textId="46D49EB9"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u</w:t>
            </w:r>
            <w:r w:rsidRPr="00892C94">
              <w:rPr>
                <w:rFonts w:ascii="Arial" w:eastAsia="Arial" w:hAnsi="Arial" w:cs="Arial"/>
              </w:rPr>
              <w:t xml:space="preserve">nderstand </w:t>
            </w:r>
            <w:r w:rsidR="003D011F">
              <w:rPr>
                <w:rFonts w:ascii="Arial" w:eastAsia="Arial" w:hAnsi="Arial" w:cs="Arial"/>
              </w:rPr>
              <w:t xml:space="preserve">the physician’s </w:t>
            </w:r>
            <w:r w:rsidRPr="00892C94">
              <w:rPr>
                <w:rFonts w:ascii="Arial" w:eastAsia="Arial" w:hAnsi="Arial" w:cs="Arial"/>
              </w:rPr>
              <w:t>role in the complex health care system and how to optimize the system to improve patient care and the health system’s performance</w:t>
            </w:r>
          </w:p>
        </w:tc>
      </w:tr>
      <w:tr w:rsidR="00AC748E" w:rsidRPr="00892C94" w14:paraId="1D10DC0D" w14:textId="77777777" w:rsidTr="69322676">
        <w:tc>
          <w:tcPr>
            <w:tcW w:w="4950" w:type="dxa"/>
            <w:shd w:val="clear" w:color="auto" w:fill="FAC090"/>
          </w:tcPr>
          <w:p w14:paraId="4103CAF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498F648A"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12070F58" w14:textId="77777777" w:rsidTr="00D11242">
        <w:tc>
          <w:tcPr>
            <w:tcW w:w="4950" w:type="dxa"/>
            <w:tcBorders>
              <w:top w:val="single" w:sz="4" w:space="0" w:color="000000"/>
              <w:bottom w:val="single" w:sz="4" w:space="0" w:color="000000"/>
            </w:tcBorders>
            <w:shd w:val="clear" w:color="auto" w:fill="C9C9C9"/>
          </w:tcPr>
          <w:p w14:paraId="39694C75"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Identifies key components of the complex health care system (e.g., hospital, finance, personnel, technology)</w:t>
            </w:r>
          </w:p>
          <w:p w14:paraId="17A6F282" w14:textId="77777777" w:rsidR="00D11242" w:rsidRPr="00D11242" w:rsidRDefault="00D11242" w:rsidP="00D11242">
            <w:pPr>
              <w:spacing w:after="0" w:line="240" w:lineRule="auto"/>
              <w:rPr>
                <w:rFonts w:ascii="Arial" w:eastAsia="Arial" w:hAnsi="Arial" w:cs="Arial"/>
                <w:i/>
                <w:color w:val="000000"/>
              </w:rPr>
            </w:pPr>
          </w:p>
          <w:p w14:paraId="7DD9EB59" w14:textId="1DEBDD3F"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Describes the mechanisms for reimbursement, including types of payors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5E83FD"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Recognizes that multiple components exist in a health care system, including various practice settings, reimbursement models, and types of insurance</w:t>
            </w:r>
          </w:p>
          <w:p w14:paraId="2579A581"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0FF7F0FC"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890B1EF" w14:textId="46CF0B7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Des</w:t>
            </w:r>
            <w:r w:rsidR="004B3F5F" w:rsidRPr="00892C94">
              <w:rPr>
                <w:rFonts w:ascii="Arial" w:eastAsia="Arial" w:hAnsi="Arial" w:cs="Arial"/>
                <w:color w:val="000000"/>
              </w:rPr>
              <w:t>cribes various practice models</w:t>
            </w:r>
          </w:p>
        </w:tc>
      </w:tr>
      <w:tr w:rsidR="00B96194" w:rsidRPr="00892C94" w14:paraId="68299E73" w14:textId="77777777" w:rsidTr="00D11242">
        <w:tc>
          <w:tcPr>
            <w:tcW w:w="4950" w:type="dxa"/>
            <w:tcBorders>
              <w:top w:val="single" w:sz="4" w:space="0" w:color="000000"/>
              <w:bottom w:val="single" w:sz="4" w:space="0" w:color="000000"/>
            </w:tcBorders>
            <w:shd w:val="clear" w:color="auto" w:fill="C9C9C9"/>
          </w:tcPr>
          <w:p w14:paraId="0F6FD2FC"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D11242" w:rsidRPr="00D11242">
              <w:rPr>
                <w:rFonts w:ascii="Arial" w:eastAsia="Arial" w:hAnsi="Arial" w:cs="Arial"/>
                <w:i/>
              </w:rPr>
              <w:t>Describes how components of a complex health care system are interrelated, and how this impacts patient care</w:t>
            </w:r>
          </w:p>
          <w:p w14:paraId="659B8ADF" w14:textId="77777777" w:rsidR="00D11242" w:rsidRPr="00D11242" w:rsidRDefault="00D11242" w:rsidP="00D11242">
            <w:pPr>
              <w:spacing w:after="0" w:line="240" w:lineRule="auto"/>
              <w:rPr>
                <w:rFonts w:ascii="Arial" w:eastAsia="Arial" w:hAnsi="Arial" w:cs="Arial"/>
                <w:i/>
              </w:rPr>
            </w:pPr>
          </w:p>
          <w:p w14:paraId="4D1DE1FF" w14:textId="1B2B7191"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States relative cost of common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A244E7"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Understands that pre-authorization may impact patient care and remuneration to the health system</w:t>
            </w:r>
          </w:p>
          <w:p w14:paraId="7FAA20D2"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47F76637"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149680E" w14:textId="3CBA08FB"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States relative costs of chest x-ray v</w:t>
            </w:r>
            <w:r w:rsidR="00400A90" w:rsidRPr="00892C94">
              <w:rPr>
                <w:rFonts w:ascii="Arial" w:eastAsia="Arial" w:hAnsi="Arial" w:cs="Arial"/>
                <w:color w:val="000000"/>
              </w:rPr>
              <w:t>ersu</w:t>
            </w:r>
            <w:r w:rsidRPr="00892C94">
              <w:rPr>
                <w:rFonts w:ascii="Arial" w:eastAsia="Arial" w:hAnsi="Arial" w:cs="Arial"/>
                <w:color w:val="000000"/>
              </w:rPr>
              <w:t>s chest CT</w:t>
            </w:r>
          </w:p>
        </w:tc>
      </w:tr>
      <w:tr w:rsidR="00B96194" w:rsidRPr="00892C94" w14:paraId="2B81304D" w14:textId="77777777" w:rsidTr="00D11242">
        <w:tc>
          <w:tcPr>
            <w:tcW w:w="4950" w:type="dxa"/>
            <w:tcBorders>
              <w:top w:val="single" w:sz="4" w:space="0" w:color="000000"/>
              <w:bottom w:val="single" w:sz="4" w:space="0" w:color="000000"/>
            </w:tcBorders>
            <w:shd w:val="clear" w:color="auto" w:fill="C9C9C9"/>
          </w:tcPr>
          <w:p w14:paraId="448AF207" w14:textId="77777777" w:rsidR="00D11242" w:rsidRPr="00D11242" w:rsidRDefault="002F75C3" w:rsidP="00D11242">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Discusses how individual practice affects the broader system (e.g., length of stay, readmission rates, clinical efficiency)</w:t>
            </w:r>
          </w:p>
          <w:p w14:paraId="2173C765" w14:textId="77777777" w:rsidR="00D11242" w:rsidRPr="00D11242" w:rsidRDefault="00D11242" w:rsidP="00D11242">
            <w:pPr>
              <w:spacing w:after="0" w:line="240" w:lineRule="auto"/>
              <w:rPr>
                <w:rFonts w:ascii="Arial" w:eastAsia="Arial" w:hAnsi="Arial" w:cs="Arial"/>
                <w:i/>
                <w:color w:val="000000"/>
              </w:rPr>
            </w:pPr>
          </w:p>
          <w:p w14:paraId="4116FD2E" w14:textId="4CB7E0F0" w:rsidR="0088104B" w:rsidRPr="00892C94" w:rsidRDefault="00D11242" w:rsidP="00D11242">
            <w:pPr>
              <w:spacing w:after="0" w:line="240" w:lineRule="auto"/>
              <w:rPr>
                <w:rFonts w:ascii="Arial" w:eastAsia="Arial" w:hAnsi="Arial" w:cs="Arial"/>
                <w:i/>
                <w:color w:val="000000"/>
              </w:rPr>
            </w:pPr>
            <w:r w:rsidRPr="00D11242">
              <w:rPr>
                <w:rFonts w:ascii="Arial" w:eastAsia="Arial" w:hAnsi="Arial" w:cs="Arial"/>
                <w:i/>
                <w:color w:val="000000"/>
              </w:rPr>
              <w:t>Describes the technical and professional components of imaging costs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028B74"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that turnaround times and dictation errors may affect patient care, </w:t>
            </w:r>
            <w:r w:rsidR="00400A90" w:rsidRPr="00892C94">
              <w:rPr>
                <w:rFonts w:ascii="Arial" w:eastAsia="Arial" w:hAnsi="Arial" w:cs="Arial"/>
                <w:color w:val="000000"/>
              </w:rPr>
              <w:t xml:space="preserve">e.g., </w:t>
            </w:r>
            <w:r w:rsidRPr="00892C94">
              <w:rPr>
                <w:rFonts w:ascii="Arial" w:eastAsia="Arial" w:hAnsi="Arial" w:cs="Arial"/>
                <w:color w:val="000000"/>
              </w:rPr>
              <w:t>length of stay</w:t>
            </w:r>
            <w:r w:rsidR="00400A90" w:rsidRPr="00892C94">
              <w:rPr>
                <w:rFonts w:ascii="Arial" w:eastAsia="Arial" w:hAnsi="Arial" w:cs="Arial"/>
                <w:color w:val="000000"/>
              </w:rPr>
              <w:t>,</w:t>
            </w:r>
            <w:r w:rsidRPr="00892C94">
              <w:rPr>
                <w:rFonts w:ascii="Arial" w:eastAsia="Arial" w:hAnsi="Arial" w:cs="Arial"/>
                <w:color w:val="000000"/>
              </w:rPr>
              <w:t xml:space="preserve"> which impacts the broader system</w:t>
            </w:r>
          </w:p>
          <w:p w14:paraId="106390D7"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3E9BF46"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4646F711" w14:textId="56B83583"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Differentiates between the technical and professional costs of a head CT </w:t>
            </w:r>
          </w:p>
        </w:tc>
      </w:tr>
      <w:tr w:rsidR="00B96194" w:rsidRPr="00892C94" w14:paraId="7A3B8EBA" w14:textId="77777777" w:rsidTr="00D11242">
        <w:tc>
          <w:tcPr>
            <w:tcW w:w="4950" w:type="dxa"/>
            <w:tcBorders>
              <w:top w:val="single" w:sz="4" w:space="0" w:color="000000"/>
              <w:bottom w:val="single" w:sz="4" w:space="0" w:color="000000"/>
            </w:tcBorders>
            <w:shd w:val="clear" w:color="auto" w:fill="C9C9C9"/>
          </w:tcPr>
          <w:p w14:paraId="13907AD5"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D11242" w:rsidRPr="00D11242">
              <w:rPr>
                <w:rFonts w:ascii="Arial" w:eastAsia="Arial" w:hAnsi="Arial" w:cs="Arial"/>
                <w:i/>
              </w:rPr>
              <w:t>Manages various components of the complex health care system to provide efficient and effective pediatric patient care and transition of care</w:t>
            </w:r>
          </w:p>
          <w:p w14:paraId="28C509CF" w14:textId="77777777" w:rsidR="00D11242" w:rsidRPr="00D11242" w:rsidRDefault="00D11242" w:rsidP="00D11242">
            <w:pPr>
              <w:spacing w:after="0" w:line="240" w:lineRule="auto"/>
              <w:rPr>
                <w:rFonts w:ascii="Arial" w:eastAsia="Arial" w:hAnsi="Arial" w:cs="Arial"/>
                <w:i/>
              </w:rPr>
            </w:pPr>
          </w:p>
          <w:p w14:paraId="1899EA0C" w14:textId="2A16082B"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Describes the pediatric radiology revenue cycle and measurements of productivity (e.g., relative value units)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88E04F"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Works collaboratively with pertinent stakeholders to improve procedural start times </w:t>
            </w:r>
          </w:p>
          <w:p w14:paraId="4970DBA5"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Works collaboratively to improve informed consent for non-English</w:t>
            </w:r>
            <w:r w:rsidR="00A5714C" w:rsidRPr="00892C94">
              <w:rPr>
                <w:rFonts w:ascii="Arial" w:eastAsia="Arial" w:hAnsi="Arial" w:cs="Arial"/>
                <w:color w:val="000000"/>
              </w:rPr>
              <w:t>-</w:t>
            </w:r>
            <w:r w:rsidRPr="00892C94">
              <w:rPr>
                <w:rFonts w:ascii="Arial" w:eastAsia="Arial" w:hAnsi="Arial" w:cs="Arial"/>
                <w:color w:val="000000"/>
              </w:rPr>
              <w:t>speaking patients requiring interpreter services</w:t>
            </w:r>
          </w:p>
          <w:p w14:paraId="6BC8C602"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99516DE"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78045197"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Understands the multiple components of the revenue cycle applied to an MRI exam</w:t>
            </w:r>
          </w:p>
          <w:p w14:paraId="3D18C49D" w14:textId="2A25679A"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w:t>
            </w:r>
            <w:r w:rsidR="007C2257" w:rsidRPr="00892C94">
              <w:rPr>
                <w:rFonts w:ascii="Arial" w:eastAsia="Arial" w:hAnsi="Arial" w:cs="Arial"/>
                <w:color w:val="000000"/>
              </w:rPr>
              <w:t xml:space="preserve">the </w:t>
            </w:r>
            <w:r w:rsidR="00400A90" w:rsidRPr="00892C94">
              <w:rPr>
                <w:rFonts w:ascii="Arial" w:eastAsia="Arial" w:hAnsi="Arial" w:cs="Arial"/>
                <w:color w:val="000000"/>
              </w:rPr>
              <w:t>relative value units</w:t>
            </w:r>
            <w:r w:rsidRPr="00892C94">
              <w:rPr>
                <w:rFonts w:ascii="Arial" w:eastAsia="Arial" w:hAnsi="Arial" w:cs="Arial"/>
                <w:color w:val="000000"/>
              </w:rPr>
              <w:t xml:space="preserve"> </w:t>
            </w:r>
            <w:r w:rsidR="007C2257" w:rsidRPr="00892C94">
              <w:rPr>
                <w:rFonts w:ascii="Arial" w:eastAsia="Arial" w:hAnsi="Arial" w:cs="Arial"/>
                <w:color w:val="000000"/>
              </w:rPr>
              <w:t xml:space="preserve">of the </w:t>
            </w:r>
            <w:r w:rsidRPr="00892C94">
              <w:rPr>
                <w:rFonts w:ascii="Arial" w:eastAsia="Arial" w:hAnsi="Arial" w:cs="Arial"/>
                <w:color w:val="000000"/>
              </w:rPr>
              <w:t>differ</w:t>
            </w:r>
            <w:r w:rsidR="007C2257" w:rsidRPr="00892C94">
              <w:rPr>
                <w:rFonts w:ascii="Arial" w:eastAsia="Arial" w:hAnsi="Arial" w:cs="Arial"/>
                <w:color w:val="000000"/>
              </w:rPr>
              <w:t>ing</w:t>
            </w:r>
            <w:r w:rsidRPr="00892C94">
              <w:rPr>
                <w:rFonts w:ascii="Arial" w:eastAsia="Arial" w:hAnsi="Arial" w:cs="Arial"/>
                <w:color w:val="000000"/>
              </w:rPr>
              <w:t xml:space="preserve"> imaging exams and how they are calculated  </w:t>
            </w:r>
          </w:p>
        </w:tc>
      </w:tr>
      <w:tr w:rsidR="00B96194" w:rsidRPr="00892C94" w14:paraId="4640E440" w14:textId="77777777" w:rsidTr="00D11242">
        <w:tc>
          <w:tcPr>
            <w:tcW w:w="4950" w:type="dxa"/>
            <w:tcBorders>
              <w:top w:val="single" w:sz="4" w:space="0" w:color="000000"/>
              <w:bottom w:val="single" w:sz="4" w:space="0" w:color="000000"/>
            </w:tcBorders>
            <w:shd w:val="clear" w:color="auto" w:fill="C9C9C9"/>
          </w:tcPr>
          <w:p w14:paraId="0A7E8DCC" w14:textId="77777777" w:rsidR="00D11242" w:rsidRPr="00D11242" w:rsidRDefault="002F75C3" w:rsidP="00D11242">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Advocates for or leads systems change that enhances high-value, efficient, and effective pediatric patient care and transition of care</w:t>
            </w:r>
          </w:p>
          <w:p w14:paraId="34127EBC" w14:textId="77777777" w:rsidR="00D11242" w:rsidRPr="00D11242" w:rsidRDefault="00D11242" w:rsidP="00D11242">
            <w:pPr>
              <w:spacing w:after="0" w:line="240" w:lineRule="auto"/>
              <w:rPr>
                <w:rFonts w:ascii="Arial" w:eastAsia="Arial" w:hAnsi="Arial" w:cs="Arial"/>
                <w:i/>
              </w:rPr>
            </w:pPr>
          </w:p>
          <w:p w14:paraId="6BD47359" w14:textId="1C45826E" w:rsidR="0088104B" w:rsidRPr="00892C94" w:rsidRDefault="00D11242" w:rsidP="00D11242">
            <w:pPr>
              <w:spacing w:after="0" w:line="240" w:lineRule="auto"/>
              <w:rPr>
                <w:rFonts w:ascii="Arial" w:eastAsia="Arial" w:hAnsi="Arial" w:cs="Arial"/>
                <w:i/>
              </w:rPr>
            </w:pPr>
            <w:r w:rsidRPr="00D11242">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586BD"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Publishes original research on high</w:t>
            </w:r>
            <w:r w:rsidR="00400A90" w:rsidRPr="00892C94">
              <w:rPr>
                <w:rFonts w:ascii="Arial" w:eastAsia="Arial" w:hAnsi="Arial" w:cs="Arial"/>
                <w:color w:val="000000"/>
              </w:rPr>
              <w:t>-</w:t>
            </w:r>
            <w:r w:rsidRPr="00892C94">
              <w:rPr>
                <w:rFonts w:ascii="Arial" w:eastAsia="Arial" w:hAnsi="Arial" w:cs="Arial"/>
                <w:color w:val="000000"/>
              </w:rPr>
              <w:t>value patient care in peer</w:t>
            </w:r>
            <w:r w:rsidR="00400A90" w:rsidRPr="00892C94">
              <w:rPr>
                <w:rFonts w:ascii="Arial" w:eastAsia="Arial" w:hAnsi="Arial" w:cs="Arial"/>
                <w:color w:val="000000"/>
              </w:rPr>
              <w:t>-</w:t>
            </w:r>
            <w:r w:rsidRPr="00892C94">
              <w:rPr>
                <w:rFonts w:ascii="Arial" w:eastAsia="Arial" w:hAnsi="Arial" w:cs="Arial"/>
                <w:color w:val="000000"/>
              </w:rPr>
              <w:t>reviewed journal</w:t>
            </w:r>
          </w:p>
          <w:p w14:paraId="3EBC989A"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0C5D7CF"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D776DDA"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37CCC8D2" w14:textId="30F4E163"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Works with community or professional organizations to advocate for</w:t>
            </w:r>
            <w:r w:rsidR="0005433F" w:rsidRPr="00892C94">
              <w:rPr>
                <w:rFonts w:ascii="Arial" w:eastAsia="Arial" w:hAnsi="Arial" w:cs="Arial"/>
                <w:color w:val="000000"/>
              </w:rPr>
              <w:t xml:space="preserve"> prenatal care </w:t>
            </w:r>
            <w:r w:rsidR="007C2257" w:rsidRPr="00892C94">
              <w:rPr>
                <w:rFonts w:ascii="Arial" w:eastAsia="Arial" w:hAnsi="Arial" w:cs="Arial"/>
                <w:color w:val="000000"/>
              </w:rPr>
              <w:t>availability and</w:t>
            </w:r>
            <w:r w:rsidR="0005433F" w:rsidRPr="00892C94">
              <w:rPr>
                <w:rFonts w:ascii="Arial" w:eastAsia="Arial" w:hAnsi="Arial" w:cs="Arial"/>
                <w:color w:val="000000"/>
              </w:rPr>
              <w:t xml:space="preserve"> </w:t>
            </w:r>
            <w:r w:rsidR="007C2257" w:rsidRPr="00892C94">
              <w:rPr>
                <w:rFonts w:ascii="Arial" w:eastAsia="Arial" w:hAnsi="Arial" w:cs="Arial"/>
                <w:color w:val="000000"/>
              </w:rPr>
              <w:t>non-accidental</w:t>
            </w:r>
            <w:r w:rsidR="0005433F" w:rsidRPr="00892C94">
              <w:rPr>
                <w:rFonts w:ascii="Arial" w:eastAsia="Arial" w:hAnsi="Arial" w:cs="Arial"/>
                <w:color w:val="000000"/>
              </w:rPr>
              <w:t xml:space="preserve"> trauma</w:t>
            </w:r>
            <w:r w:rsidR="007C2257" w:rsidRPr="00892C94">
              <w:rPr>
                <w:rFonts w:ascii="Arial" w:eastAsia="Arial" w:hAnsi="Arial" w:cs="Arial"/>
                <w:color w:val="000000"/>
              </w:rPr>
              <w:t xml:space="preserve"> </w:t>
            </w:r>
            <w:r w:rsidR="00FD6AE3" w:rsidRPr="00892C94">
              <w:rPr>
                <w:rFonts w:ascii="Arial" w:eastAsia="Arial" w:hAnsi="Arial" w:cs="Arial"/>
                <w:color w:val="000000"/>
              </w:rPr>
              <w:t xml:space="preserve">education, assessment, </w:t>
            </w:r>
            <w:r w:rsidR="007C2257" w:rsidRPr="00892C94">
              <w:rPr>
                <w:rFonts w:ascii="Arial" w:eastAsia="Arial" w:hAnsi="Arial" w:cs="Arial"/>
                <w:color w:val="000000"/>
              </w:rPr>
              <w:t>and prevention</w:t>
            </w:r>
          </w:p>
        </w:tc>
      </w:tr>
      <w:tr w:rsidR="00AC748E" w:rsidRPr="00892C94" w14:paraId="545CED67" w14:textId="77777777" w:rsidTr="69322676">
        <w:tc>
          <w:tcPr>
            <w:tcW w:w="4950" w:type="dxa"/>
            <w:shd w:val="clear" w:color="auto" w:fill="FFD965"/>
          </w:tcPr>
          <w:p w14:paraId="42813B6C"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25BF035E"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2496A500"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w:t>
            </w:r>
            <w:r w:rsidRPr="00892C94">
              <w:rPr>
                <w:rFonts w:ascii="Arial" w:eastAsia="Arial" w:hAnsi="Arial" w:cs="Arial"/>
                <w:color w:val="000000"/>
              </w:rPr>
              <w:t xml:space="preserve">) </w:t>
            </w:r>
            <w:r w:rsidR="002F75C3" w:rsidRPr="00892C94">
              <w:rPr>
                <w:rFonts w:ascii="Arial" w:eastAsia="Arial" w:hAnsi="Arial" w:cs="Arial"/>
                <w:color w:val="000000"/>
              </w:rPr>
              <w:t xml:space="preserve">audit </w:t>
            </w:r>
          </w:p>
          <w:p w14:paraId="206DC5BA"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Multiple choice test</w:t>
            </w:r>
          </w:p>
          <w:p w14:paraId="00798F7A" w14:textId="25D4F62C"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2EE2F850" w14:textId="2E11EB38" w:rsidR="00580836" w:rsidRPr="00892C94" w:rsidRDefault="001A7E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QI</w:t>
            </w:r>
            <w:r w:rsidR="00580836" w:rsidRPr="00892C94">
              <w:rPr>
                <w:rFonts w:ascii="Arial" w:eastAsia="Arial" w:hAnsi="Arial" w:cs="Arial"/>
                <w:color w:val="000000"/>
              </w:rPr>
              <w:t xml:space="preserve"> project  </w:t>
            </w:r>
          </w:p>
        </w:tc>
      </w:tr>
      <w:tr w:rsidR="00AC748E" w:rsidRPr="00892C94" w14:paraId="11111A0F" w14:textId="77777777" w:rsidTr="69322676">
        <w:tc>
          <w:tcPr>
            <w:tcW w:w="4950" w:type="dxa"/>
            <w:shd w:val="clear" w:color="auto" w:fill="8DB3E2" w:themeFill="text2" w:themeFillTint="66"/>
          </w:tcPr>
          <w:p w14:paraId="0C0C682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5305656E" w14:textId="798F2AE2"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17592812" w14:textId="77777777" w:rsidTr="69322676">
        <w:trPr>
          <w:trHeight w:val="80"/>
        </w:trPr>
        <w:tc>
          <w:tcPr>
            <w:tcW w:w="4950" w:type="dxa"/>
            <w:shd w:val="clear" w:color="auto" w:fill="A8D08D"/>
          </w:tcPr>
          <w:p w14:paraId="582176E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p w14:paraId="16DB8ABC" w14:textId="77777777" w:rsidR="0088104B" w:rsidRPr="00892C94" w:rsidRDefault="0088104B" w:rsidP="005F381E">
            <w:pPr>
              <w:spacing w:after="0" w:line="240" w:lineRule="auto"/>
              <w:rPr>
                <w:rFonts w:ascii="Arial" w:eastAsia="Arial" w:hAnsi="Arial" w:cs="Arial"/>
              </w:rPr>
            </w:pPr>
          </w:p>
          <w:p w14:paraId="7F6609B6" w14:textId="77777777" w:rsidR="0088104B" w:rsidRPr="00892C94" w:rsidRDefault="0088104B" w:rsidP="005F381E">
            <w:pPr>
              <w:spacing w:after="0" w:line="240" w:lineRule="auto"/>
              <w:rPr>
                <w:rFonts w:ascii="Arial" w:eastAsia="Arial" w:hAnsi="Arial" w:cs="Arial"/>
              </w:rPr>
            </w:pPr>
          </w:p>
        </w:tc>
        <w:tc>
          <w:tcPr>
            <w:tcW w:w="9175" w:type="dxa"/>
            <w:shd w:val="clear" w:color="auto" w:fill="A8D08D"/>
          </w:tcPr>
          <w:p w14:paraId="32E78B0B"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Agency for Healthcare Research and Quality (AHRQ). Major Physician Measurement Sets. </w:t>
            </w:r>
            <w:hyperlink r:id="rId40" w:history="1">
              <w:r w:rsidRPr="00892C94">
                <w:rPr>
                  <w:rStyle w:val="Hyperlink"/>
                  <w:rFonts w:ascii="Arial" w:hAnsi="Arial" w:cs="Arial"/>
                </w:rPr>
                <w:t>https://www.ahrq.gov/talkingquality/measures/setting/physician/measurement-sets.html</w:t>
              </w:r>
            </w:hyperlink>
            <w:r w:rsidRPr="00892C94">
              <w:rPr>
                <w:rFonts w:ascii="Arial" w:hAnsi="Arial" w:cs="Arial"/>
              </w:rPr>
              <w:t>. 2021.</w:t>
            </w:r>
          </w:p>
          <w:p w14:paraId="7188A82F"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AHRQ. Measuring the Quality of Physician Care. </w:t>
            </w:r>
            <w:hyperlink r:id="rId41" w:history="1">
              <w:r w:rsidRPr="00892C94">
                <w:rPr>
                  <w:rStyle w:val="Hyperlink"/>
                  <w:rFonts w:ascii="Arial" w:eastAsia="Arial" w:hAnsi="Arial" w:cs="Arial"/>
                </w:rPr>
                <w:t>https://www.ahrq.gov/talkingquality/measures/setting/physician/index.html</w:t>
              </w:r>
            </w:hyperlink>
            <w:r w:rsidRPr="00892C94">
              <w:rPr>
                <w:rFonts w:ascii="Arial" w:eastAsia="Arial" w:hAnsi="Arial" w:cs="Arial"/>
                <w:color w:val="000000"/>
              </w:rPr>
              <w:t>. 2021.</w:t>
            </w:r>
          </w:p>
          <w:p w14:paraId="1D74C467"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The Commonwealth Fund. Health System Data Center. </w:t>
            </w:r>
            <w:hyperlink r:id="rId42" w:anchor="ind=1/sc=1" w:history="1">
              <w:r w:rsidRPr="00892C94">
                <w:rPr>
                  <w:rStyle w:val="Hyperlink"/>
                  <w:rFonts w:ascii="Arial" w:hAnsi="Arial" w:cs="Arial"/>
                </w:rPr>
                <w:t>http://datacenter.commonwealthfund.org/?_ga=2.110888517.1505146611.1495417431-1811932185.1495417431#ind=1/sc=1</w:t>
              </w:r>
            </w:hyperlink>
            <w:r w:rsidRPr="00892C94">
              <w:rPr>
                <w:rFonts w:ascii="Arial" w:hAnsi="Arial" w:cs="Arial"/>
                <w:color w:val="000000"/>
              </w:rPr>
              <w:t>. 2021.</w:t>
            </w:r>
          </w:p>
          <w:p w14:paraId="679E919D"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Henry J Kaiser Family Foundation. </w:t>
            </w:r>
            <w:hyperlink r:id="rId43" w:history="1">
              <w:r w:rsidRPr="00892C94">
                <w:rPr>
                  <w:rStyle w:val="Hyperlink"/>
                  <w:rFonts w:ascii="Arial" w:hAnsi="Arial" w:cs="Arial"/>
                </w:rPr>
                <w:t>https://www.kff.org/</w:t>
              </w:r>
            </w:hyperlink>
            <w:r w:rsidRPr="00892C94">
              <w:rPr>
                <w:rFonts w:ascii="Arial" w:hAnsi="Arial" w:cs="Arial"/>
                <w:color w:val="000000"/>
              </w:rPr>
              <w:t>. 2021.</w:t>
            </w:r>
          </w:p>
          <w:p w14:paraId="494521BB"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Henry J Kaiser Family Foundation. Health Reform. </w:t>
            </w:r>
            <w:hyperlink r:id="rId44" w:history="1">
              <w:r w:rsidRPr="00892C94">
                <w:rPr>
                  <w:rStyle w:val="Hyperlink"/>
                  <w:rFonts w:ascii="Arial" w:hAnsi="Arial" w:cs="Arial"/>
                </w:rPr>
                <w:t>https://www.kff.org/health-reform/</w:t>
              </w:r>
            </w:hyperlink>
            <w:r w:rsidRPr="00892C94">
              <w:rPr>
                <w:rFonts w:ascii="Arial" w:hAnsi="Arial" w:cs="Arial"/>
                <w:color w:val="000000"/>
              </w:rPr>
              <w:t>. 2021.</w:t>
            </w:r>
          </w:p>
          <w:p w14:paraId="07CB2E4D" w14:textId="01070212" w:rsidR="00CA4DFB" w:rsidRPr="00892C94" w:rsidRDefault="007E0D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Lam DL, Medverd JR. How radiologists get paid: </w:t>
            </w:r>
            <w:r w:rsidR="00962A3A" w:rsidRPr="00892C94">
              <w:rPr>
                <w:rFonts w:ascii="Arial" w:hAnsi="Arial" w:cs="Arial"/>
                <w:color w:val="000000"/>
              </w:rPr>
              <w:t>R</w:t>
            </w:r>
            <w:r w:rsidRPr="00892C94">
              <w:rPr>
                <w:rFonts w:ascii="Arial" w:hAnsi="Arial" w:cs="Arial"/>
                <w:color w:val="000000"/>
              </w:rPr>
              <w:t xml:space="preserve">esource-based relative value scale and the revenue cycle. </w:t>
            </w:r>
            <w:r w:rsidRPr="00892C94">
              <w:rPr>
                <w:rFonts w:ascii="Arial" w:hAnsi="Arial" w:cs="Arial"/>
                <w:i/>
                <w:color w:val="000000"/>
              </w:rPr>
              <w:t>AJR</w:t>
            </w:r>
            <w:r w:rsidRPr="00892C94">
              <w:rPr>
                <w:rFonts w:ascii="Arial" w:hAnsi="Arial" w:cs="Arial"/>
                <w:color w:val="000000"/>
              </w:rPr>
              <w:t xml:space="preserve">. 2013;201:947-958. </w:t>
            </w:r>
            <w:hyperlink r:id="rId45" w:history="1">
              <w:r w:rsidR="00962A3A" w:rsidRPr="00892C94">
                <w:rPr>
                  <w:rStyle w:val="Hyperlink"/>
                  <w:rFonts w:ascii="Arial" w:hAnsi="Arial" w:cs="Arial"/>
                </w:rPr>
                <w:t>https://www.ajronline.org/doi/full/10.2214/AJR.12.9715</w:t>
              </w:r>
            </w:hyperlink>
            <w:r w:rsidR="00962A3A" w:rsidRPr="00892C94">
              <w:rPr>
                <w:rFonts w:ascii="Arial" w:hAnsi="Arial" w:cs="Arial"/>
                <w:color w:val="000000"/>
              </w:rPr>
              <w:t>. 2021.</w:t>
            </w:r>
          </w:p>
          <w:p w14:paraId="2BED7B46" w14:textId="7F306B5E" w:rsidR="00CA4DFB" w:rsidRPr="00892C94" w:rsidRDefault="00217661"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National Academy of Medicine. Vital Detections for Health and Health Care: A Policy Initiative of the National Academy of Medicine. </w:t>
            </w:r>
            <w:hyperlink r:id="rId46" w:history="1">
              <w:r w:rsidR="00962A3A" w:rsidRPr="00892C94">
                <w:rPr>
                  <w:rStyle w:val="Hyperlink"/>
                  <w:rFonts w:ascii="Arial" w:hAnsi="Arial" w:cs="Arial"/>
                </w:rPr>
                <w:t>https://nam.edu/initiatives/vital-directions-for-health-and-health-care/</w:t>
              </w:r>
            </w:hyperlink>
            <w:r w:rsidR="00962A3A" w:rsidRPr="00892C94">
              <w:rPr>
                <w:rFonts w:ascii="Arial" w:hAnsi="Arial" w:cs="Arial"/>
                <w:color w:val="000000"/>
              </w:rPr>
              <w:t>. 2021.</w:t>
            </w:r>
          </w:p>
          <w:p w14:paraId="11236C20" w14:textId="3E3D1895" w:rsidR="00CA4DFB" w:rsidRPr="00892C94" w:rsidRDefault="00217661"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Oklahoma State University Medical Center Diagnostic Radiology Residency. Business of Radiology. </w:t>
            </w:r>
            <w:hyperlink r:id="rId47" w:anchor="0" w:history="1">
              <w:r w:rsidR="00962A3A" w:rsidRPr="00892C94">
                <w:rPr>
                  <w:rStyle w:val="Hyperlink"/>
                  <w:rFonts w:ascii="Arial" w:hAnsi="Arial" w:cs="Arial"/>
                </w:rPr>
                <w:t>http://www.osumcradiology.org/educationalschedule/lecutres/BusinessofRadiology/#0</w:t>
              </w:r>
            </w:hyperlink>
            <w:r w:rsidR="00962A3A" w:rsidRPr="00892C94">
              <w:rPr>
                <w:rFonts w:ascii="Arial" w:hAnsi="Arial" w:cs="Arial"/>
                <w:color w:val="000000"/>
              </w:rPr>
              <w:t>. 2021.</w:t>
            </w:r>
          </w:p>
          <w:p w14:paraId="0E3D288B" w14:textId="77777777" w:rsidR="00962A3A"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RSNA Online Learning Center. Level 1: Reimbursement Basic. </w:t>
            </w:r>
            <w:hyperlink r:id="rId48" w:history="1">
              <w:r w:rsidRPr="00892C94">
                <w:rPr>
                  <w:rStyle w:val="Hyperlink"/>
                  <w:rFonts w:ascii="Arial" w:eastAsia="Arial" w:hAnsi="Arial" w:cs="Arial"/>
                </w:rPr>
                <w:t>http://education.rsna.org/diweb/catalog/item?id=2210377</w:t>
              </w:r>
            </w:hyperlink>
            <w:r w:rsidRPr="00892C94">
              <w:rPr>
                <w:rFonts w:ascii="Arial" w:eastAsia="Arial" w:hAnsi="Arial" w:cs="Arial"/>
              </w:rPr>
              <w:t>. 2021.</w:t>
            </w:r>
          </w:p>
          <w:p w14:paraId="1CEEFC7E" w14:textId="6863063C" w:rsidR="0088104B" w:rsidRPr="00892C94" w:rsidRDefault="003920A5"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RSNA Online Learning Center. </w:t>
            </w:r>
            <w:r w:rsidR="002F75C3" w:rsidRPr="00892C94">
              <w:rPr>
                <w:rFonts w:ascii="Arial" w:eastAsia="Arial" w:hAnsi="Arial" w:cs="Arial"/>
              </w:rPr>
              <w:t>Level 2: Service Valuation and Costs</w:t>
            </w:r>
            <w:r w:rsidRPr="00892C94">
              <w:rPr>
                <w:rFonts w:ascii="Arial" w:eastAsia="Arial" w:hAnsi="Arial" w:cs="Arial"/>
              </w:rPr>
              <w:t>.</w:t>
            </w:r>
            <w:r w:rsidR="002F75C3" w:rsidRPr="00892C94">
              <w:rPr>
                <w:rFonts w:ascii="Arial" w:eastAsia="Arial" w:hAnsi="Arial" w:cs="Arial"/>
              </w:rPr>
              <w:t xml:space="preserve"> </w:t>
            </w:r>
            <w:hyperlink r:id="rId49" w:history="1">
              <w:r w:rsidR="00962A3A" w:rsidRPr="00892C94">
                <w:rPr>
                  <w:rStyle w:val="Hyperlink"/>
                  <w:rFonts w:ascii="Arial" w:eastAsia="Arial" w:hAnsi="Arial" w:cs="Arial"/>
                </w:rPr>
                <w:t>http://education.rsna.org/diweb/catalog/item?id=2223133</w:t>
              </w:r>
            </w:hyperlink>
            <w:r w:rsidR="00962A3A" w:rsidRPr="00892C94">
              <w:rPr>
                <w:rFonts w:ascii="Arial" w:eastAsia="Arial" w:hAnsi="Arial" w:cs="Arial"/>
              </w:rPr>
              <w:t>. 2021.</w:t>
            </w:r>
          </w:p>
        </w:tc>
      </w:tr>
    </w:tbl>
    <w:p w14:paraId="3A238C2D" w14:textId="62A58AA5" w:rsidR="00F361B7" w:rsidRDefault="00F361B7" w:rsidP="005F381E">
      <w:pPr>
        <w:spacing w:after="0" w:line="240" w:lineRule="auto"/>
      </w:pPr>
    </w:p>
    <w:p w14:paraId="69F7CDF8" w14:textId="239F6AAD" w:rsidR="0002502D" w:rsidRDefault="00F361B7"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52485BF" w14:textId="77777777" w:rsidTr="04D8B4FA">
        <w:trPr>
          <w:trHeight w:val="760"/>
        </w:trPr>
        <w:tc>
          <w:tcPr>
            <w:tcW w:w="14125" w:type="dxa"/>
            <w:gridSpan w:val="2"/>
            <w:shd w:val="clear" w:color="auto" w:fill="9CC3E5"/>
          </w:tcPr>
          <w:p w14:paraId="00C5644E" w14:textId="518000AC"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5C0458" w:rsidRPr="00892C94">
              <w:rPr>
                <w:rFonts w:ascii="Arial" w:eastAsia="Arial" w:hAnsi="Arial" w:cs="Arial"/>
                <w:b/>
              </w:rPr>
              <w:t>B</w:t>
            </w:r>
            <w:r w:rsidRPr="00892C94">
              <w:rPr>
                <w:rFonts w:ascii="Arial" w:eastAsia="Arial" w:hAnsi="Arial" w:cs="Arial"/>
                <w:b/>
              </w:rPr>
              <w:t>ased Practice 5: Contrast Agent Safety</w:t>
            </w:r>
          </w:p>
          <w:p w14:paraId="2FA5C287" w14:textId="77777777"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Demonstrates competence in recognizing and managing contrast (iodinated and gadolinium) reactions</w:t>
            </w:r>
          </w:p>
        </w:tc>
      </w:tr>
      <w:tr w:rsidR="00AC748E" w:rsidRPr="00892C94" w14:paraId="68A4DB87" w14:textId="77777777" w:rsidTr="04D8B4FA">
        <w:tc>
          <w:tcPr>
            <w:tcW w:w="4950" w:type="dxa"/>
            <w:shd w:val="clear" w:color="auto" w:fill="FAC090"/>
          </w:tcPr>
          <w:p w14:paraId="652BA10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55CE5BC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7348236E" w14:textId="77777777" w:rsidTr="00D11242">
        <w:tc>
          <w:tcPr>
            <w:tcW w:w="4950" w:type="dxa"/>
            <w:tcBorders>
              <w:top w:val="single" w:sz="4" w:space="0" w:color="000000"/>
              <w:bottom w:val="single" w:sz="4" w:space="0" w:color="000000"/>
            </w:tcBorders>
            <w:shd w:val="clear" w:color="auto" w:fill="C9C9C9"/>
          </w:tcPr>
          <w:p w14:paraId="1786C740" w14:textId="4B20A780"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362C37" w:rsidRPr="00892C94">
              <w:rPr>
                <w:rFonts w:ascii="Arial" w:eastAsia="Arial" w:hAnsi="Arial" w:cs="Arial"/>
                <w:i/>
                <w:color w:val="000000"/>
              </w:rPr>
              <w:t>Demonstrates knowledge of contrast reactions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53ECFC"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Has basic knowledge and awareness of contrast reactions, </w:t>
            </w:r>
            <w:r w:rsidR="00474DD6" w:rsidRPr="00892C94">
              <w:rPr>
                <w:rFonts w:ascii="Arial" w:eastAsia="Arial" w:hAnsi="Arial" w:cs="Arial"/>
              </w:rPr>
              <w:t>including</w:t>
            </w:r>
            <w:r w:rsidRPr="00892C94">
              <w:rPr>
                <w:rFonts w:ascii="Arial" w:eastAsia="Arial" w:hAnsi="Arial" w:cs="Arial"/>
              </w:rPr>
              <w:t xml:space="preserve"> their recognition and managemen</w:t>
            </w:r>
            <w:r w:rsidR="00474DD6" w:rsidRPr="00892C94">
              <w:rPr>
                <w:rFonts w:ascii="Arial" w:eastAsia="Arial" w:hAnsi="Arial" w:cs="Arial"/>
              </w:rPr>
              <w:t>t</w:t>
            </w:r>
            <w:r w:rsidRPr="00892C94">
              <w:rPr>
                <w:rFonts w:ascii="Arial" w:eastAsia="Arial" w:hAnsi="Arial" w:cs="Arial"/>
              </w:rPr>
              <w:t xml:space="preserve"> </w:t>
            </w:r>
          </w:p>
          <w:p w14:paraId="36FA4FB7" w14:textId="058EAB72" w:rsidR="0088104B" w:rsidRPr="00892C94" w:rsidRDefault="007D418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w:t>
            </w:r>
            <w:r w:rsidR="002F75C3" w:rsidRPr="00892C94">
              <w:rPr>
                <w:rFonts w:ascii="Arial" w:eastAsia="Arial" w:hAnsi="Arial" w:cs="Arial"/>
              </w:rPr>
              <w:t>escribe</w:t>
            </w:r>
            <w:r w:rsidRPr="00892C94">
              <w:rPr>
                <w:rFonts w:ascii="Arial" w:eastAsia="Arial" w:hAnsi="Arial" w:cs="Arial"/>
              </w:rPr>
              <w:t>s</w:t>
            </w:r>
            <w:r w:rsidR="002F75C3" w:rsidRPr="00892C94">
              <w:rPr>
                <w:rFonts w:ascii="Arial" w:eastAsia="Arial" w:hAnsi="Arial" w:cs="Arial"/>
              </w:rPr>
              <w:t xml:space="preserve"> the management of:</w:t>
            </w:r>
          </w:p>
          <w:p w14:paraId="64EA79C0"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Bronchospasm</w:t>
            </w:r>
          </w:p>
          <w:p w14:paraId="1893C0FF" w14:textId="2873845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Contrast extravasation</w:t>
            </w:r>
          </w:p>
          <w:p w14:paraId="257176A7"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Hives</w:t>
            </w:r>
          </w:p>
          <w:p w14:paraId="5A631AD1"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bradycardia</w:t>
            </w:r>
          </w:p>
          <w:p w14:paraId="50B34C01"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tachycardia</w:t>
            </w:r>
          </w:p>
          <w:p w14:paraId="25FE5243" w14:textId="4064F804" w:rsidR="04D8B4FA" w:rsidRPr="00892C94" w:rsidRDefault="3F6A794B"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Laryngeal edema</w:t>
            </w:r>
          </w:p>
          <w:p w14:paraId="7FA18A6B" w14:textId="1238A8EE" w:rsidR="0088104B" w:rsidRPr="00892C94" w:rsidRDefault="23D67A6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Is aware of </w:t>
            </w:r>
            <w:r w:rsidR="53C45B79" w:rsidRPr="00892C94">
              <w:rPr>
                <w:rFonts w:ascii="Arial" w:eastAsia="Arial" w:hAnsi="Arial" w:cs="Arial"/>
              </w:rPr>
              <w:t>p</w:t>
            </w:r>
            <w:r w:rsidR="002F75C3" w:rsidRPr="00892C94">
              <w:rPr>
                <w:rFonts w:ascii="Arial" w:eastAsia="Arial" w:hAnsi="Arial" w:cs="Arial"/>
              </w:rPr>
              <w:t>remedication regimens</w:t>
            </w:r>
          </w:p>
        </w:tc>
      </w:tr>
      <w:tr w:rsidR="00B96194" w:rsidRPr="00892C94" w14:paraId="5579968D" w14:textId="77777777" w:rsidTr="00D11242">
        <w:tc>
          <w:tcPr>
            <w:tcW w:w="4950" w:type="dxa"/>
            <w:tcBorders>
              <w:top w:val="single" w:sz="4" w:space="0" w:color="000000"/>
              <w:bottom w:val="single" w:sz="4" w:space="0" w:color="000000"/>
            </w:tcBorders>
            <w:shd w:val="clear" w:color="auto" w:fill="C9C9C9"/>
          </w:tcPr>
          <w:p w14:paraId="318416D7" w14:textId="0F15F31A"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362C37" w:rsidRPr="00892C94">
              <w:rPr>
                <w:rFonts w:ascii="Arial" w:eastAsia="Arial" w:hAnsi="Arial" w:cs="Arial"/>
                <w:i/>
              </w:rPr>
              <w:t>Recognizes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1FA53" w14:textId="77777777" w:rsidR="00CA4DFB" w:rsidRPr="00892C94" w:rsidRDefault="007D418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w:t>
            </w:r>
            <w:r w:rsidR="002F75C3" w:rsidRPr="00892C94">
              <w:rPr>
                <w:rFonts w:ascii="Arial" w:eastAsia="Arial" w:hAnsi="Arial" w:cs="Arial"/>
              </w:rPr>
              <w:t>onsistently and reliably recognize</w:t>
            </w:r>
            <w:r w:rsidRPr="00892C94">
              <w:rPr>
                <w:rFonts w:ascii="Arial" w:eastAsia="Arial" w:hAnsi="Arial" w:cs="Arial"/>
              </w:rPr>
              <w:t>s</w:t>
            </w:r>
            <w:r w:rsidR="002F75C3" w:rsidRPr="00892C94">
              <w:rPr>
                <w:rFonts w:ascii="Arial" w:eastAsia="Arial" w:hAnsi="Arial" w:cs="Arial"/>
              </w:rPr>
              <w:t xml:space="preserve"> different signs of a patient’s contrast reaction in simulation or actual in the CT or MRI department</w:t>
            </w:r>
          </w:p>
          <w:p w14:paraId="7AC7400C" w14:textId="37BA8D0D" w:rsidR="0088104B" w:rsidRPr="00892C94" w:rsidRDefault="007D418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w:t>
            </w:r>
            <w:r w:rsidR="002F75C3" w:rsidRPr="00892C94">
              <w:rPr>
                <w:rFonts w:ascii="Arial" w:eastAsia="Arial" w:hAnsi="Arial" w:cs="Arial"/>
              </w:rPr>
              <w:t>ecognize</w:t>
            </w:r>
            <w:r w:rsidRPr="00892C94">
              <w:rPr>
                <w:rFonts w:ascii="Arial" w:eastAsia="Arial" w:hAnsi="Arial" w:cs="Arial"/>
              </w:rPr>
              <w:t>s</w:t>
            </w:r>
            <w:r w:rsidR="002F75C3" w:rsidRPr="00892C94">
              <w:rPr>
                <w:rFonts w:ascii="Arial" w:eastAsia="Arial" w:hAnsi="Arial" w:cs="Arial"/>
              </w:rPr>
              <w:t xml:space="preserve"> the following:</w:t>
            </w:r>
          </w:p>
          <w:p w14:paraId="7F283292"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 xml:space="preserve">Bronchospasm </w:t>
            </w:r>
          </w:p>
          <w:p w14:paraId="48F108AA" w14:textId="7155AF04" w:rsidR="00B875B0" w:rsidRPr="00892C94" w:rsidRDefault="002F75C3"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Hives</w:t>
            </w:r>
          </w:p>
          <w:p w14:paraId="4BBCFA8C"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bradycardia</w:t>
            </w:r>
          </w:p>
          <w:p w14:paraId="61E648C8" w14:textId="77777777" w:rsidR="00B875B0" w:rsidRPr="00892C94" w:rsidRDefault="002F75C3"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tachycardia</w:t>
            </w:r>
          </w:p>
          <w:p w14:paraId="2DCE1147" w14:textId="28E3D0C8" w:rsidR="0088104B" w:rsidRPr="00892C94" w:rsidRDefault="002F75C3"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Laryngeal edema</w:t>
            </w:r>
          </w:p>
        </w:tc>
      </w:tr>
      <w:tr w:rsidR="00B96194" w:rsidRPr="00892C94" w14:paraId="7E32C65D" w14:textId="77777777" w:rsidTr="00D11242">
        <w:tc>
          <w:tcPr>
            <w:tcW w:w="4950" w:type="dxa"/>
            <w:tcBorders>
              <w:top w:val="single" w:sz="4" w:space="0" w:color="000000"/>
              <w:bottom w:val="single" w:sz="4" w:space="0" w:color="000000"/>
            </w:tcBorders>
            <w:shd w:val="clear" w:color="auto" w:fill="C9C9C9"/>
          </w:tcPr>
          <w:p w14:paraId="34917D2F" w14:textId="675732C4"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With supervision,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5941B9"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Consistently and reliably manages (with supervision) contrast reactions in simulation or actual in the CT or MRI department </w:t>
            </w:r>
          </w:p>
          <w:p w14:paraId="567E2A6C" w14:textId="35452996" w:rsidR="0088104B" w:rsidRPr="00892C94" w:rsidRDefault="007D418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M</w:t>
            </w:r>
            <w:r w:rsidR="002F75C3" w:rsidRPr="00892C94">
              <w:rPr>
                <w:rFonts w:ascii="Arial" w:eastAsia="Arial" w:hAnsi="Arial" w:cs="Arial"/>
              </w:rPr>
              <w:t>anage</w:t>
            </w:r>
            <w:r w:rsidRPr="00892C94">
              <w:rPr>
                <w:rFonts w:ascii="Arial" w:eastAsia="Arial" w:hAnsi="Arial" w:cs="Arial"/>
              </w:rPr>
              <w:t>s</w:t>
            </w:r>
            <w:r w:rsidR="002F75C3" w:rsidRPr="00892C94">
              <w:rPr>
                <w:rFonts w:ascii="Arial" w:eastAsia="Arial" w:hAnsi="Arial" w:cs="Arial"/>
              </w:rPr>
              <w:t xml:space="preserve"> the following:</w:t>
            </w:r>
          </w:p>
          <w:p w14:paraId="0056AEE1"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 xml:space="preserve">Bronchospasm </w:t>
            </w:r>
          </w:p>
          <w:p w14:paraId="412E5411" w14:textId="4818F408" w:rsidR="00B875B0" w:rsidRPr="00892C94" w:rsidRDefault="002F75C3"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Hives</w:t>
            </w:r>
          </w:p>
          <w:p w14:paraId="1EA25C3C" w14:textId="77777777" w:rsidR="005453F1" w:rsidRPr="00892C94" w:rsidRDefault="005453F1"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bradycardia</w:t>
            </w:r>
          </w:p>
          <w:p w14:paraId="295BDA0F" w14:textId="77777777" w:rsidR="00B875B0" w:rsidRPr="00892C94" w:rsidRDefault="002F75C3"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Hypotension with tachycardia</w:t>
            </w:r>
          </w:p>
          <w:p w14:paraId="4699327D" w14:textId="06661E3C" w:rsidR="0088104B" w:rsidRPr="00892C94" w:rsidRDefault="002F75C3" w:rsidP="00D92D3F">
            <w:pPr>
              <w:numPr>
                <w:ilvl w:val="1"/>
                <w:numId w:val="2"/>
              </w:numPr>
              <w:pBdr>
                <w:top w:val="nil"/>
                <w:left w:val="nil"/>
                <w:bottom w:val="nil"/>
                <w:right w:val="nil"/>
                <w:between w:val="nil"/>
              </w:pBdr>
              <w:spacing w:after="0" w:line="240" w:lineRule="auto"/>
              <w:ind w:left="431" w:hanging="187"/>
              <w:rPr>
                <w:rFonts w:ascii="Arial" w:hAnsi="Arial" w:cs="Arial"/>
              </w:rPr>
            </w:pPr>
            <w:r w:rsidRPr="00892C94">
              <w:rPr>
                <w:rFonts w:ascii="Arial" w:eastAsia="Arial" w:hAnsi="Arial" w:cs="Arial"/>
              </w:rPr>
              <w:t>Laryngeal edema</w:t>
            </w:r>
          </w:p>
        </w:tc>
      </w:tr>
      <w:tr w:rsidR="00B96194" w:rsidRPr="00892C94" w14:paraId="4DA99B0F" w14:textId="77777777" w:rsidTr="00D11242">
        <w:tc>
          <w:tcPr>
            <w:tcW w:w="4950" w:type="dxa"/>
            <w:tcBorders>
              <w:top w:val="single" w:sz="4" w:space="0" w:color="000000"/>
              <w:bottom w:val="single" w:sz="4" w:space="0" w:color="000000"/>
            </w:tcBorders>
            <w:shd w:val="clear" w:color="auto" w:fill="C9C9C9"/>
          </w:tcPr>
          <w:p w14:paraId="7CF0DFA2" w14:textId="4E56473C"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362C37" w:rsidRPr="00892C94">
              <w:rPr>
                <w:rFonts w:ascii="Arial" w:eastAsia="Arial" w:hAnsi="Arial" w:cs="Arial"/>
                <w:i/>
              </w:rPr>
              <w:t>Independently manages contrast reactions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C041D0" w14:textId="0E1F47E5"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Consistently and reliably recognizes and manages contrast reactions independently in simulation or actual in the CT or MRI department </w:t>
            </w:r>
          </w:p>
        </w:tc>
      </w:tr>
      <w:tr w:rsidR="00B96194" w:rsidRPr="00892C94" w14:paraId="4D0C2BD1" w14:textId="77777777" w:rsidTr="00D11242">
        <w:tc>
          <w:tcPr>
            <w:tcW w:w="4950" w:type="dxa"/>
            <w:tcBorders>
              <w:top w:val="single" w:sz="4" w:space="0" w:color="000000"/>
              <w:bottom w:val="single" w:sz="4" w:space="0" w:color="000000"/>
            </w:tcBorders>
            <w:shd w:val="clear" w:color="auto" w:fill="C9C9C9"/>
          </w:tcPr>
          <w:p w14:paraId="7EAE67C3" w14:textId="14ACD579"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362C37" w:rsidRPr="00892C94">
              <w:rPr>
                <w:rFonts w:ascii="Arial" w:eastAsia="Arial" w:hAnsi="Arial" w:cs="Arial"/>
                <w:i/>
              </w:rPr>
              <w:t>Leads educational experience in simulation laboratory for contrast reaction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CF9177" w14:textId="0EA539FB"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Assumes a leadership role in the department or institution to conduct a seminar or experience for a variety of contrast reaction(s)</w:t>
            </w:r>
          </w:p>
        </w:tc>
      </w:tr>
      <w:tr w:rsidR="00AC748E" w:rsidRPr="00892C94" w14:paraId="3A5C1625" w14:textId="77777777" w:rsidTr="04D8B4FA">
        <w:tc>
          <w:tcPr>
            <w:tcW w:w="4950" w:type="dxa"/>
            <w:shd w:val="clear" w:color="auto" w:fill="FFD965"/>
          </w:tcPr>
          <w:p w14:paraId="66F9C37F"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0848D3AC"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Direct observation </w:t>
            </w:r>
          </w:p>
          <w:p w14:paraId="6963FB7E" w14:textId="77777777" w:rsidR="00CA4DFB"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w:t>
            </w:r>
            <w:r w:rsidR="002F75C3" w:rsidRPr="00892C94">
              <w:rPr>
                <w:rFonts w:ascii="Arial" w:eastAsia="Arial" w:hAnsi="Arial" w:cs="Arial"/>
                <w:color w:val="000000"/>
              </w:rPr>
              <w:t>hart</w:t>
            </w:r>
            <w:r w:rsidRPr="00892C94">
              <w:rPr>
                <w:rFonts w:ascii="Arial" w:eastAsia="Arial" w:hAnsi="Arial" w:cs="Arial"/>
                <w:color w:val="000000"/>
              </w:rPr>
              <w:t>)</w:t>
            </w:r>
            <w:r w:rsidR="002F75C3" w:rsidRPr="00892C94">
              <w:rPr>
                <w:rFonts w:ascii="Arial" w:eastAsia="Arial" w:hAnsi="Arial" w:cs="Arial"/>
                <w:color w:val="000000"/>
              </w:rPr>
              <w:t xml:space="preserve"> audit</w:t>
            </w:r>
          </w:p>
          <w:p w14:paraId="02938398"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Multiple choice test</w:t>
            </w:r>
          </w:p>
          <w:p w14:paraId="29B331E2" w14:textId="3F30236A"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O</w:t>
            </w:r>
            <w:r w:rsidR="003D011F">
              <w:rPr>
                <w:rFonts w:ascii="Arial" w:eastAsia="Arial" w:hAnsi="Arial" w:cs="Arial"/>
                <w:color w:val="000000"/>
              </w:rPr>
              <w:t>SCE</w:t>
            </w:r>
          </w:p>
          <w:p w14:paraId="3BF4AFF7" w14:textId="77777777" w:rsidR="00CA4DFB"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Reflection</w:t>
            </w:r>
          </w:p>
          <w:p w14:paraId="0234B04C" w14:textId="3DCB5124" w:rsidR="00580836" w:rsidRPr="00892C94" w:rsidRDefault="00580836"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59020028" w14:textId="77777777" w:rsidTr="04D8B4FA">
        <w:tc>
          <w:tcPr>
            <w:tcW w:w="4950" w:type="dxa"/>
            <w:shd w:val="clear" w:color="auto" w:fill="8DB3E2" w:themeFill="text2" w:themeFillTint="66"/>
          </w:tcPr>
          <w:p w14:paraId="79CA6EA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6604962C" w14:textId="11606160"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6BC4E905" w14:textId="77777777" w:rsidTr="04D8B4FA">
        <w:trPr>
          <w:trHeight w:val="80"/>
        </w:trPr>
        <w:tc>
          <w:tcPr>
            <w:tcW w:w="4950" w:type="dxa"/>
            <w:shd w:val="clear" w:color="auto" w:fill="A8D08D"/>
          </w:tcPr>
          <w:p w14:paraId="3CCCE72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7C8CA391" w14:textId="77777777" w:rsidR="008E6863" w:rsidRPr="00892C94" w:rsidRDefault="008E686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Contrast </w:t>
            </w:r>
            <w:r w:rsidRPr="00892C94">
              <w:rPr>
                <w:rFonts w:ascii="Arial" w:eastAsia="Arial" w:hAnsi="Arial" w:cs="Arial"/>
              </w:rPr>
              <w:t xml:space="preserve">Card. </w:t>
            </w:r>
            <w:hyperlink r:id="rId50" w:history="1">
              <w:r w:rsidRPr="00892C94">
                <w:rPr>
                  <w:rStyle w:val="Hyperlink"/>
                  <w:rFonts w:ascii="Arial" w:eastAsia="Arial" w:hAnsi="Arial" w:cs="Arial"/>
                </w:rPr>
                <w:t>https://www.acr.org/-/media/ACR/Files/Clinical-Resources/Contrast-Reaction-Card.pdf</w:t>
              </w:r>
            </w:hyperlink>
            <w:r w:rsidRPr="00892C94">
              <w:rPr>
                <w:rFonts w:ascii="Arial" w:eastAsia="Arial" w:hAnsi="Arial" w:cs="Arial"/>
              </w:rPr>
              <w:t>. 2021.</w:t>
            </w:r>
          </w:p>
          <w:p w14:paraId="730EB58E" w14:textId="6CFE8DA3" w:rsidR="00CA4DFB"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w:t>
            </w:r>
            <w:r w:rsidR="0002502D" w:rsidRPr="00892C94">
              <w:rPr>
                <w:rFonts w:ascii="Arial" w:eastAsia="Arial" w:hAnsi="Arial" w:cs="Arial"/>
                <w:color w:val="000000"/>
              </w:rPr>
              <w:t xml:space="preserve">. </w:t>
            </w:r>
            <w:r w:rsidR="002F75C3" w:rsidRPr="00892C94">
              <w:rPr>
                <w:rFonts w:ascii="Arial" w:eastAsia="Arial" w:hAnsi="Arial" w:cs="Arial"/>
                <w:color w:val="000000"/>
              </w:rPr>
              <w:t>Manual on Contrast Media</w:t>
            </w:r>
            <w:r w:rsidR="0002502D" w:rsidRPr="00892C94">
              <w:rPr>
                <w:rFonts w:ascii="Arial" w:eastAsia="Arial" w:hAnsi="Arial" w:cs="Arial"/>
                <w:color w:val="000000"/>
              </w:rPr>
              <w:t>.</w:t>
            </w:r>
            <w:r w:rsidR="002F75C3" w:rsidRPr="00892C94">
              <w:rPr>
                <w:rFonts w:ascii="Arial" w:eastAsia="Arial" w:hAnsi="Arial" w:cs="Arial"/>
                <w:color w:val="000000"/>
              </w:rPr>
              <w:t xml:space="preserve"> </w:t>
            </w:r>
            <w:hyperlink r:id="rId51" w:history="1">
              <w:r w:rsidRPr="00892C94">
                <w:rPr>
                  <w:rStyle w:val="Hyperlink"/>
                  <w:rFonts w:ascii="Arial" w:eastAsia="Arial" w:hAnsi="Arial" w:cs="Arial"/>
                </w:rPr>
                <w:t>https://www.acr.org/Clinical-Resources/Contrast-Manual</w:t>
              </w:r>
            </w:hyperlink>
            <w:r w:rsidRPr="00892C94">
              <w:rPr>
                <w:rFonts w:ascii="Arial" w:eastAsia="Arial" w:hAnsi="Arial" w:cs="Arial"/>
              </w:rPr>
              <w:t>. 2021.</w:t>
            </w:r>
          </w:p>
          <w:p w14:paraId="633E6566" w14:textId="604FCD1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BLS and ACLS certification courses</w:t>
            </w:r>
          </w:p>
        </w:tc>
      </w:tr>
    </w:tbl>
    <w:p w14:paraId="7C2C6564" w14:textId="77777777" w:rsidR="0088104B" w:rsidRDefault="0088104B" w:rsidP="005F381E">
      <w:pPr>
        <w:spacing w:after="0" w:line="240" w:lineRule="auto"/>
        <w:ind w:hanging="180"/>
        <w:rPr>
          <w:rFonts w:ascii="Arial" w:eastAsia="Arial" w:hAnsi="Arial" w:cs="Arial"/>
        </w:rPr>
      </w:pPr>
    </w:p>
    <w:p w14:paraId="4E3AA1D7"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7C26985" w14:textId="77777777">
        <w:trPr>
          <w:trHeight w:val="760"/>
        </w:trPr>
        <w:tc>
          <w:tcPr>
            <w:tcW w:w="14125" w:type="dxa"/>
            <w:gridSpan w:val="2"/>
            <w:shd w:val="clear" w:color="auto" w:fill="9CC3E5"/>
          </w:tcPr>
          <w:p w14:paraId="3A5FA054" w14:textId="4E95699A"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5C0458" w:rsidRPr="00892C94">
              <w:rPr>
                <w:rFonts w:ascii="Arial" w:eastAsia="Arial" w:hAnsi="Arial" w:cs="Arial"/>
                <w:b/>
              </w:rPr>
              <w:t>B</w:t>
            </w:r>
            <w:r w:rsidRPr="00892C94">
              <w:rPr>
                <w:rFonts w:ascii="Arial" w:eastAsia="Arial" w:hAnsi="Arial" w:cs="Arial"/>
                <w:b/>
              </w:rPr>
              <w:t>ased Practice 6: Radiation Safety</w:t>
            </w:r>
          </w:p>
          <w:p w14:paraId="01968D96" w14:textId="74A584EB"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5C0458" w:rsidRPr="00892C94">
              <w:rPr>
                <w:rFonts w:ascii="Arial" w:eastAsia="Arial" w:hAnsi="Arial" w:cs="Arial"/>
              </w:rPr>
              <w:t>To d</w:t>
            </w:r>
            <w:r w:rsidRPr="00892C94">
              <w:rPr>
                <w:rFonts w:ascii="Arial" w:eastAsia="Arial" w:hAnsi="Arial" w:cs="Arial"/>
              </w:rPr>
              <w:t xml:space="preserve">emonstrate competence in and </w:t>
            </w:r>
            <w:r w:rsidR="005C0458" w:rsidRPr="00892C94">
              <w:rPr>
                <w:rFonts w:ascii="Arial" w:eastAsia="Arial" w:hAnsi="Arial" w:cs="Arial"/>
              </w:rPr>
              <w:t xml:space="preserve">to be </w:t>
            </w:r>
            <w:r w:rsidRPr="00892C94">
              <w:rPr>
                <w:rFonts w:ascii="Arial" w:eastAsia="Arial" w:hAnsi="Arial" w:cs="Arial"/>
              </w:rPr>
              <w:t>an advocate for radiation safety awareness</w:t>
            </w:r>
          </w:p>
        </w:tc>
      </w:tr>
      <w:tr w:rsidR="00AC748E" w:rsidRPr="00892C94" w14:paraId="4DAEE186" w14:textId="77777777">
        <w:tc>
          <w:tcPr>
            <w:tcW w:w="4950" w:type="dxa"/>
            <w:shd w:val="clear" w:color="auto" w:fill="FAC090"/>
          </w:tcPr>
          <w:p w14:paraId="4856C55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43DE9960"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142966F6" w14:textId="77777777" w:rsidTr="00D11242">
        <w:tc>
          <w:tcPr>
            <w:tcW w:w="4950" w:type="dxa"/>
            <w:tcBorders>
              <w:top w:val="single" w:sz="4" w:space="0" w:color="000000"/>
              <w:bottom w:val="single" w:sz="4" w:space="0" w:color="000000"/>
            </w:tcBorders>
            <w:shd w:val="clear" w:color="auto" w:fill="C9C9C9"/>
          </w:tcPr>
          <w:p w14:paraId="490EAFDD" w14:textId="172E172B"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D11242" w:rsidRPr="00D11242">
              <w:rPr>
                <w:rFonts w:ascii="Arial" w:eastAsia="Arial" w:hAnsi="Arial" w:cs="Arial"/>
                <w:i/>
                <w:color w:val="000000"/>
              </w:rPr>
              <w:t>Demonstrates knowledge of the mechanisms of radiation injury and the ALARA (“as low as reasonably achievable”) concept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D977D" w14:textId="22554E7D" w:rsidR="0088104B" w:rsidRPr="00892C94" w:rsidRDefault="00CA2F7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w:t>
            </w:r>
            <w:r w:rsidR="002F75C3" w:rsidRPr="00892C94">
              <w:rPr>
                <w:rFonts w:ascii="Arial" w:eastAsia="Arial" w:hAnsi="Arial" w:cs="Arial"/>
              </w:rPr>
              <w:t>escribe</w:t>
            </w:r>
            <w:r w:rsidRPr="00892C94">
              <w:rPr>
                <w:rFonts w:ascii="Arial" w:eastAsia="Arial" w:hAnsi="Arial" w:cs="Arial"/>
              </w:rPr>
              <w:t>s</w:t>
            </w:r>
            <w:r w:rsidR="002F75C3" w:rsidRPr="00892C94">
              <w:rPr>
                <w:rFonts w:ascii="Arial" w:eastAsia="Arial" w:hAnsi="Arial" w:cs="Arial"/>
              </w:rPr>
              <w:t xml:space="preserve"> fundamental concepts in radiation biology addressing the mechanism of injury at different radiation exposures</w:t>
            </w:r>
          </w:p>
        </w:tc>
      </w:tr>
      <w:tr w:rsidR="00B96194" w:rsidRPr="00892C94" w14:paraId="067793B6" w14:textId="77777777" w:rsidTr="00D11242">
        <w:tc>
          <w:tcPr>
            <w:tcW w:w="4950" w:type="dxa"/>
            <w:tcBorders>
              <w:top w:val="single" w:sz="4" w:space="0" w:color="000000"/>
              <w:bottom w:val="single" w:sz="4" w:space="0" w:color="000000"/>
            </w:tcBorders>
            <w:shd w:val="clear" w:color="auto" w:fill="C9C9C9"/>
          </w:tcPr>
          <w:p w14:paraId="135FA8F6" w14:textId="3A811D68" w:rsidR="0088104B" w:rsidRPr="00892C94" w:rsidRDefault="002F75C3" w:rsidP="005F381E">
            <w:pPr>
              <w:spacing w:after="0" w:line="240" w:lineRule="auto"/>
              <w:rPr>
                <w:rFonts w:ascii="Arial" w:eastAsia="Arial" w:hAnsi="Arial" w:cs="Arial"/>
              </w:rPr>
            </w:pPr>
            <w:r w:rsidRPr="00892C94">
              <w:rPr>
                <w:rFonts w:ascii="Arial" w:eastAsia="Arial" w:hAnsi="Arial" w:cs="Arial"/>
                <w:b/>
              </w:rPr>
              <w:t>Level 2</w:t>
            </w:r>
            <w:r w:rsidRPr="00892C94">
              <w:rPr>
                <w:rFonts w:ascii="Arial" w:eastAsia="Arial" w:hAnsi="Arial" w:cs="Arial"/>
              </w:rPr>
              <w:t xml:space="preserve"> </w:t>
            </w:r>
            <w:r w:rsidR="00D11242" w:rsidRPr="00D11242">
              <w:rPr>
                <w:rFonts w:ascii="Arial" w:eastAsia="Arial" w:hAnsi="Arial" w:cs="Arial"/>
                <w:i/>
              </w:rPr>
              <w:t>Accesses resources to determine exam-specific average radiation dose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1A4AE" w14:textId="551659C8" w:rsidR="0088104B" w:rsidRPr="00892C94" w:rsidRDefault="00CA2F7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w:t>
            </w:r>
            <w:r w:rsidR="002F75C3" w:rsidRPr="00892C94">
              <w:rPr>
                <w:rFonts w:ascii="Arial" w:eastAsia="Arial" w:hAnsi="Arial" w:cs="Arial"/>
              </w:rPr>
              <w:t>eadily access</w:t>
            </w:r>
            <w:r w:rsidRPr="00892C94">
              <w:rPr>
                <w:rFonts w:ascii="Arial" w:eastAsia="Arial" w:hAnsi="Arial" w:cs="Arial"/>
              </w:rPr>
              <w:t>es</w:t>
            </w:r>
            <w:r w:rsidR="002F75C3" w:rsidRPr="00892C94">
              <w:rPr>
                <w:rFonts w:ascii="Arial" w:eastAsia="Arial" w:hAnsi="Arial" w:cs="Arial"/>
              </w:rPr>
              <w:t xml:space="preserve"> online resources to determine a CT of the head average dose information</w:t>
            </w:r>
          </w:p>
        </w:tc>
      </w:tr>
      <w:tr w:rsidR="00B96194" w:rsidRPr="00892C94" w14:paraId="0245EB59" w14:textId="77777777" w:rsidTr="00D11242">
        <w:tc>
          <w:tcPr>
            <w:tcW w:w="4950" w:type="dxa"/>
            <w:tcBorders>
              <w:top w:val="single" w:sz="4" w:space="0" w:color="000000"/>
              <w:bottom w:val="single" w:sz="4" w:space="0" w:color="000000"/>
            </w:tcBorders>
            <w:shd w:val="clear" w:color="auto" w:fill="C9C9C9"/>
          </w:tcPr>
          <w:p w14:paraId="346A6132" w14:textId="7C21ED6F"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D11242" w:rsidRPr="00D11242">
              <w:rPr>
                <w:rFonts w:ascii="Arial" w:eastAsia="Arial" w:hAnsi="Arial" w:cs="Arial"/>
                <w:i/>
                <w:color w:val="000000"/>
              </w:rPr>
              <w:t>Communicates the relative risk of exam-specific radiation exposure to pediatric patients, patients’ families,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1F77DA" w14:textId="05A46B83" w:rsidR="0088104B" w:rsidRPr="00892C94" w:rsidRDefault="00CA2F7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E</w:t>
            </w:r>
            <w:r w:rsidR="002F75C3" w:rsidRPr="00892C94">
              <w:rPr>
                <w:rFonts w:ascii="Arial" w:eastAsia="Arial" w:hAnsi="Arial" w:cs="Arial"/>
              </w:rPr>
              <w:t>ffectively communicate</w:t>
            </w:r>
            <w:r w:rsidRPr="00892C94">
              <w:rPr>
                <w:rFonts w:ascii="Arial" w:eastAsia="Arial" w:hAnsi="Arial" w:cs="Arial"/>
              </w:rPr>
              <w:t>s</w:t>
            </w:r>
            <w:r w:rsidR="002F75C3" w:rsidRPr="00892C94">
              <w:rPr>
                <w:rFonts w:ascii="Arial" w:eastAsia="Arial" w:hAnsi="Arial" w:cs="Arial"/>
              </w:rPr>
              <w:t xml:space="preserve"> relative risks of the radiation exposure during a CT of the head to the patient, patient’s family or referring provider</w:t>
            </w:r>
          </w:p>
        </w:tc>
      </w:tr>
      <w:tr w:rsidR="00B96194" w:rsidRPr="00892C94" w14:paraId="738F99DE" w14:textId="77777777" w:rsidTr="00D11242">
        <w:tc>
          <w:tcPr>
            <w:tcW w:w="4950" w:type="dxa"/>
            <w:tcBorders>
              <w:top w:val="single" w:sz="4" w:space="0" w:color="000000"/>
              <w:bottom w:val="single" w:sz="4" w:space="0" w:color="000000"/>
            </w:tcBorders>
            <w:shd w:val="clear" w:color="auto" w:fill="C9C9C9"/>
          </w:tcPr>
          <w:p w14:paraId="4F626044" w14:textId="741CA16F"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D11242" w:rsidRPr="00D11242">
              <w:rPr>
                <w:rFonts w:ascii="Arial" w:eastAsia="Arial" w:hAnsi="Arial" w:cs="Arial"/>
                <w:i/>
              </w:rPr>
              <w:t>Applies principles of ALARA in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960069" w14:textId="77777777" w:rsidR="00CA4DFB" w:rsidRPr="00892C94" w:rsidRDefault="006B7AA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M</w:t>
            </w:r>
            <w:r w:rsidR="002F75C3" w:rsidRPr="00892C94">
              <w:rPr>
                <w:rFonts w:ascii="Arial" w:eastAsia="Arial" w:hAnsi="Arial" w:cs="Arial"/>
                <w:color w:val="000000" w:themeColor="text1"/>
              </w:rPr>
              <w:t>odif</w:t>
            </w:r>
            <w:r w:rsidRPr="00892C94">
              <w:rPr>
                <w:rFonts w:ascii="Arial" w:eastAsia="Arial" w:hAnsi="Arial" w:cs="Arial"/>
                <w:color w:val="000000" w:themeColor="text1"/>
              </w:rPr>
              <w:t>ies</w:t>
            </w:r>
            <w:r w:rsidR="002F75C3" w:rsidRPr="00892C94">
              <w:rPr>
                <w:rFonts w:ascii="Arial" w:eastAsia="Arial" w:hAnsi="Arial" w:cs="Arial"/>
                <w:color w:val="000000" w:themeColor="text1"/>
              </w:rPr>
              <w:t xml:space="preserve"> CT parameters for CT </w:t>
            </w:r>
            <w:r w:rsidR="30E109F5" w:rsidRPr="00892C94">
              <w:rPr>
                <w:rFonts w:ascii="Arial" w:eastAsia="Arial" w:hAnsi="Arial" w:cs="Arial"/>
                <w:color w:val="000000" w:themeColor="text1"/>
              </w:rPr>
              <w:t xml:space="preserve">examinations </w:t>
            </w:r>
            <w:r w:rsidR="002F75C3" w:rsidRPr="00892C94">
              <w:rPr>
                <w:rFonts w:ascii="Arial" w:eastAsia="Arial" w:hAnsi="Arial" w:cs="Arial"/>
                <w:color w:val="000000" w:themeColor="text1"/>
              </w:rPr>
              <w:t>in keeping with the ALARA principles routinely in daily practice</w:t>
            </w:r>
          </w:p>
          <w:p w14:paraId="0C13ED9F" w14:textId="732CB7D9" w:rsidR="00457B19" w:rsidRPr="00892C94" w:rsidRDefault="00457B19"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Demonstrates appropriate fluoroscopic technique consistently to reduce radiation dose </w:t>
            </w:r>
          </w:p>
        </w:tc>
      </w:tr>
      <w:tr w:rsidR="00B96194" w:rsidRPr="00892C94" w14:paraId="231E436E" w14:textId="77777777" w:rsidTr="00D11242">
        <w:tc>
          <w:tcPr>
            <w:tcW w:w="4950" w:type="dxa"/>
            <w:tcBorders>
              <w:top w:val="single" w:sz="4" w:space="0" w:color="000000"/>
              <w:bottom w:val="single" w:sz="4" w:space="0" w:color="000000"/>
            </w:tcBorders>
            <w:shd w:val="clear" w:color="auto" w:fill="C9C9C9"/>
          </w:tcPr>
          <w:p w14:paraId="670EC0D3" w14:textId="2EBDB5E8"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11242" w:rsidRPr="00D11242">
              <w:rPr>
                <w:rFonts w:ascii="Arial" w:eastAsia="Arial" w:hAnsi="Arial" w:cs="Arial"/>
                <w:i/>
              </w:rPr>
              <w:t>Creates, implements, and assesses radiation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083D23" w14:textId="6EEAFA86"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Begins a radiation safety initiative with the Radiation Safety Officer addressing CT use for appendicitis in pregnant women</w:t>
            </w:r>
          </w:p>
        </w:tc>
      </w:tr>
      <w:tr w:rsidR="00AC748E" w:rsidRPr="00892C94" w14:paraId="6B2E4321" w14:textId="77777777">
        <w:tc>
          <w:tcPr>
            <w:tcW w:w="4950" w:type="dxa"/>
            <w:shd w:val="clear" w:color="auto" w:fill="FFD965"/>
          </w:tcPr>
          <w:p w14:paraId="5B0D9306"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694D700E" w14:textId="77777777" w:rsidR="00CA4DFB"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Chart, protocoling or other system documentation by resident</w:t>
            </w:r>
          </w:p>
          <w:p w14:paraId="4F8C0C66"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Direct observation </w:t>
            </w:r>
          </w:p>
          <w:p w14:paraId="70960965" w14:textId="77777777" w:rsidR="00CA4DFB"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Documentation of QI or radiation safety project processes or outcome</w:t>
            </w:r>
          </w:p>
          <w:p w14:paraId="3752866F"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Multiple choice test </w:t>
            </w:r>
          </w:p>
          <w:p w14:paraId="6AD792F9" w14:textId="78385971"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O</w:t>
            </w:r>
            <w:r w:rsidR="003D011F">
              <w:rPr>
                <w:rFonts w:ascii="Arial" w:eastAsia="Arial" w:hAnsi="Arial" w:cs="Arial"/>
              </w:rPr>
              <w:t>SCE</w:t>
            </w:r>
          </w:p>
        </w:tc>
      </w:tr>
      <w:tr w:rsidR="00AC748E" w:rsidRPr="00892C94" w14:paraId="2CE2F2FF" w14:textId="77777777" w:rsidTr="0399A1E1">
        <w:tc>
          <w:tcPr>
            <w:tcW w:w="4950" w:type="dxa"/>
            <w:shd w:val="clear" w:color="auto" w:fill="8DB3E2" w:themeFill="text2" w:themeFillTint="66"/>
          </w:tcPr>
          <w:p w14:paraId="68D23FBF"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64E47ED7" w14:textId="0F5A4E82"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B0AD0B6" w14:textId="77777777">
        <w:trPr>
          <w:trHeight w:val="80"/>
        </w:trPr>
        <w:tc>
          <w:tcPr>
            <w:tcW w:w="4950" w:type="dxa"/>
            <w:shd w:val="clear" w:color="auto" w:fill="A8D08D"/>
          </w:tcPr>
          <w:p w14:paraId="1990E1E7"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3955D266" w14:textId="3F10AB3E" w:rsidR="00CA4DFB" w:rsidRPr="00892C94" w:rsidRDefault="00962A3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w:t>
            </w:r>
            <w:r w:rsidR="0093665F" w:rsidRPr="00892C94">
              <w:rPr>
                <w:rFonts w:ascii="Arial" w:eastAsia="Arial" w:hAnsi="Arial" w:cs="Arial"/>
                <w:color w:val="000000"/>
              </w:rPr>
              <w:t xml:space="preserve">. ACR </w:t>
            </w:r>
            <w:r w:rsidR="002F75C3" w:rsidRPr="00892C94">
              <w:rPr>
                <w:rFonts w:ascii="Arial" w:eastAsia="Arial" w:hAnsi="Arial" w:cs="Arial"/>
                <w:color w:val="000000"/>
              </w:rPr>
              <w:t>Appropriateness Criteria</w:t>
            </w:r>
            <w:r w:rsidR="0093665F" w:rsidRPr="00892C94">
              <w:rPr>
                <w:rFonts w:ascii="Arial" w:eastAsia="Arial" w:hAnsi="Arial" w:cs="Arial"/>
                <w:color w:val="000000"/>
              </w:rPr>
              <w:t>.</w:t>
            </w:r>
            <w:r w:rsidR="002F75C3" w:rsidRPr="00892C94">
              <w:rPr>
                <w:rFonts w:ascii="Arial" w:eastAsia="Arial" w:hAnsi="Arial" w:cs="Arial"/>
                <w:color w:val="000000"/>
              </w:rPr>
              <w:t xml:space="preserve"> </w:t>
            </w:r>
            <w:hyperlink r:id="rId52" w:history="1">
              <w:r w:rsidR="008D2DF7" w:rsidRPr="00892C94">
                <w:rPr>
                  <w:rStyle w:val="Hyperlink"/>
                  <w:rFonts w:ascii="Arial" w:eastAsia="Arial" w:hAnsi="Arial" w:cs="Arial"/>
                </w:rPr>
                <w:t>https://www.acr.org/Clinical-Resources/ACR-Appropriateness-Criteria</w:t>
              </w:r>
            </w:hyperlink>
            <w:r w:rsidR="008D2DF7" w:rsidRPr="00892C94">
              <w:rPr>
                <w:rFonts w:ascii="Arial" w:eastAsia="Arial" w:hAnsi="Arial" w:cs="Arial"/>
              </w:rPr>
              <w:t>. 2021.</w:t>
            </w:r>
          </w:p>
          <w:p w14:paraId="79DDBCB2"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ACR. Radiation Safety</w:t>
            </w:r>
            <w:r w:rsidRPr="00892C94">
              <w:rPr>
                <w:rFonts w:ascii="Arial" w:eastAsia="Arial" w:hAnsi="Arial" w:cs="Arial"/>
              </w:rPr>
              <w:t xml:space="preserve">. </w:t>
            </w:r>
            <w:hyperlink r:id="rId53" w:history="1">
              <w:r w:rsidRPr="00892C94">
                <w:rPr>
                  <w:rStyle w:val="Hyperlink"/>
                  <w:rFonts w:ascii="Arial" w:eastAsia="Arial" w:hAnsi="Arial" w:cs="Arial"/>
                </w:rPr>
                <w:t>https://www.acr.org/Clinical-Resources/Radiology-Safety/Radiation-Safety</w:t>
              </w:r>
            </w:hyperlink>
            <w:r w:rsidRPr="00892C94">
              <w:rPr>
                <w:rFonts w:ascii="Arial" w:eastAsia="Arial" w:hAnsi="Arial" w:cs="Arial"/>
              </w:rPr>
              <w:t>. 2021.</w:t>
            </w:r>
          </w:p>
          <w:p w14:paraId="5C618211"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ACR. Radiology Safety. </w:t>
            </w:r>
            <w:hyperlink r:id="rId54" w:history="1">
              <w:r w:rsidRPr="00892C94">
                <w:rPr>
                  <w:rStyle w:val="Hyperlink"/>
                  <w:rFonts w:ascii="Arial" w:eastAsia="Arial" w:hAnsi="Arial" w:cs="Arial"/>
                </w:rPr>
                <w:t>https://www.acr.org/Clinical-Resources/Radiology-Safety</w:t>
              </w:r>
            </w:hyperlink>
            <w:r w:rsidRPr="00892C94">
              <w:rPr>
                <w:rFonts w:ascii="Arial" w:eastAsia="Arial" w:hAnsi="Arial" w:cs="Arial"/>
                <w:color w:val="000000"/>
              </w:rPr>
              <w:t>. 2021.</w:t>
            </w:r>
          </w:p>
          <w:p w14:paraId="540243A6" w14:textId="2CD170B6" w:rsidR="00CA4DFB" w:rsidRPr="00892C94" w:rsidRDefault="009366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Image Gently.</w:t>
            </w:r>
            <w:r w:rsidR="002F75C3" w:rsidRPr="00892C94">
              <w:rPr>
                <w:rFonts w:ascii="Arial" w:eastAsia="Arial" w:hAnsi="Arial" w:cs="Arial"/>
                <w:color w:val="000000"/>
              </w:rPr>
              <w:t xml:space="preserve"> </w:t>
            </w:r>
            <w:hyperlink r:id="rId55" w:history="1">
              <w:r w:rsidR="008D2DF7" w:rsidRPr="00892C94">
                <w:rPr>
                  <w:rStyle w:val="Hyperlink"/>
                  <w:rFonts w:ascii="Arial" w:eastAsia="Arial" w:hAnsi="Arial" w:cs="Arial"/>
                </w:rPr>
                <w:t>https://www.imagegently.org/</w:t>
              </w:r>
            </w:hyperlink>
            <w:r w:rsidR="008D2DF7" w:rsidRPr="00892C94">
              <w:rPr>
                <w:rFonts w:ascii="Arial" w:eastAsia="Arial" w:hAnsi="Arial" w:cs="Arial"/>
              </w:rPr>
              <w:t>. 2021.</w:t>
            </w:r>
          </w:p>
          <w:p w14:paraId="242E92E0" w14:textId="076C189C" w:rsidR="00CA4DFB" w:rsidRPr="00892C94" w:rsidRDefault="009366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Image Wisely. </w:t>
            </w:r>
            <w:hyperlink r:id="rId56" w:history="1">
              <w:r w:rsidR="008D2DF7" w:rsidRPr="00892C94">
                <w:rPr>
                  <w:rStyle w:val="Hyperlink"/>
                  <w:rFonts w:ascii="Arial" w:eastAsia="Arial" w:hAnsi="Arial" w:cs="Arial"/>
                </w:rPr>
                <w:t>https://www.imagewisely.org/</w:t>
              </w:r>
            </w:hyperlink>
            <w:r w:rsidR="008D2DF7" w:rsidRPr="00892C94">
              <w:rPr>
                <w:rFonts w:ascii="Arial" w:eastAsia="Arial" w:hAnsi="Arial" w:cs="Arial"/>
              </w:rPr>
              <w:t>. 2021.</w:t>
            </w:r>
          </w:p>
          <w:p w14:paraId="1D4A6B80" w14:textId="528C7101" w:rsidR="0088104B" w:rsidRPr="00892C94" w:rsidRDefault="009366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RSNA. </w:t>
            </w:r>
            <w:r w:rsidR="002F75C3" w:rsidRPr="00892C94">
              <w:rPr>
                <w:rFonts w:ascii="Arial" w:eastAsia="Arial" w:hAnsi="Arial" w:cs="Arial"/>
                <w:color w:val="000000"/>
              </w:rPr>
              <w:t>Physics Modules</w:t>
            </w:r>
            <w:r w:rsidRPr="00892C94">
              <w:rPr>
                <w:rFonts w:ascii="Arial" w:eastAsia="Arial" w:hAnsi="Arial" w:cs="Arial"/>
                <w:color w:val="000000"/>
              </w:rPr>
              <w:t xml:space="preserve">. </w:t>
            </w:r>
            <w:hyperlink r:id="rId57" w:history="1">
              <w:r w:rsidR="008D2DF7" w:rsidRPr="00892C94">
                <w:rPr>
                  <w:rStyle w:val="Hyperlink"/>
                  <w:rFonts w:ascii="Arial" w:eastAsia="Arial" w:hAnsi="Arial" w:cs="Arial"/>
                </w:rPr>
                <w:t>https://www.rsna.org/en/education/trainee-resources/physics-modules</w:t>
              </w:r>
            </w:hyperlink>
            <w:r w:rsidR="008D2DF7" w:rsidRPr="00892C94">
              <w:rPr>
                <w:rFonts w:ascii="Arial" w:eastAsia="Arial" w:hAnsi="Arial" w:cs="Arial"/>
                <w:color w:val="000000"/>
              </w:rPr>
              <w:t>. 2021.</w:t>
            </w:r>
          </w:p>
        </w:tc>
      </w:tr>
    </w:tbl>
    <w:p w14:paraId="78F5AD55" w14:textId="77777777" w:rsidR="0088104B" w:rsidRDefault="0088104B" w:rsidP="005F381E">
      <w:pPr>
        <w:spacing w:after="0" w:line="240" w:lineRule="auto"/>
        <w:ind w:hanging="180"/>
        <w:rPr>
          <w:rFonts w:ascii="Arial" w:eastAsia="Arial" w:hAnsi="Arial" w:cs="Arial"/>
        </w:rPr>
      </w:pPr>
    </w:p>
    <w:p w14:paraId="04078035"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321D80B2" w14:textId="77777777" w:rsidTr="04D8B4FA">
        <w:trPr>
          <w:trHeight w:val="760"/>
        </w:trPr>
        <w:tc>
          <w:tcPr>
            <w:tcW w:w="14125" w:type="dxa"/>
            <w:gridSpan w:val="2"/>
            <w:shd w:val="clear" w:color="auto" w:fill="9CC3E5"/>
          </w:tcPr>
          <w:p w14:paraId="2ECE1B24" w14:textId="13C7F650"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Systems-</w:t>
            </w:r>
            <w:r w:rsidR="00572E17" w:rsidRPr="00892C94">
              <w:rPr>
                <w:rFonts w:ascii="Arial" w:eastAsia="Arial" w:hAnsi="Arial" w:cs="Arial"/>
                <w:b/>
              </w:rPr>
              <w:t>B</w:t>
            </w:r>
            <w:r w:rsidRPr="00892C94">
              <w:rPr>
                <w:rFonts w:ascii="Arial" w:eastAsia="Arial" w:hAnsi="Arial" w:cs="Arial"/>
                <w:b/>
              </w:rPr>
              <w:t>ased Practice 7: Magnetic Resonance (MR) Safety</w:t>
            </w:r>
          </w:p>
          <w:p w14:paraId="33F3FC29" w14:textId="24CC3425"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572E17" w:rsidRPr="00892C94">
              <w:rPr>
                <w:rFonts w:ascii="Arial" w:eastAsia="Arial" w:hAnsi="Arial" w:cs="Arial"/>
              </w:rPr>
              <w:t xml:space="preserve">To </w:t>
            </w:r>
            <w:r w:rsidR="003D011F">
              <w:rPr>
                <w:rFonts w:ascii="Arial" w:eastAsia="Arial" w:hAnsi="Arial" w:cs="Arial"/>
              </w:rPr>
              <w:t xml:space="preserve">understand </w:t>
            </w:r>
            <w:r w:rsidRPr="00892C94">
              <w:rPr>
                <w:rFonts w:ascii="Arial" w:eastAsia="Arial" w:hAnsi="Arial" w:cs="Arial"/>
              </w:rPr>
              <w:t xml:space="preserve">the practical aspects of MR </w:t>
            </w:r>
            <w:r w:rsidR="00572E17" w:rsidRPr="00892C94">
              <w:rPr>
                <w:rFonts w:ascii="Arial" w:eastAsia="Arial" w:hAnsi="Arial" w:cs="Arial"/>
              </w:rPr>
              <w:t>s</w:t>
            </w:r>
            <w:r w:rsidRPr="00892C94">
              <w:rPr>
                <w:rFonts w:ascii="Arial" w:eastAsia="Arial" w:hAnsi="Arial" w:cs="Arial"/>
              </w:rPr>
              <w:t>afety</w:t>
            </w:r>
          </w:p>
        </w:tc>
      </w:tr>
      <w:tr w:rsidR="00AC748E" w:rsidRPr="00892C94" w14:paraId="5425D61A" w14:textId="77777777" w:rsidTr="04D8B4FA">
        <w:tc>
          <w:tcPr>
            <w:tcW w:w="4950" w:type="dxa"/>
            <w:shd w:val="clear" w:color="auto" w:fill="FAC090"/>
          </w:tcPr>
          <w:p w14:paraId="30DEF14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3DBD922"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64CA93B0" w14:textId="77777777" w:rsidTr="001B4BCD">
        <w:tc>
          <w:tcPr>
            <w:tcW w:w="4950" w:type="dxa"/>
            <w:tcBorders>
              <w:top w:val="single" w:sz="4" w:space="0" w:color="000000"/>
              <w:bottom w:val="single" w:sz="4" w:space="0" w:color="000000"/>
            </w:tcBorders>
            <w:shd w:val="clear" w:color="auto" w:fill="C9C9C9"/>
          </w:tcPr>
          <w:p w14:paraId="4A937AE3" w14:textId="37D2595E"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Demonstrates knowledge of the risks of magnetic resonance imaging (MRI), including safety zones and pre-MR screening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67DDB"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Describes safety zones Level 1 through IV</w:t>
            </w:r>
          </w:p>
          <w:p w14:paraId="16DE2F55" w14:textId="029CE269" w:rsidR="0088104B" w:rsidRPr="00892C94" w:rsidRDefault="000137F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L</w:t>
            </w:r>
            <w:r w:rsidR="002F75C3" w:rsidRPr="00892C94">
              <w:rPr>
                <w:rFonts w:ascii="Arial" w:eastAsia="Arial" w:hAnsi="Arial" w:cs="Arial"/>
              </w:rPr>
              <w:t>ist</w:t>
            </w:r>
            <w:r w:rsidRPr="00892C94">
              <w:rPr>
                <w:rFonts w:ascii="Arial" w:eastAsia="Arial" w:hAnsi="Arial" w:cs="Arial"/>
              </w:rPr>
              <w:t>s</w:t>
            </w:r>
            <w:r w:rsidR="002F75C3" w:rsidRPr="00892C94">
              <w:rPr>
                <w:rFonts w:ascii="Arial" w:eastAsia="Arial" w:hAnsi="Arial" w:cs="Arial"/>
              </w:rPr>
              <w:t xml:space="preserve"> key components of MRI screening process</w:t>
            </w:r>
          </w:p>
        </w:tc>
      </w:tr>
      <w:tr w:rsidR="00B96194" w:rsidRPr="00892C94" w14:paraId="5BBE3094" w14:textId="77777777" w:rsidTr="001B4BCD">
        <w:tc>
          <w:tcPr>
            <w:tcW w:w="4950" w:type="dxa"/>
            <w:tcBorders>
              <w:top w:val="single" w:sz="4" w:space="0" w:color="000000"/>
              <w:bottom w:val="single" w:sz="4" w:space="0" w:color="000000"/>
            </w:tcBorders>
            <w:shd w:val="clear" w:color="auto" w:fill="C9C9C9"/>
          </w:tcPr>
          <w:p w14:paraId="4A90AF89" w14:textId="7A599EBD"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Accesses resources to determine the safety of implanted devices and retained foreign bodies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AB0A7D" w14:textId="465F36F2" w:rsidR="0088104B" w:rsidRPr="00892C94" w:rsidRDefault="7DC671B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K</w:t>
            </w:r>
            <w:r w:rsidR="31430E97" w:rsidRPr="00892C94">
              <w:rPr>
                <w:rFonts w:ascii="Arial" w:eastAsia="Arial" w:hAnsi="Arial" w:cs="Arial"/>
              </w:rPr>
              <w:t xml:space="preserve">nows how to </w:t>
            </w:r>
            <w:r w:rsidR="73D102A4" w:rsidRPr="00892C94">
              <w:rPr>
                <w:rFonts w:ascii="Arial" w:eastAsia="Arial" w:hAnsi="Arial" w:cs="Arial"/>
              </w:rPr>
              <w:t>determine if it is</w:t>
            </w:r>
            <w:r w:rsidR="31430E97" w:rsidRPr="00892C94">
              <w:rPr>
                <w:rFonts w:ascii="Arial" w:eastAsia="Arial" w:hAnsi="Arial" w:cs="Arial"/>
              </w:rPr>
              <w:t xml:space="preserve"> safe to perform an MRI on a p</w:t>
            </w:r>
            <w:r w:rsidR="002F75C3" w:rsidRPr="00892C94">
              <w:rPr>
                <w:rFonts w:ascii="Arial" w:eastAsia="Arial" w:hAnsi="Arial" w:cs="Arial"/>
              </w:rPr>
              <w:t>atient with a cochlear implant</w:t>
            </w:r>
          </w:p>
        </w:tc>
      </w:tr>
      <w:tr w:rsidR="00B96194" w:rsidRPr="00892C94" w14:paraId="20466DCE" w14:textId="77777777" w:rsidTr="001B4BCD">
        <w:tc>
          <w:tcPr>
            <w:tcW w:w="4950" w:type="dxa"/>
            <w:tcBorders>
              <w:top w:val="single" w:sz="4" w:space="0" w:color="000000"/>
              <w:bottom w:val="single" w:sz="4" w:space="0" w:color="000000"/>
            </w:tcBorders>
            <w:shd w:val="clear" w:color="auto" w:fill="C9C9C9"/>
          </w:tcPr>
          <w:p w14:paraId="2A5A8F6F" w14:textId="28E8B24C"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Communicates MR safety, including implants and retained foreign bodies, to pediatric patients, patients’ families, and practitioners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D5DDA" w14:textId="01463CCC" w:rsidR="0088104B" w:rsidRPr="00892C94" w:rsidRDefault="00572E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any </w:t>
            </w:r>
            <w:r w:rsidR="002F75C3" w:rsidRPr="00892C94">
              <w:rPr>
                <w:rFonts w:ascii="Arial" w:eastAsia="Arial" w:hAnsi="Arial" w:cs="Arial"/>
              </w:rPr>
              <w:t>risk</w:t>
            </w:r>
            <w:r w:rsidRPr="00892C94">
              <w:rPr>
                <w:rFonts w:ascii="Arial" w:eastAsia="Arial" w:hAnsi="Arial" w:cs="Arial"/>
              </w:rPr>
              <w:t>s</w:t>
            </w:r>
            <w:r w:rsidR="002F75C3" w:rsidRPr="00892C94">
              <w:rPr>
                <w:rFonts w:ascii="Arial" w:eastAsia="Arial" w:hAnsi="Arial" w:cs="Arial"/>
              </w:rPr>
              <w:t xml:space="preserve"> of performing an MRI with shrapnel</w:t>
            </w:r>
            <w:r w:rsidRPr="00892C94">
              <w:rPr>
                <w:rFonts w:ascii="Arial" w:eastAsia="Arial" w:hAnsi="Arial" w:cs="Arial"/>
              </w:rPr>
              <w:t xml:space="preserve"> to a patient</w:t>
            </w:r>
            <w:r w:rsidR="005817AF" w:rsidRPr="00892C94">
              <w:rPr>
                <w:rFonts w:ascii="Arial" w:eastAsia="Arial" w:hAnsi="Arial" w:cs="Arial"/>
              </w:rPr>
              <w:t>/family</w:t>
            </w:r>
          </w:p>
        </w:tc>
      </w:tr>
      <w:tr w:rsidR="00B96194" w:rsidRPr="00892C94" w14:paraId="069A09A5" w14:textId="77777777" w:rsidTr="001B4BCD">
        <w:tc>
          <w:tcPr>
            <w:tcW w:w="4950" w:type="dxa"/>
            <w:tcBorders>
              <w:top w:val="single" w:sz="4" w:space="0" w:color="000000"/>
              <w:bottom w:val="single" w:sz="4" w:space="0" w:color="000000"/>
            </w:tcBorders>
            <w:shd w:val="clear" w:color="auto" w:fill="C9C9C9"/>
          </w:tcPr>
          <w:p w14:paraId="48EF4A2F" w14:textId="4308FDA4" w:rsidR="0088104B" w:rsidRPr="00892C94" w:rsidRDefault="002F75C3" w:rsidP="005F381E">
            <w:pPr>
              <w:spacing w:after="0" w:line="240" w:lineRule="auto"/>
              <w:rPr>
                <w:rFonts w:ascii="Arial" w:eastAsia="Arial" w:hAnsi="Arial" w:cs="Arial"/>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Applies principles of MR safety to daily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FDB874" w14:textId="4C548FF4" w:rsidR="0088104B" w:rsidRPr="00892C94" w:rsidRDefault="31430E9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E</w:t>
            </w:r>
            <w:r w:rsidR="002F75C3" w:rsidRPr="00892C94">
              <w:rPr>
                <w:rFonts w:ascii="Arial" w:eastAsia="Arial" w:hAnsi="Arial" w:cs="Arial"/>
              </w:rPr>
              <w:t>xplain</w:t>
            </w:r>
            <w:r w:rsidRPr="00892C94">
              <w:rPr>
                <w:rFonts w:ascii="Arial" w:eastAsia="Arial" w:hAnsi="Arial" w:cs="Arial"/>
              </w:rPr>
              <w:t>s</w:t>
            </w:r>
            <w:r w:rsidR="002F75C3" w:rsidRPr="00892C94">
              <w:rPr>
                <w:rFonts w:ascii="Arial" w:eastAsia="Arial" w:hAnsi="Arial" w:cs="Arial"/>
              </w:rPr>
              <w:t xml:space="preserve"> the principles of MR safety; handle</w:t>
            </w:r>
            <w:r w:rsidRPr="00892C94">
              <w:rPr>
                <w:rFonts w:ascii="Arial" w:eastAsia="Arial" w:hAnsi="Arial" w:cs="Arial"/>
              </w:rPr>
              <w:t>s</w:t>
            </w:r>
            <w:r w:rsidR="002F75C3" w:rsidRPr="00892C94">
              <w:rPr>
                <w:rFonts w:ascii="Arial" w:eastAsia="Arial" w:hAnsi="Arial" w:cs="Arial"/>
              </w:rPr>
              <w:t xml:space="preserve"> a patient with a pacemaker</w:t>
            </w:r>
            <w:r w:rsidRPr="00892C94">
              <w:rPr>
                <w:rFonts w:ascii="Arial" w:eastAsia="Arial" w:hAnsi="Arial" w:cs="Arial"/>
              </w:rPr>
              <w:t>,</w:t>
            </w:r>
            <w:r w:rsidR="002F75C3" w:rsidRPr="00892C94">
              <w:rPr>
                <w:rFonts w:ascii="Arial" w:eastAsia="Arial" w:hAnsi="Arial" w:cs="Arial"/>
              </w:rPr>
              <w:t xml:space="preserve"> and get</w:t>
            </w:r>
            <w:r w:rsidRPr="00892C94">
              <w:rPr>
                <w:rFonts w:ascii="Arial" w:eastAsia="Arial" w:hAnsi="Arial" w:cs="Arial"/>
              </w:rPr>
              <w:t>s</w:t>
            </w:r>
            <w:r w:rsidR="002F75C3" w:rsidRPr="00892C94">
              <w:rPr>
                <w:rFonts w:ascii="Arial" w:eastAsia="Arial" w:hAnsi="Arial" w:cs="Arial"/>
              </w:rPr>
              <w:t xml:space="preserve"> them through the scan (complex case), programmable shunt (complex case)</w:t>
            </w:r>
          </w:p>
        </w:tc>
      </w:tr>
      <w:tr w:rsidR="00B96194" w:rsidRPr="00892C94" w14:paraId="4B897B85" w14:textId="77777777" w:rsidTr="001B4BCD">
        <w:tc>
          <w:tcPr>
            <w:tcW w:w="4950" w:type="dxa"/>
            <w:tcBorders>
              <w:top w:val="single" w:sz="4" w:space="0" w:color="000000"/>
              <w:bottom w:val="single" w:sz="4" w:space="0" w:color="000000"/>
            </w:tcBorders>
            <w:shd w:val="clear" w:color="auto" w:fill="C9C9C9"/>
          </w:tcPr>
          <w:p w14:paraId="5E70A7B3" w14:textId="1D557FAA"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Creates, implements, and assesses MR safety initiatives at the institutional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DE770A" w14:textId="0A194E6F" w:rsidR="0088104B" w:rsidRPr="00892C94" w:rsidRDefault="00572E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w:t>
            </w:r>
            <w:r w:rsidR="002F75C3" w:rsidRPr="00892C94">
              <w:rPr>
                <w:rFonts w:ascii="Arial" w:eastAsia="Arial" w:hAnsi="Arial" w:cs="Arial"/>
              </w:rPr>
              <w:t xml:space="preserve">s </w:t>
            </w:r>
            <w:r w:rsidRPr="00892C94">
              <w:rPr>
                <w:rFonts w:ascii="Arial" w:eastAsia="Arial" w:hAnsi="Arial" w:cs="Arial"/>
              </w:rPr>
              <w:t xml:space="preserve">a </w:t>
            </w:r>
            <w:r w:rsidR="002F75C3" w:rsidRPr="00892C94">
              <w:rPr>
                <w:rFonts w:ascii="Arial" w:eastAsia="Arial" w:hAnsi="Arial" w:cs="Arial"/>
              </w:rPr>
              <w:t xml:space="preserve">member of the </w:t>
            </w:r>
            <w:r w:rsidR="003D011F">
              <w:rPr>
                <w:rFonts w:ascii="Arial" w:eastAsia="Arial" w:hAnsi="Arial" w:cs="Arial"/>
              </w:rPr>
              <w:t>h</w:t>
            </w:r>
            <w:r w:rsidR="002F75C3" w:rsidRPr="00892C94">
              <w:rPr>
                <w:rFonts w:ascii="Arial" w:eastAsia="Arial" w:hAnsi="Arial" w:cs="Arial"/>
              </w:rPr>
              <w:t>ospital</w:t>
            </w:r>
            <w:r w:rsidR="003D011F">
              <w:rPr>
                <w:rFonts w:ascii="Arial" w:eastAsia="Arial" w:hAnsi="Arial" w:cs="Arial"/>
              </w:rPr>
              <w:t>-</w:t>
            </w:r>
            <w:r w:rsidR="002F75C3" w:rsidRPr="00892C94">
              <w:rPr>
                <w:rFonts w:ascii="Arial" w:eastAsia="Arial" w:hAnsi="Arial" w:cs="Arial"/>
              </w:rPr>
              <w:t xml:space="preserve">wide </w:t>
            </w:r>
            <w:r w:rsidR="003D011F">
              <w:rPr>
                <w:rFonts w:ascii="Arial" w:eastAsia="Arial" w:hAnsi="Arial" w:cs="Arial"/>
              </w:rPr>
              <w:t>s</w:t>
            </w:r>
            <w:r w:rsidR="002F75C3" w:rsidRPr="00892C94">
              <w:rPr>
                <w:rFonts w:ascii="Arial" w:eastAsia="Arial" w:hAnsi="Arial" w:cs="Arial"/>
              </w:rPr>
              <w:t xml:space="preserve">afety </w:t>
            </w:r>
            <w:r w:rsidR="003D011F">
              <w:rPr>
                <w:rFonts w:ascii="Arial" w:eastAsia="Arial" w:hAnsi="Arial" w:cs="Arial"/>
              </w:rPr>
              <w:t>c</w:t>
            </w:r>
            <w:r w:rsidR="002F75C3" w:rsidRPr="00892C94">
              <w:rPr>
                <w:rFonts w:ascii="Arial" w:eastAsia="Arial" w:hAnsi="Arial" w:cs="Arial"/>
              </w:rPr>
              <w:t>ommittee and is considered the definitive resource for MR safety</w:t>
            </w:r>
          </w:p>
        </w:tc>
      </w:tr>
      <w:tr w:rsidR="00AC748E" w:rsidRPr="00892C94" w14:paraId="4AFC3D2E" w14:textId="77777777" w:rsidTr="04D8B4FA">
        <w:tc>
          <w:tcPr>
            <w:tcW w:w="4950" w:type="dxa"/>
            <w:shd w:val="clear" w:color="auto" w:fill="FFD965"/>
          </w:tcPr>
          <w:p w14:paraId="745482B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69EBE98" w14:textId="77777777" w:rsidR="00CA4DFB"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r w:rsidRPr="00892C94">
              <w:rPr>
                <w:rFonts w:ascii="Arial" w:eastAsia="Arial" w:hAnsi="Arial" w:cs="Arial"/>
              </w:rPr>
              <w:t>, including MRI Technologist</w:t>
            </w:r>
          </w:p>
          <w:p w14:paraId="49B34EF3" w14:textId="77777777" w:rsidR="00CA4DFB" w:rsidRPr="00892C94" w:rsidRDefault="001A7E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RadExam patient safety a</w:t>
            </w:r>
            <w:r w:rsidR="002F75C3" w:rsidRPr="00892C94">
              <w:rPr>
                <w:rFonts w:ascii="Arial" w:eastAsia="Arial" w:hAnsi="Arial" w:cs="Arial"/>
              </w:rPr>
              <w:t>ssessment</w:t>
            </w:r>
          </w:p>
          <w:p w14:paraId="2ACB0E9C" w14:textId="1225A83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Safe MR Practices: Self-Assessment Module AJR  2007;188:S50–S54 0361-803X/07/1886–S50 © American Roentgen Ray Society</w:t>
            </w:r>
          </w:p>
        </w:tc>
      </w:tr>
      <w:tr w:rsidR="00AC748E" w:rsidRPr="00892C94" w14:paraId="191151D9" w14:textId="77777777" w:rsidTr="04D8B4FA">
        <w:tc>
          <w:tcPr>
            <w:tcW w:w="4950" w:type="dxa"/>
            <w:shd w:val="clear" w:color="auto" w:fill="8DB3E2" w:themeFill="text2" w:themeFillTint="66"/>
          </w:tcPr>
          <w:p w14:paraId="49C3E4A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7B26C2EF" w14:textId="089762C4"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30D0EA28" w14:textId="77777777" w:rsidTr="008D2DF7">
        <w:trPr>
          <w:trHeight w:val="2672"/>
        </w:trPr>
        <w:tc>
          <w:tcPr>
            <w:tcW w:w="4950" w:type="dxa"/>
            <w:shd w:val="clear" w:color="auto" w:fill="A8D08D"/>
          </w:tcPr>
          <w:p w14:paraId="487DB199"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1AFF309D" w14:textId="1BCABFEB" w:rsidR="00CA4DFB"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Style w:val="Hyperlink"/>
                <w:rFonts w:ascii="Arial" w:eastAsia="Arial" w:hAnsi="Arial" w:cs="Arial"/>
                <w:color w:val="auto"/>
                <w:u w:val="none"/>
              </w:rPr>
              <w:t>ACR</w:t>
            </w:r>
            <w:r w:rsidR="002811F7" w:rsidRPr="00892C94">
              <w:rPr>
                <w:rStyle w:val="Hyperlink"/>
                <w:rFonts w:ascii="Arial" w:eastAsia="Arial" w:hAnsi="Arial" w:cs="Arial"/>
                <w:color w:val="auto"/>
                <w:u w:val="none"/>
              </w:rPr>
              <w:t xml:space="preserve">. MR Safety. </w:t>
            </w:r>
            <w:hyperlink r:id="rId58" w:history="1">
              <w:r w:rsidRPr="00892C94">
                <w:rPr>
                  <w:rStyle w:val="Hyperlink"/>
                  <w:rFonts w:ascii="Arial" w:eastAsia="Arial" w:hAnsi="Arial" w:cs="Arial"/>
                </w:rPr>
                <w:t>https://www.acr.org/Clinical-Resources/Radiology-Safety/MR-Safety</w:t>
              </w:r>
            </w:hyperlink>
            <w:r w:rsidRPr="00892C94">
              <w:rPr>
                <w:rFonts w:ascii="Arial" w:eastAsia="Arial" w:hAnsi="Arial" w:cs="Arial"/>
              </w:rPr>
              <w:t>. 2021.</w:t>
            </w:r>
          </w:p>
          <w:p w14:paraId="684A1E6E"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Complete AAPM/RSNA Web Module: MRI Course#9 Quality/ Bioeffects/Safety   </w:t>
            </w:r>
          </w:p>
          <w:p w14:paraId="208AB03A"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Expert Panel on MR Safety, Kanal E, Barkovich AJ, et al. ACR guidance document on MR safe practices: 2013. </w:t>
            </w:r>
            <w:r w:rsidRPr="00892C94">
              <w:rPr>
                <w:rFonts w:ascii="Arial" w:eastAsia="Arial" w:hAnsi="Arial" w:cs="Arial"/>
                <w:i/>
                <w:color w:val="000000"/>
              </w:rPr>
              <w:t>J Magn Reson Imaging</w:t>
            </w:r>
            <w:r w:rsidRPr="00892C94">
              <w:rPr>
                <w:rFonts w:ascii="Arial" w:eastAsia="Arial" w:hAnsi="Arial" w:cs="Arial"/>
                <w:color w:val="000000"/>
              </w:rPr>
              <w:t xml:space="preserve">. 2013;37(3):501-530. </w:t>
            </w:r>
            <w:hyperlink r:id="rId59" w:history="1">
              <w:r w:rsidRPr="00892C94">
                <w:rPr>
                  <w:rStyle w:val="Hyperlink"/>
                  <w:rFonts w:ascii="Arial" w:eastAsia="Arial" w:hAnsi="Arial" w:cs="Arial"/>
                </w:rPr>
                <w:t>https://onlinelibrary.wiley.com/doi/pdf/10.1002/jmri.24011</w:t>
              </w:r>
            </w:hyperlink>
            <w:r w:rsidRPr="00892C94">
              <w:rPr>
                <w:rFonts w:ascii="Arial" w:eastAsia="Arial" w:hAnsi="Arial" w:cs="Arial"/>
              </w:rPr>
              <w:t>. 2021.</w:t>
            </w:r>
            <w:r w:rsidRPr="00892C94">
              <w:rPr>
                <w:rFonts w:ascii="Arial" w:eastAsia="Arial" w:hAnsi="Arial" w:cs="Arial"/>
                <w:color w:val="000000"/>
              </w:rPr>
              <w:t xml:space="preserve"> </w:t>
            </w:r>
          </w:p>
          <w:p w14:paraId="27E0CA1D" w14:textId="3BF002C5" w:rsidR="00CA4DFB" w:rsidRPr="00892C94" w:rsidRDefault="002811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MRI Questions. MRI Suite: Safety Zones. </w:t>
            </w:r>
            <w:hyperlink r:id="rId60" w:history="1">
              <w:r w:rsidR="008D2DF7" w:rsidRPr="00892C94">
                <w:rPr>
                  <w:rStyle w:val="Hyperlink"/>
                  <w:rFonts w:ascii="Arial" w:eastAsia="Arial" w:hAnsi="Arial" w:cs="Arial"/>
                </w:rPr>
                <w:t>http://mriquestions.com/acr-safety-zones.html</w:t>
              </w:r>
            </w:hyperlink>
            <w:r w:rsidR="008D2DF7" w:rsidRPr="00892C94">
              <w:rPr>
                <w:rFonts w:ascii="Arial" w:eastAsia="Arial" w:hAnsi="Arial" w:cs="Arial"/>
                <w:color w:val="000000"/>
              </w:rPr>
              <w:t>. 2021.</w:t>
            </w:r>
          </w:p>
          <w:p w14:paraId="0334F7F5"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MRI Safety. </w:t>
            </w:r>
            <w:hyperlink r:id="rId61" w:history="1">
              <w:r w:rsidRPr="00892C94">
                <w:rPr>
                  <w:rStyle w:val="Hyperlink"/>
                  <w:rFonts w:ascii="Arial" w:hAnsi="Arial" w:cs="Arial"/>
                </w:rPr>
                <w:t>http://mrisafety.com/</w:t>
              </w:r>
            </w:hyperlink>
            <w:r w:rsidRPr="00892C94">
              <w:rPr>
                <w:rFonts w:ascii="Arial" w:hAnsi="Arial" w:cs="Arial"/>
              </w:rPr>
              <w:t>. 2021.</w:t>
            </w:r>
          </w:p>
          <w:p w14:paraId="65134F2A" w14:textId="527D2152" w:rsidR="008D2DF7" w:rsidRPr="00892C94" w:rsidRDefault="002811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RSNA. Physics Modules. </w:t>
            </w:r>
            <w:hyperlink r:id="rId62" w:history="1">
              <w:r w:rsidR="008D2DF7" w:rsidRPr="00892C94">
                <w:rPr>
                  <w:rStyle w:val="Hyperlink"/>
                  <w:rFonts w:ascii="Arial" w:hAnsi="Arial" w:cs="Arial"/>
                </w:rPr>
                <w:t>https://www.rsna.org/education/trainee-resources/physics-modules</w:t>
              </w:r>
            </w:hyperlink>
            <w:r w:rsidR="008D2DF7" w:rsidRPr="00892C94">
              <w:rPr>
                <w:rFonts w:ascii="Arial" w:hAnsi="Arial" w:cs="Arial"/>
              </w:rPr>
              <w:t>. 2021.</w:t>
            </w:r>
          </w:p>
        </w:tc>
      </w:tr>
    </w:tbl>
    <w:p w14:paraId="3E9C35D8" w14:textId="393DB179"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83FE3FE" w14:textId="77777777">
        <w:trPr>
          <w:trHeight w:val="760"/>
        </w:trPr>
        <w:tc>
          <w:tcPr>
            <w:tcW w:w="14125" w:type="dxa"/>
            <w:gridSpan w:val="2"/>
            <w:shd w:val="clear" w:color="auto" w:fill="9CC3E5"/>
          </w:tcPr>
          <w:p w14:paraId="09CA7FE8" w14:textId="7B572993" w:rsidR="0088104B" w:rsidRPr="00892C94" w:rsidRDefault="002F75C3" w:rsidP="005F381E">
            <w:pPr>
              <w:pStyle w:val="Heading7"/>
            </w:pPr>
            <w:r w:rsidRPr="00892C94">
              <w:lastRenderedPageBreak/>
              <w:t>Practice-</w:t>
            </w:r>
            <w:r w:rsidR="006B4857" w:rsidRPr="00892C94">
              <w:t>B</w:t>
            </w:r>
            <w:r w:rsidRPr="00892C94">
              <w:t>ased Learning a</w:t>
            </w:r>
            <w:r w:rsidR="00474DD6" w:rsidRPr="00892C94">
              <w:t>nd Improvement 1: Evidence-</w:t>
            </w:r>
            <w:r w:rsidRPr="00892C94">
              <w:t>Based and Informed Practice</w:t>
            </w:r>
          </w:p>
          <w:p w14:paraId="389991FE" w14:textId="1F8B1C66" w:rsidR="0088104B" w:rsidRPr="00892C94" w:rsidRDefault="002F75C3" w:rsidP="00892C94">
            <w:pPr>
              <w:spacing w:after="0" w:line="240" w:lineRule="auto"/>
              <w:ind w:left="201" w:hanging="14"/>
              <w:rPr>
                <w:rFonts w:ascii="Arial" w:eastAsia="Arial" w:hAnsi="Arial" w:cs="Arial"/>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i</w:t>
            </w:r>
            <w:r w:rsidRPr="00892C94">
              <w:rPr>
                <w:rFonts w:ascii="Arial" w:eastAsia="Arial" w:hAnsi="Arial" w:cs="Arial"/>
              </w:rPr>
              <w:t>ncorporate evidence and patient values into clinical practice</w:t>
            </w:r>
          </w:p>
          <w:p w14:paraId="76828547" w14:textId="77777777" w:rsidR="0088104B" w:rsidRPr="00892C94" w:rsidRDefault="0088104B" w:rsidP="005F381E">
            <w:pPr>
              <w:spacing w:after="0" w:line="240" w:lineRule="auto"/>
              <w:ind w:hanging="14"/>
              <w:rPr>
                <w:rFonts w:ascii="Arial" w:eastAsia="Arial" w:hAnsi="Arial" w:cs="Arial"/>
                <w:b/>
                <w:color w:val="000000"/>
              </w:rPr>
            </w:pPr>
          </w:p>
        </w:tc>
      </w:tr>
      <w:tr w:rsidR="00AC748E" w:rsidRPr="00892C94" w14:paraId="6C561E8D" w14:textId="77777777">
        <w:tc>
          <w:tcPr>
            <w:tcW w:w="4950" w:type="dxa"/>
            <w:shd w:val="clear" w:color="auto" w:fill="FAC090"/>
          </w:tcPr>
          <w:p w14:paraId="161A29AB"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04BD46E9"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4A35C216" w14:textId="77777777" w:rsidTr="001B4BCD">
        <w:tc>
          <w:tcPr>
            <w:tcW w:w="4950" w:type="dxa"/>
            <w:tcBorders>
              <w:top w:val="single" w:sz="4" w:space="0" w:color="000000"/>
              <w:bottom w:val="single" w:sz="4" w:space="0" w:color="000000"/>
            </w:tcBorders>
            <w:shd w:val="clear" w:color="auto" w:fill="C9C9C9"/>
          </w:tcPr>
          <w:p w14:paraId="3EDEF31F" w14:textId="7729BD6C"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Demonstrates how to access and use available evidence to determine the best imaging examination for a routine patient/diagnosis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21B552" w14:textId="51FA52E5" w:rsidR="006A587B" w:rsidRPr="00892C94" w:rsidRDefault="006A587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Familiar with ACR standards and obtains them </w:t>
            </w:r>
            <w:r w:rsidR="00651BC7" w:rsidRPr="00892C94">
              <w:rPr>
                <w:rFonts w:ascii="Arial" w:eastAsia="Arial" w:hAnsi="Arial" w:cs="Arial"/>
              </w:rPr>
              <w:t>for review</w:t>
            </w:r>
          </w:p>
        </w:tc>
      </w:tr>
      <w:tr w:rsidR="00B96194" w:rsidRPr="00892C94" w14:paraId="701F0D44" w14:textId="77777777" w:rsidTr="001B4BCD">
        <w:tc>
          <w:tcPr>
            <w:tcW w:w="4950" w:type="dxa"/>
            <w:tcBorders>
              <w:top w:val="single" w:sz="4" w:space="0" w:color="000000"/>
              <w:bottom w:val="single" w:sz="4" w:space="0" w:color="000000"/>
            </w:tcBorders>
            <w:shd w:val="clear" w:color="auto" w:fill="C9C9C9"/>
          </w:tcPr>
          <w:p w14:paraId="0B63A1C8" w14:textId="4AE94745"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Articulates clinical questions and elicits patient’s and patient’s family’s preferences and concerns to guide evidence-based imaging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D0A1EE" w14:textId="77777777" w:rsidR="00CA4DFB" w:rsidRPr="00892C94" w:rsidRDefault="006B485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w:t>
            </w:r>
            <w:r w:rsidR="002F75C3" w:rsidRPr="00892C94">
              <w:rPr>
                <w:rFonts w:ascii="Arial" w:eastAsia="Arial" w:hAnsi="Arial" w:cs="Arial"/>
              </w:rPr>
              <w:t>dentif</w:t>
            </w:r>
            <w:r w:rsidRPr="00892C94">
              <w:rPr>
                <w:rFonts w:ascii="Arial" w:eastAsia="Arial" w:hAnsi="Arial" w:cs="Arial"/>
              </w:rPr>
              <w:t>ies</w:t>
            </w:r>
            <w:r w:rsidR="002F75C3" w:rsidRPr="00892C94">
              <w:rPr>
                <w:rFonts w:ascii="Arial" w:eastAsia="Arial" w:hAnsi="Arial" w:cs="Arial"/>
              </w:rPr>
              <w:t xml:space="preserve"> patients with conditional risks for MRI safety, radiation safety, or </w:t>
            </w:r>
            <w:r w:rsidR="00217DDC" w:rsidRPr="00892C94">
              <w:rPr>
                <w:rFonts w:ascii="Arial" w:eastAsia="Arial" w:hAnsi="Arial" w:cs="Arial"/>
              </w:rPr>
              <w:t xml:space="preserve">administration of intravenous contrast </w:t>
            </w:r>
          </w:p>
          <w:p w14:paraId="08423CB1" w14:textId="3AFCFF79" w:rsidR="003B1F07" w:rsidRPr="00892C94" w:rsidRDefault="00651BC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Correlates</w:t>
            </w:r>
            <w:r w:rsidR="003B1F07" w:rsidRPr="00892C94">
              <w:rPr>
                <w:rFonts w:ascii="Arial" w:eastAsia="Arial" w:hAnsi="Arial" w:cs="Arial"/>
              </w:rPr>
              <w:t xml:space="preserve"> reason for exam with </w:t>
            </w:r>
            <w:r w:rsidRPr="00892C94">
              <w:rPr>
                <w:rFonts w:ascii="Arial" w:eastAsia="Arial" w:hAnsi="Arial" w:cs="Arial"/>
              </w:rPr>
              <w:t>ultrasound</w:t>
            </w:r>
            <w:r w:rsidR="003B1F07" w:rsidRPr="00892C94">
              <w:rPr>
                <w:rFonts w:ascii="Arial" w:eastAsia="Arial" w:hAnsi="Arial" w:cs="Arial"/>
              </w:rPr>
              <w:t xml:space="preserve"> findings and </w:t>
            </w:r>
            <w:r w:rsidRPr="00892C94">
              <w:rPr>
                <w:rFonts w:ascii="Arial" w:eastAsia="Arial" w:hAnsi="Arial" w:cs="Arial"/>
              </w:rPr>
              <w:t xml:space="preserve">information from family </w:t>
            </w:r>
            <w:r w:rsidR="00B559F7">
              <w:rPr>
                <w:rFonts w:ascii="Arial" w:eastAsia="Arial" w:hAnsi="Arial" w:cs="Arial"/>
              </w:rPr>
              <w:t xml:space="preserve">members </w:t>
            </w:r>
            <w:r w:rsidR="007F4951" w:rsidRPr="00892C94">
              <w:rPr>
                <w:rFonts w:ascii="Arial" w:eastAsia="Arial" w:hAnsi="Arial" w:cs="Arial"/>
              </w:rPr>
              <w:t xml:space="preserve">to know how to approach the exam </w:t>
            </w:r>
          </w:p>
        </w:tc>
      </w:tr>
      <w:tr w:rsidR="00B96194" w:rsidRPr="00892C94" w14:paraId="2425E495" w14:textId="77777777" w:rsidTr="001B4BCD">
        <w:tc>
          <w:tcPr>
            <w:tcW w:w="4950" w:type="dxa"/>
            <w:tcBorders>
              <w:top w:val="single" w:sz="4" w:space="0" w:color="000000"/>
              <w:bottom w:val="single" w:sz="4" w:space="0" w:color="000000"/>
            </w:tcBorders>
            <w:shd w:val="clear" w:color="auto" w:fill="C9C9C9"/>
          </w:tcPr>
          <w:p w14:paraId="724CE808" w14:textId="3D181B65"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Locates and applies the best available evidence, integrated with patient’s and patient’s family’s preferences and concerns,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6E5E57" w14:textId="16E19A9A"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Uses radiology literature to determine </w:t>
            </w:r>
            <w:r w:rsidR="006B3DA1" w:rsidRPr="00892C94">
              <w:rPr>
                <w:rFonts w:ascii="Arial" w:eastAsia="Arial" w:hAnsi="Arial" w:cs="Arial"/>
              </w:rPr>
              <w:t>imaging approach to a patient with complex</w:t>
            </w:r>
            <w:r w:rsidR="00174453" w:rsidRPr="00892C94">
              <w:rPr>
                <w:rFonts w:ascii="Arial" w:eastAsia="Arial" w:hAnsi="Arial" w:cs="Arial"/>
              </w:rPr>
              <w:t xml:space="preserve"> </w:t>
            </w:r>
            <w:r w:rsidR="007F4951" w:rsidRPr="00892C94">
              <w:rPr>
                <w:rFonts w:ascii="Arial" w:eastAsia="Arial" w:hAnsi="Arial" w:cs="Arial"/>
              </w:rPr>
              <w:t xml:space="preserve">medical issues for example </w:t>
            </w:r>
            <w:r w:rsidR="00174453" w:rsidRPr="00892C94">
              <w:rPr>
                <w:rFonts w:ascii="Arial" w:eastAsia="Arial" w:hAnsi="Arial" w:cs="Arial"/>
              </w:rPr>
              <w:t>genitourinary work</w:t>
            </w:r>
            <w:r w:rsidR="00B559F7">
              <w:rPr>
                <w:rFonts w:ascii="Arial" w:eastAsia="Arial" w:hAnsi="Arial" w:cs="Arial"/>
              </w:rPr>
              <w:t>-</w:t>
            </w:r>
            <w:r w:rsidR="00174453" w:rsidRPr="00892C94">
              <w:rPr>
                <w:rFonts w:ascii="Arial" w:eastAsia="Arial" w:hAnsi="Arial" w:cs="Arial"/>
              </w:rPr>
              <w:t xml:space="preserve">ups for a patient with </w:t>
            </w:r>
            <w:r w:rsidR="007F4951" w:rsidRPr="00892C94">
              <w:rPr>
                <w:rFonts w:ascii="Arial" w:eastAsia="Arial" w:hAnsi="Arial" w:cs="Arial"/>
              </w:rPr>
              <w:t>myelo</w:t>
            </w:r>
            <w:r w:rsidR="00174453" w:rsidRPr="00892C94">
              <w:rPr>
                <w:rFonts w:ascii="Arial" w:eastAsia="Arial" w:hAnsi="Arial" w:cs="Arial"/>
              </w:rPr>
              <w:t>meningocele</w:t>
            </w:r>
            <w:r w:rsidR="007F4951" w:rsidRPr="00892C94">
              <w:rPr>
                <w:rFonts w:ascii="Arial" w:eastAsia="Arial" w:hAnsi="Arial" w:cs="Arial"/>
              </w:rPr>
              <w:t xml:space="preserve"> </w:t>
            </w:r>
          </w:p>
        </w:tc>
      </w:tr>
      <w:tr w:rsidR="00B96194" w:rsidRPr="00892C94" w14:paraId="0C985712" w14:textId="77777777" w:rsidTr="001B4BCD">
        <w:tc>
          <w:tcPr>
            <w:tcW w:w="4950" w:type="dxa"/>
            <w:tcBorders>
              <w:top w:val="single" w:sz="4" w:space="0" w:color="000000"/>
              <w:bottom w:val="single" w:sz="4" w:space="0" w:color="000000"/>
            </w:tcBorders>
            <w:shd w:val="clear" w:color="auto" w:fill="C9C9C9"/>
          </w:tcPr>
          <w:p w14:paraId="5CBEEBB6" w14:textId="7AAA1A93"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Critically appraises conflicting evidence to guide care, tailored to the individual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659F2D" w14:textId="664A865B"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Knows how to direct the clinical team for </w:t>
            </w:r>
            <w:r w:rsidR="00795A65" w:rsidRPr="00892C94">
              <w:rPr>
                <w:rFonts w:ascii="Arial" w:eastAsia="Arial" w:hAnsi="Arial" w:cs="Arial"/>
              </w:rPr>
              <w:t xml:space="preserve">variable </w:t>
            </w:r>
            <w:r w:rsidRPr="00892C94">
              <w:rPr>
                <w:rFonts w:ascii="Arial" w:eastAsia="Arial" w:hAnsi="Arial" w:cs="Arial"/>
              </w:rPr>
              <w:t>situations in imaging (e</w:t>
            </w:r>
            <w:r w:rsidR="006B4857" w:rsidRPr="00892C94">
              <w:rPr>
                <w:rFonts w:ascii="Arial" w:eastAsia="Arial" w:hAnsi="Arial" w:cs="Arial"/>
              </w:rPr>
              <w:t xml:space="preserve">.g., </w:t>
            </w:r>
            <w:r w:rsidR="00795A65" w:rsidRPr="00892C94">
              <w:rPr>
                <w:rFonts w:ascii="Arial" w:eastAsia="Arial" w:hAnsi="Arial" w:cs="Arial"/>
              </w:rPr>
              <w:t>choice of ultrasound v</w:t>
            </w:r>
            <w:r w:rsidR="00B559F7">
              <w:rPr>
                <w:rFonts w:ascii="Arial" w:eastAsia="Arial" w:hAnsi="Arial" w:cs="Arial"/>
              </w:rPr>
              <w:t>ersu</w:t>
            </w:r>
            <w:r w:rsidR="00795A65" w:rsidRPr="00892C94">
              <w:rPr>
                <w:rFonts w:ascii="Arial" w:eastAsia="Arial" w:hAnsi="Arial" w:cs="Arial"/>
              </w:rPr>
              <w:t xml:space="preserve">s </w:t>
            </w:r>
            <w:r w:rsidRPr="00892C94">
              <w:rPr>
                <w:rFonts w:ascii="Arial" w:eastAsia="Arial" w:hAnsi="Arial" w:cs="Arial"/>
              </w:rPr>
              <w:t xml:space="preserve">CT </w:t>
            </w:r>
            <w:r w:rsidR="00795A65" w:rsidRPr="00892C94">
              <w:rPr>
                <w:rFonts w:ascii="Arial" w:eastAsia="Arial" w:hAnsi="Arial" w:cs="Arial"/>
              </w:rPr>
              <w:t>v</w:t>
            </w:r>
            <w:r w:rsidR="00B559F7">
              <w:rPr>
                <w:rFonts w:ascii="Arial" w:eastAsia="Arial" w:hAnsi="Arial" w:cs="Arial"/>
              </w:rPr>
              <w:t>ersu</w:t>
            </w:r>
            <w:r w:rsidR="00795A65" w:rsidRPr="00892C94">
              <w:rPr>
                <w:rFonts w:ascii="Arial" w:eastAsia="Arial" w:hAnsi="Arial" w:cs="Arial"/>
              </w:rPr>
              <w:t>s</w:t>
            </w:r>
            <w:r w:rsidRPr="00892C94">
              <w:rPr>
                <w:rFonts w:ascii="Arial" w:eastAsia="Arial" w:hAnsi="Arial" w:cs="Arial"/>
              </w:rPr>
              <w:t xml:space="preserve"> MRI </w:t>
            </w:r>
            <w:r w:rsidR="00795A65" w:rsidRPr="00892C94">
              <w:rPr>
                <w:rFonts w:ascii="Arial" w:eastAsia="Arial" w:hAnsi="Arial" w:cs="Arial"/>
              </w:rPr>
              <w:t xml:space="preserve">for </w:t>
            </w:r>
            <w:r w:rsidR="00A47759" w:rsidRPr="00892C94">
              <w:rPr>
                <w:rFonts w:ascii="Arial" w:eastAsia="Arial" w:hAnsi="Arial" w:cs="Arial"/>
              </w:rPr>
              <w:t xml:space="preserve">analysis for </w:t>
            </w:r>
            <w:r w:rsidR="00813676" w:rsidRPr="00892C94">
              <w:rPr>
                <w:rFonts w:ascii="Arial" w:eastAsia="Arial" w:hAnsi="Arial" w:cs="Arial"/>
              </w:rPr>
              <w:t>Cro</w:t>
            </w:r>
            <w:r w:rsidR="00795A65" w:rsidRPr="00892C94">
              <w:rPr>
                <w:rFonts w:ascii="Arial" w:eastAsia="Arial" w:hAnsi="Arial" w:cs="Arial"/>
              </w:rPr>
              <w:t>h</w:t>
            </w:r>
            <w:r w:rsidR="00813676" w:rsidRPr="00892C94">
              <w:rPr>
                <w:rFonts w:ascii="Arial" w:eastAsia="Arial" w:hAnsi="Arial" w:cs="Arial"/>
              </w:rPr>
              <w:t>n</w:t>
            </w:r>
            <w:r w:rsidR="00B559F7">
              <w:rPr>
                <w:rFonts w:ascii="Arial" w:eastAsia="Arial" w:hAnsi="Arial" w:cs="Arial"/>
              </w:rPr>
              <w:t>’s</w:t>
            </w:r>
            <w:r w:rsidR="00795A65" w:rsidRPr="00892C94">
              <w:rPr>
                <w:rFonts w:ascii="Arial" w:eastAsia="Arial" w:hAnsi="Arial" w:cs="Arial"/>
              </w:rPr>
              <w:t xml:space="preserve"> disease</w:t>
            </w:r>
            <w:r w:rsidR="00813676" w:rsidRPr="00892C94">
              <w:rPr>
                <w:rFonts w:ascii="Arial" w:eastAsia="Arial" w:hAnsi="Arial" w:cs="Arial"/>
              </w:rPr>
              <w:t xml:space="preserve"> </w:t>
            </w:r>
            <w:r w:rsidR="00795A65" w:rsidRPr="00892C94">
              <w:rPr>
                <w:rFonts w:ascii="Arial" w:eastAsia="Arial" w:hAnsi="Arial" w:cs="Arial"/>
              </w:rPr>
              <w:t>or appendicitis</w:t>
            </w:r>
            <w:r w:rsidR="00A47759" w:rsidRPr="00892C94">
              <w:rPr>
                <w:rFonts w:ascii="Arial" w:eastAsia="Arial" w:hAnsi="Arial" w:cs="Arial"/>
              </w:rPr>
              <w:t>, choice of modality in work</w:t>
            </w:r>
            <w:r w:rsidR="00B559F7">
              <w:rPr>
                <w:rFonts w:ascii="Arial" w:eastAsia="Arial" w:hAnsi="Arial" w:cs="Arial"/>
              </w:rPr>
              <w:t>-</w:t>
            </w:r>
            <w:r w:rsidR="00A47759" w:rsidRPr="00892C94">
              <w:rPr>
                <w:rFonts w:ascii="Arial" w:eastAsia="Arial" w:hAnsi="Arial" w:cs="Arial"/>
              </w:rPr>
              <w:t>ups of patients with chronic renal disease)</w:t>
            </w:r>
            <w:r w:rsidR="00772E19" w:rsidRPr="00892C94">
              <w:rPr>
                <w:rFonts w:ascii="Arial" w:eastAsia="Arial" w:hAnsi="Arial" w:cs="Arial"/>
              </w:rPr>
              <w:t xml:space="preserve"> </w:t>
            </w:r>
          </w:p>
        </w:tc>
      </w:tr>
      <w:tr w:rsidR="00B96194" w:rsidRPr="00892C94" w14:paraId="4F8F4863" w14:textId="77777777" w:rsidTr="001B4BCD">
        <w:tc>
          <w:tcPr>
            <w:tcW w:w="4950" w:type="dxa"/>
            <w:tcBorders>
              <w:top w:val="single" w:sz="4" w:space="0" w:color="000000"/>
              <w:bottom w:val="single" w:sz="4" w:space="0" w:color="000000"/>
            </w:tcBorders>
            <w:shd w:val="clear" w:color="auto" w:fill="C9C9C9"/>
          </w:tcPr>
          <w:p w14:paraId="4B50F939" w14:textId="16D86AA5"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A7B834"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Writes or revises department policy </w:t>
            </w:r>
          </w:p>
          <w:p w14:paraId="103548FD" w14:textId="77777777" w:rsidR="00CA4DFB" w:rsidRPr="00892C94" w:rsidRDefault="006372F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Teaches class on radiation safety based on ACR practice parameters </w:t>
            </w:r>
          </w:p>
          <w:p w14:paraId="7C75D592" w14:textId="541148A5" w:rsidR="00E20872" w:rsidRPr="00892C94" w:rsidRDefault="00E2087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Develops departmental best practices for various workups e.g.</w:t>
            </w:r>
            <w:r w:rsidR="00B559F7">
              <w:rPr>
                <w:rFonts w:ascii="Arial" w:eastAsia="Arial" w:hAnsi="Arial" w:cs="Arial"/>
              </w:rPr>
              <w:t>,</w:t>
            </w:r>
            <w:r w:rsidRPr="00892C94">
              <w:rPr>
                <w:rFonts w:ascii="Arial" w:eastAsia="Arial" w:hAnsi="Arial" w:cs="Arial"/>
              </w:rPr>
              <w:t xml:space="preserve"> abdominal pain in children </w:t>
            </w:r>
          </w:p>
        </w:tc>
      </w:tr>
      <w:tr w:rsidR="00AC748E" w:rsidRPr="00892C94" w14:paraId="5DE4AFDF" w14:textId="77777777">
        <w:tc>
          <w:tcPr>
            <w:tcW w:w="4950" w:type="dxa"/>
            <w:shd w:val="clear" w:color="auto" w:fill="FFD965"/>
          </w:tcPr>
          <w:p w14:paraId="46D8CBA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219E7C03"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5A0B0913"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Learning portfolio</w:t>
            </w:r>
          </w:p>
          <w:p w14:paraId="3E56AF70"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Oral or written examination</w:t>
            </w:r>
          </w:p>
          <w:p w14:paraId="3528161A" w14:textId="45B90F9C" w:rsidR="006A0880"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 (</w:t>
            </w:r>
            <w:r w:rsidR="003D011F">
              <w:rPr>
                <w:rFonts w:ascii="Arial" w:eastAsia="Arial" w:hAnsi="Arial" w:cs="Arial"/>
                <w:color w:val="000000"/>
              </w:rPr>
              <w:t>OSCE</w:t>
            </w:r>
            <w:r w:rsidRPr="00892C94">
              <w:rPr>
                <w:rFonts w:ascii="Arial" w:eastAsia="Arial" w:hAnsi="Arial" w:cs="Arial"/>
                <w:color w:val="000000"/>
              </w:rPr>
              <w:t xml:space="preserve">) </w:t>
            </w:r>
          </w:p>
        </w:tc>
      </w:tr>
      <w:tr w:rsidR="00AC748E" w:rsidRPr="00892C94" w14:paraId="0054E1BC" w14:textId="77777777" w:rsidTr="0399A1E1">
        <w:tc>
          <w:tcPr>
            <w:tcW w:w="4950" w:type="dxa"/>
            <w:shd w:val="clear" w:color="auto" w:fill="8DB3E2" w:themeFill="text2" w:themeFillTint="66"/>
          </w:tcPr>
          <w:p w14:paraId="293BE25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796705C2" w14:textId="3625458C"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4FD0E741" w14:textId="77777777">
        <w:trPr>
          <w:trHeight w:val="80"/>
        </w:trPr>
        <w:tc>
          <w:tcPr>
            <w:tcW w:w="4950" w:type="dxa"/>
            <w:shd w:val="clear" w:color="auto" w:fill="A8D08D"/>
          </w:tcPr>
          <w:p w14:paraId="53649F5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18052F5C"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American Board of Radiology. 2019 Noninterpretive Skills Study Guide. </w:t>
            </w:r>
            <w:hyperlink r:id="rId63" w:history="1">
              <w:r w:rsidRPr="00892C94">
                <w:rPr>
                  <w:rStyle w:val="Hyperlink"/>
                  <w:rFonts w:ascii="Arial" w:hAnsi="Arial" w:cs="Arial"/>
                </w:rPr>
                <w:t>https://www.theabr.org/wp-content/uploads/2018/11/NIS-Study-Guide-2019.pdf</w:t>
              </w:r>
            </w:hyperlink>
            <w:r w:rsidRPr="00892C94">
              <w:rPr>
                <w:rFonts w:ascii="Arial" w:hAnsi="Arial" w:cs="Arial"/>
                <w:color w:val="000000"/>
              </w:rPr>
              <w:t>. 2021.</w:t>
            </w:r>
          </w:p>
          <w:p w14:paraId="7C010E77"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ACR. Practice Parameters and Technical Standards. </w:t>
            </w:r>
            <w:hyperlink r:id="rId64" w:history="1">
              <w:r w:rsidRPr="00892C94">
                <w:rPr>
                  <w:rStyle w:val="Hyperlink"/>
                  <w:rFonts w:ascii="Arial" w:hAnsi="Arial" w:cs="Arial"/>
                </w:rPr>
                <w:t>https://www.acr.org/Clinical-Resources/Practice-Parameters-and-Technical-Standards</w:t>
              </w:r>
            </w:hyperlink>
            <w:r w:rsidRPr="00892C94">
              <w:rPr>
                <w:rFonts w:ascii="Arial" w:hAnsi="Arial" w:cs="Arial"/>
                <w:color w:val="000000"/>
              </w:rPr>
              <w:t>. 2021.</w:t>
            </w:r>
          </w:p>
          <w:p w14:paraId="064FACDF"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Expert Panel on MR Safety, Kanal E, Barkovich AJ, et al. ACR guidance document on MR safe practices: 2013. </w:t>
            </w:r>
            <w:r w:rsidRPr="00892C94">
              <w:rPr>
                <w:rFonts w:ascii="Arial" w:eastAsia="Arial" w:hAnsi="Arial" w:cs="Arial"/>
                <w:i/>
                <w:color w:val="000000"/>
              </w:rPr>
              <w:t>J Magn Reson Imaging</w:t>
            </w:r>
            <w:r w:rsidRPr="00892C94">
              <w:rPr>
                <w:rFonts w:ascii="Arial" w:eastAsia="Arial" w:hAnsi="Arial" w:cs="Arial"/>
                <w:color w:val="000000"/>
              </w:rPr>
              <w:t xml:space="preserve">. 2013;37(3):501-530. </w:t>
            </w:r>
            <w:hyperlink r:id="rId65" w:history="1">
              <w:r w:rsidRPr="00892C94">
                <w:rPr>
                  <w:rStyle w:val="Hyperlink"/>
                  <w:rFonts w:ascii="Arial" w:eastAsia="Arial" w:hAnsi="Arial" w:cs="Arial"/>
                </w:rPr>
                <w:t>https://onlinelibrary.wiley.com/doi/pdf/10.1002/jmri.24011</w:t>
              </w:r>
            </w:hyperlink>
            <w:r w:rsidRPr="00892C94">
              <w:rPr>
                <w:rFonts w:ascii="Arial" w:eastAsia="Arial" w:hAnsi="Arial" w:cs="Arial"/>
                <w:color w:val="000000"/>
              </w:rPr>
              <w:t xml:space="preserve">. 2021. </w:t>
            </w:r>
          </w:p>
          <w:p w14:paraId="60CED2F2"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Harvey L. Neiman Health Policy Institute. </w:t>
            </w:r>
            <w:hyperlink r:id="rId66" w:history="1">
              <w:r w:rsidRPr="00892C94">
                <w:rPr>
                  <w:rStyle w:val="Hyperlink"/>
                  <w:rFonts w:ascii="Arial" w:hAnsi="Arial" w:cs="Arial"/>
                </w:rPr>
                <w:t>http://www.neimanhpi.org/</w:t>
              </w:r>
            </w:hyperlink>
            <w:r w:rsidRPr="00892C94">
              <w:rPr>
                <w:rFonts w:ascii="Arial" w:hAnsi="Arial" w:cs="Arial"/>
                <w:color w:val="000000"/>
              </w:rPr>
              <w:t xml:space="preserve">. 2021. </w:t>
            </w:r>
          </w:p>
          <w:p w14:paraId="01EA88BF"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Image Gently. </w:t>
            </w:r>
            <w:hyperlink r:id="rId67" w:history="1">
              <w:r w:rsidRPr="00892C94">
                <w:rPr>
                  <w:rStyle w:val="Hyperlink"/>
                  <w:rFonts w:ascii="Arial" w:hAnsi="Arial" w:cs="Arial"/>
                </w:rPr>
                <w:t>www.imagegently.org</w:t>
              </w:r>
            </w:hyperlink>
            <w:r w:rsidRPr="00892C94">
              <w:rPr>
                <w:rFonts w:ascii="Arial" w:hAnsi="Arial" w:cs="Arial"/>
              </w:rPr>
              <w:t>. 2021.</w:t>
            </w:r>
          </w:p>
          <w:p w14:paraId="1D8CBB8A"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rPr>
              <w:t xml:space="preserve">Image Wisely. </w:t>
            </w:r>
            <w:hyperlink r:id="rId68" w:history="1">
              <w:r w:rsidRPr="00892C94">
                <w:rPr>
                  <w:rStyle w:val="Hyperlink"/>
                  <w:rFonts w:ascii="Arial" w:hAnsi="Arial" w:cs="Arial"/>
                </w:rPr>
                <w:t>www.imagewisely.org</w:t>
              </w:r>
            </w:hyperlink>
            <w:r w:rsidRPr="00892C94">
              <w:rPr>
                <w:rFonts w:ascii="Arial" w:hAnsi="Arial" w:cs="Arial"/>
              </w:rPr>
              <w:t>. 2021.</w:t>
            </w:r>
          </w:p>
          <w:p w14:paraId="195607DD"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Institutional Review Board (IRB) guidelines</w:t>
            </w:r>
          </w:p>
          <w:p w14:paraId="0E7A33D9"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MRI Safety. </w:t>
            </w:r>
            <w:hyperlink r:id="rId69" w:history="1">
              <w:r w:rsidRPr="00892C94">
                <w:rPr>
                  <w:rStyle w:val="Hyperlink"/>
                  <w:rFonts w:ascii="Arial" w:hAnsi="Arial" w:cs="Arial"/>
                </w:rPr>
                <w:t>http://mrisafety.com</w:t>
              </w:r>
            </w:hyperlink>
            <w:r w:rsidRPr="00892C94">
              <w:rPr>
                <w:rFonts w:ascii="Arial" w:hAnsi="Arial" w:cs="Arial"/>
                <w:color w:val="000000"/>
              </w:rPr>
              <w:t>. 2021.</w:t>
            </w:r>
          </w:p>
          <w:p w14:paraId="21B227DC" w14:textId="5D12C6F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color w:val="000000"/>
              </w:rPr>
              <w:t xml:space="preserve">National Institutes of Health. Write Your </w:t>
            </w:r>
            <w:r w:rsidRPr="00892C94">
              <w:rPr>
                <w:rFonts w:ascii="Arial" w:eastAsia="Arial" w:hAnsi="Arial" w:cs="Arial"/>
              </w:rPr>
              <w:t xml:space="preserve">Application. </w:t>
            </w:r>
            <w:hyperlink r:id="rId70" w:history="1">
              <w:r w:rsidR="008D2DF7" w:rsidRPr="00892C94">
                <w:rPr>
                  <w:rStyle w:val="Hyperlink"/>
                  <w:rFonts w:ascii="Arial" w:eastAsia="Arial" w:hAnsi="Arial" w:cs="Arial"/>
                </w:rPr>
                <w:t>https://grants.nih.gov/grants/how-to-apply-application-guide/format-and-write/write-your-application.htm</w:t>
              </w:r>
            </w:hyperlink>
            <w:r w:rsidR="008D2DF7" w:rsidRPr="00892C94">
              <w:rPr>
                <w:rFonts w:ascii="Arial" w:eastAsia="Arial" w:hAnsi="Arial" w:cs="Arial"/>
              </w:rPr>
              <w:t>. 2021.</w:t>
            </w:r>
          </w:p>
          <w:p w14:paraId="4B2DC678" w14:textId="6AB5B16A" w:rsidR="00CA4DFB" w:rsidRPr="00892C94" w:rsidRDefault="00AD430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NIH </w:t>
            </w:r>
            <w:r w:rsidR="002F75C3" w:rsidRPr="00892C94">
              <w:rPr>
                <w:rFonts w:ascii="Arial" w:eastAsia="Arial" w:hAnsi="Arial" w:cs="Arial"/>
              </w:rPr>
              <w:t xml:space="preserve">U.S. National Library of Medicine. PubMed </w:t>
            </w:r>
            <w:r w:rsidRPr="00892C94">
              <w:rPr>
                <w:rFonts w:ascii="Arial" w:eastAsia="Arial" w:hAnsi="Arial" w:cs="Arial"/>
              </w:rPr>
              <w:t xml:space="preserve">Tutorial. </w:t>
            </w:r>
            <w:hyperlink r:id="rId71" w:history="1">
              <w:r w:rsidR="008D2DF7" w:rsidRPr="00892C94">
                <w:rPr>
                  <w:rStyle w:val="Hyperlink"/>
                  <w:rFonts w:ascii="Arial" w:eastAsia="Arial" w:hAnsi="Arial" w:cs="Arial"/>
                </w:rPr>
                <w:t>https://www.nlm.nih.gov/bsd/disted/pubmedtutorial/cover.html</w:t>
              </w:r>
            </w:hyperlink>
            <w:r w:rsidR="008D2DF7" w:rsidRPr="00892C94">
              <w:rPr>
                <w:rFonts w:ascii="Arial" w:eastAsia="Arial" w:hAnsi="Arial" w:cs="Arial"/>
              </w:rPr>
              <w:t>. 2021.</w:t>
            </w:r>
          </w:p>
          <w:p w14:paraId="6F725E60"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rPr>
              <w:t xml:space="preserve">The University of Texas at Austin Dell Medical School. Discovering Value-Based Health Care. </w:t>
            </w:r>
            <w:hyperlink r:id="rId72" w:history="1">
              <w:r w:rsidRPr="00892C94">
                <w:rPr>
                  <w:rStyle w:val="Hyperlink"/>
                  <w:rFonts w:ascii="Arial" w:hAnsi="Arial" w:cs="Arial"/>
                </w:rPr>
                <w:t>https://vbhc.dellmed.utexas.edu/</w:t>
              </w:r>
            </w:hyperlink>
            <w:r w:rsidRPr="00892C94">
              <w:rPr>
                <w:rFonts w:ascii="Arial" w:hAnsi="Arial" w:cs="Arial"/>
                <w:color w:val="000000"/>
              </w:rPr>
              <w:t>. 2021.</w:t>
            </w:r>
          </w:p>
          <w:p w14:paraId="57757330" w14:textId="4402C928" w:rsidR="006372FF"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Various journal submission guidelines</w:t>
            </w:r>
          </w:p>
        </w:tc>
      </w:tr>
    </w:tbl>
    <w:p w14:paraId="1C449B42" w14:textId="77777777" w:rsidR="0088104B" w:rsidRDefault="0088104B" w:rsidP="005F381E">
      <w:pPr>
        <w:spacing w:after="0" w:line="240" w:lineRule="auto"/>
        <w:ind w:hanging="180"/>
        <w:rPr>
          <w:rFonts w:ascii="Arial" w:eastAsia="Arial" w:hAnsi="Arial" w:cs="Arial"/>
        </w:rPr>
      </w:pPr>
    </w:p>
    <w:p w14:paraId="0F04E302"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2E6E4C" w14:paraId="3F35F28A" w14:textId="77777777">
        <w:trPr>
          <w:trHeight w:val="760"/>
        </w:trPr>
        <w:tc>
          <w:tcPr>
            <w:tcW w:w="14125" w:type="dxa"/>
            <w:gridSpan w:val="2"/>
            <w:shd w:val="clear" w:color="auto" w:fill="9CC3E5"/>
          </w:tcPr>
          <w:p w14:paraId="498587C3" w14:textId="374956B2"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Practice-</w:t>
            </w:r>
            <w:r w:rsidR="006B4857" w:rsidRPr="00892C94">
              <w:rPr>
                <w:rFonts w:ascii="Arial" w:eastAsia="Arial" w:hAnsi="Arial" w:cs="Arial"/>
                <w:b/>
              </w:rPr>
              <w:t>B</w:t>
            </w:r>
            <w:r w:rsidRPr="00892C94">
              <w:rPr>
                <w:rFonts w:ascii="Arial" w:eastAsia="Arial" w:hAnsi="Arial" w:cs="Arial"/>
                <w:b/>
              </w:rPr>
              <w:t xml:space="preserve">ased Learning and Improvement 2: Reflective Practice and Commitment to Professional Growth  </w:t>
            </w:r>
          </w:p>
          <w:p w14:paraId="22B61AFC" w14:textId="5CBAE774" w:rsidR="0088104B" w:rsidRPr="00892C94" w:rsidRDefault="002F75C3" w:rsidP="005F381E">
            <w:pPr>
              <w:spacing w:after="0" w:line="240" w:lineRule="auto"/>
              <w:ind w:left="187"/>
              <w:rPr>
                <w:rFonts w:ascii="Arial" w:eastAsia="Arial" w:hAnsi="Arial" w:cs="Arial"/>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s</w:t>
            </w:r>
            <w:r w:rsidRPr="00892C94">
              <w:rPr>
                <w:rFonts w:ascii="Arial" w:eastAsia="Arial" w:hAnsi="Arial" w:cs="Arial"/>
              </w:rPr>
              <w:t>eek clinical performance information with the intent to improve care</w:t>
            </w:r>
            <w:r w:rsidR="006B4857" w:rsidRPr="00892C94">
              <w:rPr>
                <w:rFonts w:ascii="Arial" w:eastAsia="Arial" w:hAnsi="Arial" w:cs="Arial"/>
              </w:rPr>
              <w:t>; r</w:t>
            </w:r>
            <w:r w:rsidRPr="00892C94">
              <w:rPr>
                <w:rFonts w:ascii="Arial" w:eastAsia="Arial" w:hAnsi="Arial" w:cs="Arial"/>
              </w:rPr>
              <w:t>eflect on all domains of practice, personal interactions, and behaviors, and their impact on patients and colleagues (reflective mindfulness)</w:t>
            </w:r>
            <w:r w:rsidR="006B4857" w:rsidRPr="00892C94">
              <w:rPr>
                <w:rFonts w:ascii="Arial" w:eastAsia="Arial" w:hAnsi="Arial" w:cs="Arial"/>
              </w:rPr>
              <w:t>; d</w:t>
            </w:r>
            <w:r w:rsidRPr="00892C94">
              <w:rPr>
                <w:rFonts w:ascii="Arial" w:eastAsia="Arial" w:hAnsi="Arial" w:cs="Arial"/>
              </w:rPr>
              <w:t>evelop clear objectives and goals for improvement in some form of a learning plan</w:t>
            </w:r>
          </w:p>
        </w:tc>
      </w:tr>
      <w:tr w:rsidR="00AC748E" w:rsidRPr="002E6E4C" w14:paraId="2B154278" w14:textId="77777777">
        <w:tc>
          <w:tcPr>
            <w:tcW w:w="4950" w:type="dxa"/>
            <w:shd w:val="clear" w:color="auto" w:fill="FAC090"/>
          </w:tcPr>
          <w:p w14:paraId="13A66C6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729A78B2"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2E6E4C" w14:paraId="6E2A6BE8" w14:textId="77777777" w:rsidTr="006B557B">
        <w:tc>
          <w:tcPr>
            <w:tcW w:w="4950" w:type="dxa"/>
            <w:tcBorders>
              <w:top w:val="single" w:sz="4" w:space="0" w:color="000000"/>
              <w:bottom w:val="single" w:sz="4" w:space="0" w:color="000000"/>
            </w:tcBorders>
            <w:shd w:val="clear" w:color="auto" w:fill="C9C9C9"/>
          </w:tcPr>
          <w:p w14:paraId="5BC4ECAF"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Accepts responsibility for professional development by establishing goals</w:t>
            </w:r>
          </w:p>
          <w:p w14:paraId="2CB8D6AF" w14:textId="77777777" w:rsidR="001B4BCD" w:rsidRPr="001B4BCD" w:rsidRDefault="001B4BCD" w:rsidP="001B4BCD">
            <w:pPr>
              <w:spacing w:after="0" w:line="240" w:lineRule="auto"/>
              <w:rPr>
                <w:rFonts w:ascii="Arial" w:eastAsia="Arial" w:hAnsi="Arial" w:cs="Arial"/>
                <w:i/>
                <w:color w:val="000000"/>
              </w:rPr>
            </w:pPr>
          </w:p>
          <w:p w14:paraId="7ED4C87E" w14:textId="77777777" w:rsidR="001B4BCD" w:rsidRPr="001B4BCD"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Identifies factors that contribute to gap(s) between expectations and actual performance</w:t>
            </w:r>
          </w:p>
          <w:p w14:paraId="441C7C57" w14:textId="77777777" w:rsidR="001B4BCD" w:rsidRPr="001B4BCD" w:rsidRDefault="001B4BCD" w:rsidP="001B4BCD">
            <w:pPr>
              <w:spacing w:after="0" w:line="240" w:lineRule="auto"/>
              <w:rPr>
                <w:rFonts w:ascii="Arial" w:eastAsia="Arial" w:hAnsi="Arial" w:cs="Arial"/>
                <w:i/>
                <w:color w:val="000000"/>
              </w:rPr>
            </w:pPr>
          </w:p>
          <w:p w14:paraId="055C38E5" w14:textId="3057BCD9"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Actively seeks opportunities to improve performance</w:t>
            </w:r>
          </w:p>
        </w:tc>
        <w:tc>
          <w:tcPr>
            <w:tcW w:w="9175" w:type="dxa"/>
            <w:tcBorders>
              <w:top w:val="single" w:sz="4" w:space="0" w:color="000000"/>
              <w:left w:val="nil"/>
              <w:bottom w:val="single" w:sz="4" w:space="0" w:color="000000"/>
              <w:right w:val="single" w:sz="8" w:space="0" w:color="000000"/>
            </w:tcBorders>
            <w:shd w:val="clear" w:color="auto" w:fill="C9C9C9"/>
          </w:tcPr>
          <w:p w14:paraId="520BB131"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Is aware of need to improve</w:t>
            </w:r>
          </w:p>
          <w:p w14:paraId="3F33EF53"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Understands the importance of continued self-improvement </w:t>
            </w:r>
          </w:p>
          <w:p w14:paraId="7BC595B4"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B8B2054"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that lack of sleep, incomplete preparation, and other social factors can lead to performance gaps</w:t>
            </w:r>
          </w:p>
          <w:p w14:paraId="68942E51"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5B399070" w14:textId="3235D4D3"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Seeks additional material to review to prepare for call</w:t>
            </w:r>
          </w:p>
          <w:p w14:paraId="4A670B54" w14:textId="77777777"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B96194" w:rsidRPr="002E6E4C" w14:paraId="518722C4" w14:textId="77777777" w:rsidTr="006B557B">
        <w:tc>
          <w:tcPr>
            <w:tcW w:w="4950" w:type="dxa"/>
            <w:tcBorders>
              <w:top w:val="single" w:sz="4" w:space="0" w:color="000000"/>
              <w:bottom w:val="single" w:sz="4" w:space="0" w:color="000000"/>
            </w:tcBorders>
            <w:shd w:val="clear" w:color="auto" w:fill="C9C9C9"/>
          </w:tcPr>
          <w:p w14:paraId="75A03933"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Is receptive to performance data and feedback to adjust goals</w:t>
            </w:r>
          </w:p>
          <w:p w14:paraId="7EAF7446" w14:textId="77777777" w:rsidR="001B4BCD" w:rsidRPr="001B4BCD" w:rsidRDefault="001B4BCD" w:rsidP="001B4BCD">
            <w:pPr>
              <w:spacing w:after="0" w:line="240" w:lineRule="auto"/>
              <w:rPr>
                <w:rFonts w:ascii="Arial" w:eastAsia="Arial" w:hAnsi="Arial" w:cs="Arial"/>
                <w:i/>
              </w:rPr>
            </w:pPr>
          </w:p>
          <w:p w14:paraId="2C0CB052" w14:textId="77777777" w:rsidR="001B4BCD" w:rsidRPr="001B4BCD" w:rsidRDefault="001B4BCD" w:rsidP="001B4BCD">
            <w:pPr>
              <w:spacing w:after="0" w:line="240" w:lineRule="auto"/>
              <w:rPr>
                <w:rFonts w:ascii="Arial" w:eastAsia="Arial" w:hAnsi="Arial" w:cs="Arial"/>
                <w:i/>
              </w:rPr>
            </w:pPr>
            <w:r w:rsidRPr="001B4BCD">
              <w:rPr>
                <w:rFonts w:ascii="Arial" w:eastAsia="Arial" w:hAnsi="Arial" w:cs="Arial"/>
                <w:i/>
              </w:rPr>
              <w:t>Analyzes and reflects on factors that contribute to gap(s) between expectations and actual performance</w:t>
            </w:r>
          </w:p>
          <w:p w14:paraId="7DD4FC3F" w14:textId="77777777" w:rsidR="001B4BCD" w:rsidRPr="001B4BCD" w:rsidRDefault="001B4BCD" w:rsidP="001B4BCD">
            <w:pPr>
              <w:spacing w:after="0" w:line="240" w:lineRule="auto"/>
              <w:rPr>
                <w:rFonts w:ascii="Arial" w:eastAsia="Arial" w:hAnsi="Arial" w:cs="Arial"/>
                <w:i/>
              </w:rPr>
            </w:pPr>
          </w:p>
          <w:p w14:paraId="3B2C4472" w14:textId="7763664B"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With prompting, 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C40C191"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Uses feedback to set goals to read more studies each day </w:t>
            </w:r>
          </w:p>
          <w:p w14:paraId="0DA66D97" w14:textId="77777777" w:rsidR="00CA4DFB" w:rsidRPr="00892C94" w:rsidRDefault="004E637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Analy</w:t>
            </w:r>
            <w:r w:rsidR="001B4514" w:rsidRPr="00892C94">
              <w:rPr>
                <w:rFonts w:ascii="Arial" w:eastAsia="Arial" w:hAnsi="Arial" w:cs="Arial"/>
                <w:color w:val="000000"/>
              </w:rPr>
              <w:t>z</w:t>
            </w:r>
            <w:r w:rsidRPr="00892C94">
              <w:rPr>
                <w:rFonts w:ascii="Arial" w:eastAsia="Arial" w:hAnsi="Arial" w:cs="Arial"/>
                <w:color w:val="000000"/>
              </w:rPr>
              <w:t>es</w:t>
            </w:r>
            <w:r w:rsidR="00E20872" w:rsidRPr="00892C94">
              <w:rPr>
                <w:rFonts w:ascii="Arial" w:eastAsia="Arial" w:hAnsi="Arial" w:cs="Arial"/>
                <w:color w:val="000000"/>
              </w:rPr>
              <w:t xml:space="preserve"> QA meeting</w:t>
            </w:r>
            <w:r w:rsidR="001B4514" w:rsidRPr="00892C94">
              <w:rPr>
                <w:rFonts w:ascii="Arial" w:eastAsia="Arial" w:hAnsi="Arial" w:cs="Arial"/>
                <w:color w:val="000000"/>
              </w:rPr>
              <w:t xml:space="preserve"> information</w:t>
            </w:r>
            <w:r w:rsidR="00E20872" w:rsidRPr="00892C94">
              <w:rPr>
                <w:rFonts w:ascii="Arial" w:eastAsia="Arial" w:hAnsi="Arial" w:cs="Arial"/>
                <w:color w:val="000000"/>
              </w:rPr>
              <w:t xml:space="preserve"> to </w:t>
            </w:r>
            <w:r w:rsidR="001B4514" w:rsidRPr="00892C94">
              <w:rPr>
                <w:rFonts w:ascii="Arial" w:eastAsia="Arial" w:hAnsi="Arial" w:cs="Arial"/>
                <w:color w:val="000000"/>
              </w:rPr>
              <w:t>provide</w:t>
            </w:r>
            <w:r w:rsidR="00E20872" w:rsidRPr="00892C94">
              <w:rPr>
                <w:rFonts w:ascii="Arial" w:eastAsia="Arial" w:hAnsi="Arial" w:cs="Arial"/>
                <w:color w:val="000000"/>
              </w:rPr>
              <w:t xml:space="preserve"> more effective and correct readings </w:t>
            </w:r>
          </w:p>
          <w:p w14:paraId="1FC7D954"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8094B37"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Reflects on factors contributing to lack of efficiency </w:t>
            </w:r>
          </w:p>
          <w:p w14:paraId="47976428" w14:textId="77777777" w:rsidR="00CA4DFB" w:rsidRPr="00892C94" w:rsidRDefault="00CA4DFB" w:rsidP="00CA4DFB">
            <w:pPr>
              <w:pStyle w:val="ListParagraph"/>
              <w:rPr>
                <w:rFonts w:ascii="Arial" w:eastAsia="Arial" w:hAnsi="Arial" w:cs="Arial"/>
                <w:color w:val="000000"/>
              </w:rPr>
            </w:pPr>
          </w:p>
          <w:p w14:paraId="5F6AE06B"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234963D2" w14:textId="15EA30F2"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With </w:t>
            </w:r>
            <w:r w:rsidR="00446AF1" w:rsidRPr="00892C94">
              <w:rPr>
                <w:rFonts w:ascii="Arial" w:eastAsia="Arial" w:hAnsi="Arial" w:cs="Arial"/>
                <w:color w:val="000000"/>
              </w:rPr>
              <w:t>attending assistance</w:t>
            </w:r>
            <w:r w:rsidRPr="00892C94">
              <w:rPr>
                <w:rFonts w:ascii="Arial" w:eastAsia="Arial" w:hAnsi="Arial" w:cs="Arial"/>
                <w:color w:val="000000"/>
              </w:rPr>
              <w:t>, develops a learning plan to improve efficiency</w:t>
            </w:r>
          </w:p>
        </w:tc>
      </w:tr>
      <w:tr w:rsidR="00B96194" w:rsidRPr="002E6E4C" w14:paraId="5F9B880E" w14:textId="77777777" w:rsidTr="006B557B">
        <w:tc>
          <w:tcPr>
            <w:tcW w:w="4950" w:type="dxa"/>
            <w:tcBorders>
              <w:top w:val="single" w:sz="4" w:space="0" w:color="000000"/>
              <w:bottom w:val="single" w:sz="4" w:space="0" w:color="000000"/>
            </w:tcBorders>
            <w:shd w:val="clear" w:color="auto" w:fill="C9C9C9"/>
          </w:tcPr>
          <w:p w14:paraId="74C4B232"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Episodically seeks performance data and feedback, with humility and adaptability</w:t>
            </w:r>
          </w:p>
          <w:p w14:paraId="2C829948" w14:textId="77777777" w:rsidR="001B4BCD" w:rsidRPr="001B4BCD" w:rsidRDefault="001B4BCD" w:rsidP="001B4BCD">
            <w:pPr>
              <w:spacing w:after="0" w:line="240" w:lineRule="auto"/>
              <w:rPr>
                <w:rFonts w:ascii="Arial" w:eastAsia="Arial" w:hAnsi="Arial" w:cs="Arial"/>
                <w:i/>
                <w:color w:val="000000"/>
              </w:rPr>
            </w:pPr>
          </w:p>
          <w:p w14:paraId="293F278A" w14:textId="77777777" w:rsidR="001B4BCD" w:rsidRPr="001B4BCD"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Analyzes, reflects on, and institutes behavioral change(s) to narrow the gap(s) between expectations and actual performance</w:t>
            </w:r>
          </w:p>
          <w:p w14:paraId="76DC9E70" w14:textId="77777777" w:rsidR="001B4BCD" w:rsidRPr="001B4BCD" w:rsidRDefault="001B4BCD" w:rsidP="001B4BCD">
            <w:pPr>
              <w:spacing w:after="0" w:line="240" w:lineRule="auto"/>
              <w:rPr>
                <w:rFonts w:ascii="Arial" w:eastAsia="Arial" w:hAnsi="Arial" w:cs="Arial"/>
                <w:i/>
                <w:color w:val="000000"/>
              </w:rPr>
            </w:pPr>
          </w:p>
          <w:p w14:paraId="03C08390" w14:textId="76A89155"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Independently designs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AA16B9A" w14:textId="77777777"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Takes input from technologists, peers, and supervisors to gain insight into personal strengths and areas to improve</w:t>
            </w:r>
          </w:p>
          <w:p w14:paraId="671381D3" w14:textId="77777777" w:rsidR="00CA4DFB" w:rsidRPr="00892C94" w:rsidRDefault="00CA4DFB" w:rsidP="00CA4DFB">
            <w:pPr>
              <w:pBdr>
                <w:top w:val="nil"/>
                <w:left w:val="nil"/>
                <w:bottom w:val="nil"/>
                <w:right w:val="nil"/>
                <w:between w:val="nil"/>
              </w:pBdr>
              <w:spacing w:after="0" w:line="240" w:lineRule="auto"/>
              <w:contextualSpacing/>
              <w:rPr>
                <w:rFonts w:ascii="Arial" w:hAnsi="Arial" w:cs="Arial"/>
                <w:color w:val="000000"/>
              </w:rPr>
            </w:pPr>
          </w:p>
          <w:p w14:paraId="67DC48F1" w14:textId="5F609180" w:rsidR="00CA4DF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Follows</w:t>
            </w:r>
            <w:r w:rsidR="0034541B" w:rsidRPr="00892C94">
              <w:rPr>
                <w:rFonts w:ascii="Arial" w:eastAsia="Arial" w:hAnsi="Arial" w:cs="Arial"/>
                <w:color w:val="000000"/>
              </w:rPr>
              <w:t xml:space="preserve"> </w:t>
            </w:r>
            <w:r w:rsidRPr="00892C94">
              <w:rPr>
                <w:rFonts w:ascii="Arial" w:eastAsia="Arial" w:hAnsi="Arial" w:cs="Arial"/>
                <w:color w:val="000000"/>
              </w:rPr>
              <w:t>up on the outcomes of patient for which they have dictated reports, with prompting</w:t>
            </w:r>
          </w:p>
          <w:p w14:paraId="57B8C5FC"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Changes daily practice habits to increase efficiency</w:t>
            </w:r>
          </w:p>
          <w:p w14:paraId="4738DC24"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15C5C822" w14:textId="669041CA" w:rsidR="0088104B" w:rsidRPr="00892C94" w:rsidRDefault="00A4512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Independently develops</w:t>
            </w:r>
            <w:r w:rsidR="00D57703" w:rsidRPr="00892C94">
              <w:rPr>
                <w:rFonts w:ascii="Arial" w:eastAsia="Arial" w:hAnsi="Arial" w:cs="Arial"/>
                <w:color w:val="000000"/>
              </w:rPr>
              <w:t xml:space="preserve"> method</w:t>
            </w:r>
            <w:r w:rsidR="00BA5782" w:rsidRPr="00892C94">
              <w:rPr>
                <w:rFonts w:ascii="Arial" w:eastAsia="Arial" w:hAnsi="Arial" w:cs="Arial"/>
                <w:color w:val="000000"/>
              </w:rPr>
              <w:t xml:space="preserve"> to</w:t>
            </w:r>
            <w:r w:rsidR="005D36A0" w:rsidRPr="00892C94">
              <w:rPr>
                <w:rFonts w:ascii="Arial" w:eastAsia="Arial" w:hAnsi="Arial" w:cs="Arial"/>
                <w:color w:val="000000"/>
              </w:rPr>
              <w:t xml:space="preserve"> </w:t>
            </w:r>
            <w:r w:rsidR="00BA5782" w:rsidRPr="00892C94">
              <w:rPr>
                <w:rFonts w:ascii="Arial" w:eastAsia="Arial" w:hAnsi="Arial" w:cs="Arial"/>
                <w:color w:val="000000"/>
              </w:rPr>
              <w:t xml:space="preserve">document </w:t>
            </w:r>
            <w:r w:rsidR="002F75C3" w:rsidRPr="00892C94">
              <w:rPr>
                <w:rFonts w:ascii="Arial" w:eastAsia="Arial" w:hAnsi="Arial" w:cs="Arial"/>
                <w:color w:val="000000"/>
              </w:rPr>
              <w:t>goals in a specific and achievable manner, such that attaining them is measurable</w:t>
            </w:r>
          </w:p>
        </w:tc>
      </w:tr>
      <w:tr w:rsidR="00B96194" w:rsidRPr="002E6E4C" w14:paraId="3C00D31D" w14:textId="77777777" w:rsidTr="006B557B">
        <w:tc>
          <w:tcPr>
            <w:tcW w:w="4950" w:type="dxa"/>
            <w:tcBorders>
              <w:top w:val="single" w:sz="4" w:space="0" w:color="000000"/>
              <w:bottom w:val="single" w:sz="4" w:space="0" w:color="000000"/>
            </w:tcBorders>
            <w:shd w:val="clear" w:color="auto" w:fill="C9C9C9"/>
          </w:tcPr>
          <w:p w14:paraId="0AE0F82D"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Consistently seeks performance data and feedback with humility and adaptability</w:t>
            </w:r>
          </w:p>
          <w:p w14:paraId="739D7C7C" w14:textId="77777777" w:rsidR="001B4BCD" w:rsidRPr="001B4BCD" w:rsidRDefault="001B4BCD" w:rsidP="001B4BCD">
            <w:pPr>
              <w:spacing w:after="0" w:line="240" w:lineRule="auto"/>
              <w:rPr>
                <w:rFonts w:ascii="Arial" w:eastAsia="Arial" w:hAnsi="Arial" w:cs="Arial"/>
                <w:i/>
              </w:rPr>
            </w:pPr>
          </w:p>
          <w:p w14:paraId="31BDEA01" w14:textId="77777777" w:rsidR="001B4BCD" w:rsidRPr="001B4BCD" w:rsidRDefault="001B4BCD" w:rsidP="001B4BCD">
            <w:pPr>
              <w:spacing w:after="0" w:line="240" w:lineRule="auto"/>
              <w:rPr>
                <w:rFonts w:ascii="Arial" w:eastAsia="Arial" w:hAnsi="Arial" w:cs="Arial"/>
                <w:i/>
              </w:rPr>
            </w:pPr>
            <w:r w:rsidRPr="001B4BCD">
              <w:rPr>
                <w:rFonts w:ascii="Arial" w:eastAsia="Arial" w:hAnsi="Arial" w:cs="Arial"/>
                <w:i/>
              </w:rPr>
              <w:t xml:space="preserve">Analyzes effectiveness of behavioral changes where appropriate, and considers alternatives in </w:t>
            </w:r>
            <w:r w:rsidRPr="001B4BCD">
              <w:rPr>
                <w:rFonts w:ascii="Arial" w:eastAsia="Arial" w:hAnsi="Arial" w:cs="Arial"/>
                <w:i/>
              </w:rPr>
              <w:lastRenderedPageBreak/>
              <w:t>narrowing the gap(s) between expectations and actual performance</w:t>
            </w:r>
          </w:p>
          <w:p w14:paraId="5DC700B4" w14:textId="77777777" w:rsidR="001B4BCD" w:rsidRPr="001B4BCD" w:rsidRDefault="001B4BCD" w:rsidP="001B4BCD">
            <w:pPr>
              <w:spacing w:after="0" w:line="240" w:lineRule="auto"/>
              <w:rPr>
                <w:rFonts w:ascii="Arial" w:eastAsia="Arial" w:hAnsi="Arial" w:cs="Arial"/>
                <w:i/>
              </w:rPr>
            </w:pPr>
          </w:p>
          <w:p w14:paraId="618EDAE6" w14:textId="3672D926"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4FB4894"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Independently follows</w:t>
            </w:r>
            <w:r w:rsidR="006B4857" w:rsidRPr="00892C94">
              <w:rPr>
                <w:rFonts w:ascii="Arial" w:eastAsia="Arial" w:hAnsi="Arial" w:cs="Arial"/>
                <w:color w:val="000000"/>
              </w:rPr>
              <w:t xml:space="preserve"> </w:t>
            </w:r>
            <w:r w:rsidRPr="00892C94">
              <w:rPr>
                <w:rFonts w:ascii="Arial" w:eastAsia="Arial" w:hAnsi="Arial" w:cs="Arial"/>
                <w:color w:val="000000"/>
              </w:rPr>
              <w:t>up on the outcomes of patients for which they have dictated reports</w:t>
            </w:r>
          </w:p>
          <w:p w14:paraId="22747B4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DF2B997"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217F6042"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Consistently identifies learning gaps and addresses areas to work on</w:t>
            </w:r>
          </w:p>
          <w:p w14:paraId="4770C2D7" w14:textId="783F89DB"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8989796" w14:textId="50FC273D"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747A2F84" w14:textId="0E7DCB6D"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AF1BA71"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284B5CE"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330A398" w14:textId="4BEF9DC7" w:rsidR="0088104B" w:rsidRPr="00892C94" w:rsidRDefault="006B485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Uses </w:t>
            </w:r>
            <w:r w:rsidR="002F75C3" w:rsidRPr="00892C94">
              <w:rPr>
                <w:rFonts w:ascii="Arial" w:eastAsia="Arial" w:hAnsi="Arial" w:cs="Arial"/>
                <w:color w:val="000000"/>
              </w:rPr>
              <w:t>scores from standardized assessments (e.g., RadExam, ACR In-Training) to create a learning plan</w:t>
            </w:r>
          </w:p>
        </w:tc>
      </w:tr>
      <w:tr w:rsidR="00B96194" w:rsidRPr="002E6E4C" w14:paraId="7170C394" w14:textId="77777777" w:rsidTr="006B557B">
        <w:tc>
          <w:tcPr>
            <w:tcW w:w="4950" w:type="dxa"/>
            <w:tcBorders>
              <w:top w:val="single" w:sz="4" w:space="0" w:color="000000"/>
              <w:bottom w:val="single" w:sz="4" w:space="0" w:color="000000"/>
            </w:tcBorders>
            <w:shd w:val="clear" w:color="auto" w:fill="C9C9C9"/>
          </w:tcPr>
          <w:p w14:paraId="5FB2FAB3"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lastRenderedPageBreak/>
              <w:t>Level 5</w:t>
            </w:r>
            <w:r w:rsidRPr="00892C94">
              <w:rPr>
                <w:rFonts w:ascii="Arial" w:eastAsia="Arial" w:hAnsi="Arial" w:cs="Arial"/>
              </w:rPr>
              <w:t xml:space="preserve"> </w:t>
            </w:r>
            <w:r w:rsidR="001B4BCD" w:rsidRPr="001B4BCD">
              <w:rPr>
                <w:rFonts w:ascii="Arial" w:eastAsia="Arial" w:hAnsi="Arial" w:cs="Arial"/>
                <w:i/>
              </w:rPr>
              <w:t>Coaches other learners to consistently seek performance data and feedback</w:t>
            </w:r>
          </w:p>
          <w:p w14:paraId="294BCFE8" w14:textId="77777777" w:rsidR="001B4BCD" w:rsidRPr="001B4BCD" w:rsidRDefault="001B4BCD" w:rsidP="001B4BCD">
            <w:pPr>
              <w:spacing w:after="0" w:line="240" w:lineRule="auto"/>
              <w:rPr>
                <w:rFonts w:ascii="Arial" w:eastAsia="Arial" w:hAnsi="Arial" w:cs="Arial"/>
                <w:i/>
              </w:rPr>
            </w:pPr>
          </w:p>
          <w:p w14:paraId="5C73C4D5" w14:textId="77777777" w:rsidR="001B4BCD" w:rsidRPr="001B4BCD" w:rsidRDefault="001B4BCD" w:rsidP="001B4BCD">
            <w:pPr>
              <w:spacing w:after="0" w:line="240" w:lineRule="auto"/>
              <w:rPr>
                <w:rFonts w:ascii="Arial" w:eastAsia="Arial" w:hAnsi="Arial" w:cs="Arial"/>
                <w:i/>
              </w:rPr>
            </w:pPr>
            <w:r w:rsidRPr="001B4BCD">
              <w:rPr>
                <w:rFonts w:ascii="Arial" w:eastAsia="Arial" w:hAnsi="Arial" w:cs="Arial"/>
                <w:i/>
              </w:rPr>
              <w:t>Coaches others on reflective practice</w:t>
            </w:r>
          </w:p>
          <w:p w14:paraId="6052F924" w14:textId="77777777" w:rsidR="001B4BCD" w:rsidRPr="001B4BCD" w:rsidRDefault="001B4BCD" w:rsidP="001B4BCD">
            <w:pPr>
              <w:spacing w:after="0" w:line="240" w:lineRule="auto"/>
              <w:rPr>
                <w:rFonts w:ascii="Arial" w:eastAsia="Arial" w:hAnsi="Arial" w:cs="Arial"/>
                <w:i/>
              </w:rPr>
            </w:pPr>
          </w:p>
          <w:p w14:paraId="07A3BF12" w14:textId="1D6E1E90"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Facilitates the design and implements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CC8646E"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Actively discusses learning goals with supervisors and colleagues; may encourage other learners on the team to consider how their behavior affects the rest of the team</w:t>
            </w:r>
          </w:p>
          <w:p w14:paraId="03A5114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E069D2B" w14:textId="3BA51512"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Provides constructive feedback to peers for improvement</w:t>
            </w:r>
          </w:p>
          <w:p w14:paraId="47262E6D"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2CBD3396" w14:textId="68938BB9" w:rsidR="0088104B" w:rsidRPr="00892C94" w:rsidRDefault="00BA578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Develops</w:t>
            </w:r>
            <w:r w:rsidR="002F75C3" w:rsidRPr="00892C94">
              <w:rPr>
                <w:rFonts w:ascii="Arial" w:eastAsia="Arial" w:hAnsi="Arial" w:cs="Arial"/>
                <w:color w:val="000000"/>
              </w:rPr>
              <w:t xml:space="preserve"> learning </w:t>
            </w:r>
            <w:r w:rsidR="00A45127" w:rsidRPr="00892C94">
              <w:rPr>
                <w:rFonts w:ascii="Arial" w:eastAsia="Arial" w:hAnsi="Arial" w:cs="Arial"/>
                <w:color w:val="000000"/>
              </w:rPr>
              <w:t xml:space="preserve">methods </w:t>
            </w:r>
            <w:r w:rsidR="002F75C3" w:rsidRPr="00892C94">
              <w:rPr>
                <w:rFonts w:ascii="Arial" w:eastAsia="Arial" w:hAnsi="Arial" w:cs="Arial"/>
                <w:color w:val="000000"/>
              </w:rPr>
              <w:t>for peers to address gaps</w:t>
            </w:r>
          </w:p>
        </w:tc>
      </w:tr>
      <w:tr w:rsidR="00AC748E" w:rsidRPr="002E6E4C" w14:paraId="495AE58F" w14:textId="77777777">
        <w:tc>
          <w:tcPr>
            <w:tcW w:w="4950" w:type="dxa"/>
            <w:shd w:val="clear" w:color="auto" w:fill="FFD965"/>
          </w:tcPr>
          <w:p w14:paraId="0E0BE68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7106CDE6"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39FD67C6"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Review of learning plan</w:t>
            </w:r>
          </w:p>
          <w:p w14:paraId="6BF24C02" w14:textId="6DD5B13D"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Standardized assessments</w:t>
            </w:r>
          </w:p>
        </w:tc>
      </w:tr>
      <w:tr w:rsidR="00AC748E" w:rsidRPr="002E6E4C" w14:paraId="373A72E8" w14:textId="77777777">
        <w:tc>
          <w:tcPr>
            <w:tcW w:w="4950" w:type="dxa"/>
            <w:shd w:val="clear" w:color="auto" w:fill="8DB3E2"/>
          </w:tcPr>
          <w:p w14:paraId="3F256A1A"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19644868" w14:textId="46ACDFFA"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2E6E4C" w14:paraId="6F496E7B" w14:textId="77777777">
        <w:trPr>
          <w:trHeight w:val="80"/>
        </w:trPr>
        <w:tc>
          <w:tcPr>
            <w:tcW w:w="4950" w:type="dxa"/>
            <w:shd w:val="clear" w:color="auto" w:fill="A8D08D"/>
          </w:tcPr>
          <w:p w14:paraId="5856FFC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p w14:paraId="1CA04D4B" w14:textId="77777777" w:rsidR="0088104B" w:rsidRPr="00892C94" w:rsidRDefault="0088104B" w:rsidP="005F381E">
            <w:pPr>
              <w:spacing w:after="0" w:line="240" w:lineRule="auto"/>
              <w:rPr>
                <w:rFonts w:ascii="Arial" w:eastAsia="Arial" w:hAnsi="Arial" w:cs="Arial"/>
              </w:rPr>
            </w:pPr>
          </w:p>
          <w:p w14:paraId="4CC1E659" w14:textId="77777777" w:rsidR="0088104B" w:rsidRPr="00892C94" w:rsidRDefault="0088104B" w:rsidP="005F381E">
            <w:pPr>
              <w:spacing w:after="0" w:line="240" w:lineRule="auto"/>
              <w:rPr>
                <w:rFonts w:ascii="Arial" w:eastAsia="Arial" w:hAnsi="Arial" w:cs="Arial"/>
                <w:b/>
              </w:rPr>
            </w:pPr>
          </w:p>
        </w:tc>
        <w:tc>
          <w:tcPr>
            <w:tcW w:w="9175" w:type="dxa"/>
            <w:shd w:val="clear" w:color="auto" w:fill="A8D08D"/>
          </w:tcPr>
          <w:p w14:paraId="42236196"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Burke AE, Benson B, Englander R, Carraccio C, Hicks PJ. Domain of competence: Practice-based learning and improvement. </w:t>
            </w:r>
            <w:r w:rsidRPr="00892C94">
              <w:rPr>
                <w:rFonts w:ascii="Arial" w:eastAsia="Arial" w:hAnsi="Arial" w:cs="Arial"/>
                <w:i/>
                <w:color w:val="000000"/>
              </w:rPr>
              <w:t>Academic Pediatrics</w:t>
            </w:r>
            <w:r w:rsidRPr="00892C94">
              <w:rPr>
                <w:rFonts w:ascii="Arial" w:eastAsia="Arial" w:hAnsi="Arial" w:cs="Arial"/>
                <w:color w:val="000000"/>
              </w:rPr>
              <w:t xml:space="preserve">. 2014;14(2 Suppl):S38-S54. </w:t>
            </w:r>
            <w:hyperlink r:id="rId73" w:history="1">
              <w:r w:rsidRPr="00892C94">
                <w:rPr>
                  <w:rStyle w:val="Hyperlink"/>
                  <w:rFonts w:ascii="Arial" w:eastAsia="Arial" w:hAnsi="Arial" w:cs="Arial"/>
                </w:rPr>
                <w:t>https://www.academicpedsjnl.net/article/S1876-2859(13)00333-1/pdf</w:t>
              </w:r>
            </w:hyperlink>
            <w:r w:rsidRPr="00892C94">
              <w:rPr>
                <w:rFonts w:ascii="Arial" w:eastAsia="Arial" w:hAnsi="Arial" w:cs="Arial"/>
                <w:color w:val="000000"/>
              </w:rPr>
              <w:t>. 2021.</w:t>
            </w:r>
          </w:p>
          <w:p w14:paraId="5FFEC06F" w14:textId="77777777"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Collins J. Lifelong learning in the 21</w:t>
            </w:r>
            <w:r w:rsidRPr="00892C94">
              <w:rPr>
                <w:rFonts w:ascii="Arial" w:eastAsia="Arial" w:hAnsi="Arial" w:cs="Arial"/>
                <w:color w:val="000000"/>
                <w:vertAlign w:val="superscript"/>
              </w:rPr>
              <w:t>st</w:t>
            </w:r>
            <w:r w:rsidRPr="00892C94">
              <w:rPr>
                <w:rFonts w:ascii="Arial" w:eastAsia="Arial" w:hAnsi="Arial" w:cs="Arial"/>
                <w:color w:val="000000"/>
              </w:rPr>
              <w:t xml:space="preserve"> century and beyond. </w:t>
            </w:r>
            <w:r w:rsidRPr="00892C94">
              <w:rPr>
                <w:rFonts w:ascii="Arial" w:eastAsia="Arial" w:hAnsi="Arial" w:cs="Arial"/>
                <w:i/>
                <w:color w:val="000000"/>
              </w:rPr>
              <w:t>Radiographics.</w:t>
            </w:r>
            <w:r w:rsidRPr="00892C94">
              <w:rPr>
                <w:rFonts w:ascii="Arial" w:eastAsia="Arial" w:hAnsi="Arial" w:cs="Arial"/>
                <w:color w:val="000000"/>
              </w:rPr>
              <w:t xml:space="preserve"> 2009;29(2):613-622. </w:t>
            </w:r>
            <w:hyperlink r:id="rId74" w:history="1">
              <w:r w:rsidRPr="00892C94">
                <w:rPr>
                  <w:rStyle w:val="Hyperlink"/>
                  <w:rFonts w:ascii="Arial" w:hAnsi="Arial" w:cs="Arial"/>
                </w:rPr>
                <w:t>https://pubs.rsna.org/doi/pdf/10.1148/rg.292085179</w:t>
              </w:r>
            </w:hyperlink>
            <w:r w:rsidRPr="00892C94">
              <w:rPr>
                <w:rFonts w:ascii="Arial" w:hAnsi="Arial" w:cs="Arial"/>
              </w:rPr>
              <w:t>. 2021.</w:t>
            </w:r>
          </w:p>
          <w:p w14:paraId="719A97B8" w14:textId="5C4BB8D6" w:rsidR="00BD29B6" w:rsidRPr="00892C94" w:rsidRDefault="0000000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hyperlink r:id="rId75">
              <w:r w:rsidR="002F75C3" w:rsidRPr="00892C94">
                <w:rPr>
                  <w:rFonts w:ascii="Arial" w:eastAsia="Arial" w:hAnsi="Arial" w:cs="Arial"/>
                  <w:color w:val="000000"/>
                </w:rPr>
                <w:t>Hojat M</w:t>
              </w:r>
            </w:hyperlink>
            <w:r w:rsidR="002F75C3" w:rsidRPr="00892C94">
              <w:rPr>
                <w:rFonts w:ascii="Arial" w:eastAsia="Arial" w:hAnsi="Arial" w:cs="Arial"/>
                <w:color w:val="000000"/>
              </w:rPr>
              <w:t xml:space="preserve">, </w:t>
            </w:r>
            <w:hyperlink r:id="rId76">
              <w:r w:rsidR="002F75C3" w:rsidRPr="00892C94">
                <w:rPr>
                  <w:rFonts w:ascii="Arial" w:eastAsia="Arial" w:hAnsi="Arial" w:cs="Arial"/>
                  <w:color w:val="000000"/>
                </w:rPr>
                <w:t>Veloski JJ</w:t>
              </w:r>
            </w:hyperlink>
            <w:r w:rsidR="002F75C3" w:rsidRPr="00892C94">
              <w:rPr>
                <w:rFonts w:ascii="Arial" w:eastAsia="Arial" w:hAnsi="Arial" w:cs="Arial"/>
                <w:color w:val="000000"/>
              </w:rPr>
              <w:t xml:space="preserve">, </w:t>
            </w:r>
            <w:hyperlink r:id="rId77">
              <w:r w:rsidR="002F75C3" w:rsidRPr="00892C94">
                <w:rPr>
                  <w:rFonts w:ascii="Arial" w:eastAsia="Arial" w:hAnsi="Arial" w:cs="Arial"/>
                  <w:color w:val="000000"/>
                </w:rPr>
                <w:t>Gonnella JS</w:t>
              </w:r>
            </w:hyperlink>
            <w:r w:rsidR="002F75C3" w:rsidRPr="00892C94">
              <w:rPr>
                <w:rFonts w:ascii="Arial" w:eastAsia="Arial" w:hAnsi="Arial" w:cs="Arial"/>
                <w:color w:val="000000"/>
              </w:rPr>
              <w:t xml:space="preserve">. Measurement and correlates of physicians' lifelong learning. </w:t>
            </w:r>
            <w:r w:rsidR="002F75C3" w:rsidRPr="00892C94">
              <w:rPr>
                <w:rFonts w:ascii="Arial" w:eastAsia="Arial" w:hAnsi="Arial" w:cs="Arial"/>
                <w:i/>
                <w:color w:val="000000"/>
              </w:rPr>
              <w:t>Academic Medicine</w:t>
            </w:r>
            <w:r w:rsidR="00C47289" w:rsidRPr="00892C94">
              <w:rPr>
                <w:rFonts w:ascii="Arial" w:eastAsia="Arial" w:hAnsi="Arial" w:cs="Arial"/>
                <w:color w:val="000000"/>
              </w:rPr>
              <w:t>. 2009;</w:t>
            </w:r>
            <w:r w:rsidR="002F75C3" w:rsidRPr="00892C94">
              <w:rPr>
                <w:rFonts w:ascii="Arial" w:eastAsia="Arial" w:hAnsi="Arial" w:cs="Arial"/>
                <w:color w:val="000000"/>
              </w:rPr>
              <w:t>84(8</w:t>
            </w:r>
            <w:r w:rsidR="00C47289" w:rsidRPr="00892C94">
              <w:rPr>
                <w:rFonts w:ascii="Arial" w:eastAsia="Arial" w:hAnsi="Arial" w:cs="Arial"/>
                <w:color w:val="000000"/>
              </w:rPr>
              <w:t xml:space="preserve">):1066-1074. </w:t>
            </w:r>
            <w:hyperlink r:id="rId78" w:history="1">
              <w:r w:rsidR="008D2DF7" w:rsidRPr="00892C94">
                <w:rPr>
                  <w:rStyle w:val="Hyperlink"/>
                  <w:rFonts w:ascii="Arial" w:eastAsia="Arial" w:hAnsi="Arial" w:cs="Arial"/>
                </w:rPr>
                <w:t>https://journals.lww.com/academicmedicine/fulltext/2009/08000/Measurement_and_Correlates_of_Physicians__Lifelong.21.aspx</w:t>
              </w:r>
            </w:hyperlink>
            <w:r w:rsidR="008D2DF7" w:rsidRPr="00892C94">
              <w:rPr>
                <w:rFonts w:ascii="Arial" w:eastAsia="Arial" w:hAnsi="Arial" w:cs="Arial"/>
                <w:color w:val="000000"/>
              </w:rPr>
              <w:t>. 2021.</w:t>
            </w:r>
          </w:p>
          <w:p w14:paraId="1107B222" w14:textId="319EAB4F"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Lockspeiser</w:t>
            </w:r>
            <w:r w:rsidR="009F2ED8" w:rsidRPr="00892C94">
              <w:rPr>
                <w:rFonts w:ascii="Arial" w:eastAsia="Arial" w:hAnsi="Arial" w:cs="Arial"/>
                <w:color w:val="000000"/>
              </w:rPr>
              <w:t xml:space="preserve"> TM, Schmitter PA, Lane JL, Hanson JL, Rosenberg AA, Park YS. Assessing residents’ written learning goals and goal writing skill: </w:t>
            </w:r>
            <w:r w:rsidR="008D2DF7" w:rsidRPr="00892C94">
              <w:rPr>
                <w:rFonts w:ascii="Arial" w:eastAsia="Arial" w:hAnsi="Arial" w:cs="Arial"/>
                <w:color w:val="000000"/>
              </w:rPr>
              <w:t>V</w:t>
            </w:r>
            <w:r w:rsidR="009F2ED8" w:rsidRPr="00892C94">
              <w:rPr>
                <w:rFonts w:ascii="Arial" w:eastAsia="Arial" w:hAnsi="Arial" w:cs="Arial"/>
                <w:color w:val="000000"/>
              </w:rPr>
              <w:t>alidity e</w:t>
            </w:r>
            <w:r w:rsidRPr="00892C94">
              <w:rPr>
                <w:rFonts w:ascii="Arial" w:eastAsia="Arial" w:hAnsi="Arial" w:cs="Arial"/>
                <w:color w:val="000000"/>
              </w:rPr>
              <w:t xml:space="preserve">vidence for the </w:t>
            </w:r>
            <w:r w:rsidR="009F2ED8" w:rsidRPr="00892C94">
              <w:rPr>
                <w:rFonts w:ascii="Arial" w:eastAsia="Arial" w:hAnsi="Arial" w:cs="Arial"/>
                <w:color w:val="000000"/>
              </w:rPr>
              <w:t>learning goal scoring r</w:t>
            </w:r>
            <w:r w:rsidRPr="00892C94">
              <w:rPr>
                <w:rFonts w:ascii="Arial" w:eastAsia="Arial" w:hAnsi="Arial" w:cs="Arial"/>
                <w:color w:val="000000"/>
              </w:rPr>
              <w:t xml:space="preserve">ubric. </w:t>
            </w:r>
            <w:r w:rsidRPr="00892C94">
              <w:rPr>
                <w:rFonts w:ascii="Arial" w:eastAsia="Arial" w:hAnsi="Arial" w:cs="Arial"/>
                <w:i/>
                <w:color w:val="000000"/>
              </w:rPr>
              <w:t>Academic Medicine</w:t>
            </w:r>
            <w:r w:rsidR="009F2ED8" w:rsidRPr="00892C94">
              <w:rPr>
                <w:rFonts w:ascii="Arial" w:eastAsia="Arial" w:hAnsi="Arial" w:cs="Arial"/>
                <w:color w:val="000000"/>
              </w:rPr>
              <w:t>. 2013;88</w:t>
            </w:r>
            <w:r w:rsidRPr="00892C94">
              <w:rPr>
                <w:rFonts w:ascii="Arial" w:eastAsia="Arial" w:hAnsi="Arial" w:cs="Arial"/>
                <w:color w:val="000000"/>
              </w:rPr>
              <w:t>(10)</w:t>
            </w:r>
            <w:r w:rsidR="009F2ED8" w:rsidRPr="00892C94">
              <w:rPr>
                <w:rFonts w:ascii="Arial" w:eastAsia="Arial" w:hAnsi="Arial" w:cs="Arial"/>
                <w:color w:val="000000"/>
              </w:rPr>
              <w:t xml:space="preserve">:1558-1563. </w:t>
            </w:r>
            <w:hyperlink r:id="rId79" w:history="1">
              <w:r w:rsidR="008D2DF7" w:rsidRPr="00892C94">
                <w:rPr>
                  <w:rStyle w:val="Hyperlink"/>
                  <w:rFonts w:ascii="Arial" w:eastAsia="Arial" w:hAnsi="Arial" w:cs="Arial"/>
                </w:rPr>
                <w:t>https://journals.lww.com/academicmedicine/fulltext/2013/10000/Assessing_Residents__Written_Learning_Goals_and.39.aspx</w:t>
              </w:r>
            </w:hyperlink>
            <w:r w:rsidR="008D2DF7" w:rsidRPr="00892C94">
              <w:rPr>
                <w:rFonts w:ascii="Arial" w:eastAsia="Arial" w:hAnsi="Arial" w:cs="Arial"/>
                <w:color w:val="000000"/>
              </w:rPr>
              <w:t>. 2021.</w:t>
            </w:r>
            <w:r w:rsidRPr="00892C94">
              <w:rPr>
                <w:rFonts w:ascii="Arial" w:eastAsia="Arial" w:hAnsi="Arial" w:cs="Arial"/>
                <w:color w:val="000000"/>
              </w:rPr>
              <w:t xml:space="preserve"> </w:t>
            </w:r>
          </w:p>
        </w:tc>
      </w:tr>
    </w:tbl>
    <w:p w14:paraId="04A63A7D"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4EF3E8B3" w14:textId="77777777">
        <w:trPr>
          <w:trHeight w:val="760"/>
        </w:trPr>
        <w:tc>
          <w:tcPr>
            <w:tcW w:w="14125" w:type="dxa"/>
            <w:gridSpan w:val="2"/>
            <w:shd w:val="clear" w:color="auto" w:fill="9CC3E5"/>
          </w:tcPr>
          <w:p w14:paraId="781E8754"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 xml:space="preserve">Professionalism 1: Professional Behavior and Ethical Principles </w:t>
            </w:r>
          </w:p>
          <w:p w14:paraId="463A8B04" w14:textId="692FAF73"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A5714C" w:rsidRPr="00892C94">
              <w:rPr>
                <w:rFonts w:ascii="Arial" w:eastAsia="Arial" w:hAnsi="Arial" w:cs="Arial"/>
              </w:rPr>
              <w:t>To r</w:t>
            </w:r>
            <w:r w:rsidRPr="00892C94">
              <w:rPr>
                <w:rFonts w:ascii="Arial" w:eastAsia="Arial" w:hAnsi="Arial" w:cs="Arial"/>
              </w:rPr>
              <w:t xml:space="preserve">ecognize and address lapses in ethical and professional behavior, demonstrate ethical and professional behaviors, and </w:t>
            </w:r>
            <w:r w:rsidR="006B4857" w:rsidRPr="00892C94">
              <w:rPr>
                <w:rFonts w:ascii="Arial" w:eastAsia="Arial" w:hAnsi="Arial" w:cs="Arial"/>
              </w:rPr>
              <w:t xml:space="preserve">use </w:t>
            </w:r>
            <w:r w:rsidRPr="00892C94">
              <w:rPr>
                <w:rFonts w:ascii="Arial" w:eastAsia="Arial" w:hAnsi="Arial" w:cs="Arial"/>
              </w:rPr>
              <w:t>appropriate resources for managing ethical and professional dilemmas</w:t>
            </w:r>
          </w:p>
        </w:tc>
      </w:tr>
      <w:tr w:rsidR="00AC748E" w:rsidRPr="00892C94" w14:paraId="07E47531" w14:textId="77777777">
        <w:tc>
          <w:tcPr>
            <w:tcW w:w="4950" w:type="dxa"/>
            <w:shd w:val="clear" w:color="auto" w:fill="FAC090"/>
          </w:tcPr>
          <w:p w14:paraId="7E330978"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06FF36C2"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71F777F9" w14:textId="77777777" w:rsidTr="006B557B">
        <w:tc>
          <w:tcPr>
            <w:tcW w:w="4950" w:type="dxa"/>
            <w:tcBorders>
              <w:top w:val="single" w:sz="4" w:space="0" w:color="000000"/>
              <w:bottom w:val="single" w:sz="4" w:space="0" w:color="000000"/>
            </w:tcBorders>
            <w:shd w:val="clear" w:color="auto" w:fill="C9C9C9"/>
          </w:tcPr>
          <w:p w14:paraId="3F72EDFA"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Demonstrates knowledge of expectations for professional behavior and describes how to appropriately report professional lapses</w:t>
            </w:r>
          </w:p>
          <w:p w14:paraId="37206337" w14:textId="77777777" w:rsidR="001B4BCD" w:rsidRPr="001B4BCD" w:rsidRDefault="001B4BCD" w:rsidP="001B4BCD">
            <w:pPr>
              <w:spacing w:after="0" w:line="240" w:lineRule="auto"/>
              <w:rPr>
                <w:rFonts w:ascii="Arial" w:eastAsia="Arial" w:hAnsi="Arial" w:cs="Arial"/>
                <w:i/>
                <w:color w:val="000000"/>
              </w:rPr>
            </w:pPr>
          </w:p>
          <w:p w14:paraId="3465DE01" w14:textId="22B8B4F8"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Demonstrates knowledge of the ethical principles underlying informed consent, surrogate decision making, advance directives, confidentiality,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52C39C06"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and describes potential triggers for professionalism lapses, describes when and how to appropriately report professionalism lapses, and outlines strategies for addressing common barriers to reporting</w:t>
            </w:r>
          </w:p>
          <w:p w14:paraId="424DF900"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B835DA7"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339F9D6"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Discusses the basic ethical principles</w:t>
            </w:r>
            <w:r w:rsidR="0034541B" w:rsidRPr="00892C94">
              <w:rPr>
                <w:rFonts w:ascii="Arial" w:eastAsia="Arial" w:hAnsi="Arial" w:cs="Arial"/>
                <w:color w:val="000000"/>
              </w:rPr>
              <w:t xml:space="preserve"> </w:t>
            </w:r>
            <w:r w:rsidRPr="00892C94">
              <w:rPr>
                <w:rFonts w:ascii="Arial" w:eastAsia="Arial" w:hAnsi="Arial" w:cs="Arial"/>
                <w:color w:val="000000"/>
              </w:rPr>
              <w:t>(beneficence, nonmaleficence, justice, autonomy) and professionalism (professional values and commitments), and how they apply in various situations (e.g., informed consent process)</w:t>
            </w:r>
          </w:p>
          <w:p w14:paraId="484DF687" w14:textId="30C36658"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Obtains informed consent for procedures</w:t>
            </w:r>
          </w:p>
        </w:tc>
      </w:tr>
      <w:tr w:rsidR="00B96194" w:rsidRPr="00892C94" w14:paraId="01DFBDAE" w14:textId="77777777" w:rsidTr="006B557B">
        <w:tc>
          <w:tcPr>
            <w:tcW w:w="4950" w:type="dxa"/>
            <w:tcBorders>
              <w:top w:val="single" w:sz="4" w:space="0" w:color="000000"/>
              <w:bottom w:val="single" w:sz="4" w:space="0" w:color="000000"/>
            </w:tcBorders>
            <w:shd w:val="clear" w:color="auto" w:fill="C9C9C9"/>
          </w:tcPr>
          <w:p w14:paraId="4F44A4DB"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Demonstrates insight into professional behavior in routine situations and takes responsibility for one’s own professionalism lapses</w:t>
            </w:r>
          </w:p>
          <w:p w14:paraId="44B54028" w14:textId="77777777" w:rsidR="001B4BCD" w:rsidRPr="001B4BCD" w:rsidRDefault="001B4BCD" w:rsidP="001B4BCD">
            <w:pPr>
              <w:spacing w:after="0" w:line="240" w:lineRule="auto"/>
              <w:rPr>
                <w:rFonts w:ascii="Arial" w:eastAsia="Arial" w:hAnsi="Arial" w:cs="Arial"/>
                <w:i/>
              </w:rPr>
            </w:pPr>
          </w:p>
          <w:p w14:paraId="3D106D57" w14:textId="786B1871"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73EE7DBF"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Acknowledges and takes responsibility for lapse</w:t>
            </w:r>
          </w:p>
          <w:p w14:paraId="57709D59"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Apologizes and takes corrective action for the lapse(s) if necessary</w:t>
            </w:r>
          </w:p>
          <w:p w14:paraId="5BD054F8" w14:textId="77777777" w:rsidR="00892C94"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Articulates strategies for preventing similar lapses in the future</w:t>
            </w:r>
            <w:r w:rsidR="00892C94" w:rsidRPr="00892C94">
              <w:rPr>
                <w:rFonts w:ascii="Arial" w:eastAsia="Arial" w:hAnsi="Arial" w:cs="Arial"/>
                <w:color w:val="000000"/>
              </w:rPr>
              <w:t xml:space="preserve"> </w:t>
            </w:r>
          </w:p>
          <w:p w14:paraId="20D9901F" w14:textId="18520B1B" w:rsid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1E80C1A9" w14:textId="77777777" w:rsidR="001B4BCD" w:rsidRPr="00892C94" w:rsidRDefault="001B4BCD" w:rsidP="00892C94">
            <w:pPr>
              <w:pBdr>
                <w:top w:val="nil"/>
                <w:left w:val="nil"/>
                <w:bottom w:val="nil"/>
                <w:right w:val="nil"/>
                <w:between w:val="nil"/>
              </w:pBdr>
              <w:spacing w:after="0" w:line="240" w:lineRule="auto"/>
              <w:contextualSpacing/>
              <w:rPr>
                <w:rFonts w:ascii="Arial" w:hAnsi="Arial" w:cs="Arial"/>
                <w:color w:val="000000"/>
              </w:rPr>
            </w:pPr>
          </w:p>
          <w:p w14:paraId="1BD7EB03" w14:textId="6258A00F" w:rsidR="00892C94" w:rsidRPr="00892C94" w:rsidRDefault="00892C9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Demonstrates professional behavior in routine situations and uses ethical principles to analyze straightforward situations, such as those where:</w:t>
            </w:r>
          </w:p>
          <w:p w14:paraId="455F95C0" w14:textId="77777777" w:rsidR="00892C94" w:rsidRPr="00892C94" w:rsidRDefault="00892C94" w:rsidP="00D92D3F">
            <w:pPr>
              <w:numPr>
                <w:ilvl w:val="1"/>
                <w:numId w:val="2"/>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color w:val="000000"/>
              </w:rPr>
              <w:t>there are no or few conflicts (between values or patients)</w:t>
            </w:r>
          </w:p>
          <w:p w14:paraId="7F00C169" w14:textId="77777777" w:rsidR="00892C94" w:rsidRPr="00892C94" w:rsidRDefault="00892C94" w:rsidP="00D92D3F">
            <w:pPr>
              <w:numPr>
                <w:ilvl w:val="1"/>
                <w:numId w:val="2"/>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color w:val="000000"/>
              </w:rPr>
              <w:t>the resident may be tired or hungry, but is not excessively fatigued, overwhelmed, or otherwise distressed</w:t>
            </w:r>
          </w:p>
          <w:p w14:paraId="6A956F67" w14:textId="6BFE6D9E" w:rsidR="0088104B" w:rsidRPr="00892C94" w:rsidRDefault="00892C94" w:rsidP="00D92D3F">
            <w:pPr>
              <w:numPr>
                <w:ilvl w:val="1"/>
                <w:numId w:val="2"/>
              </w:numPr>
              <w:pBdr>
                <w:top w:val="nil"/>
                <w:left w:val="nil"/>
                <w:bottom w:val="nil"/>
                <w:right w:val="nil"/>
                <w:between w:val="nil"/>
              </w:pBdr>
              <w:spacing w:after="0" w:line="240" w:lineRule="auto"/>
              <w:ind w:left="907" w:hanging="187"/>
              <w:rPr>
                <w:rFonts w:ascii="Arial" w:hAnsi="Arial" w:cs="Arial"/>
              </w:rPr>
            </w:pPr>
            <w:r w:rsidRPr="00892C94">
              <w:rPr>
                <w:rFonts w:ascii="Arial" w:eastAsia="Arial" w:hAnsi="Arial" w:cs="Arial"/>
                <w:color w:val="000000"/>
              </w:rPr>
              <w:t>workload is not unusually high, and there is no significant time pressure to make decisions</w:t>
            </w:r>
          </w:p>
        </w:tc>
      </w:tr>
      <w:tr w:rsidR="00B96194" w:rsidRPr="00892C94" w14:paraId="4D96C60F" w14:textId="77777777" w:rsidTr="006B557B">
        <w:tc>
          <w:tcPr>
            <w:tcW w:w="4950" w:type="dxa"/>
            <w:tcBorders>
              <w:top w:val="single" w:sz="4" w:space="0" w:color="000000"/>
              <w:bottom w:val="single" w:sz="4" w:space="0" w:color="000000"/>
            </w:tcBorders>
            <w:shd w:val="clear" w:color="auto" w:fill="C9C9C9"/>
          </w:tcPr>
          <w:p w14:paraId="252033B1"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Demonstrates professional behavior in complex or stressful situations</w:t>
            </w:r>
          </w:p>
          <w:p w14:paraId="5F6BCC04" w14:textId="77777777" w:rsidR="001B4BCD" w:rsidRPr="001B4BCD" w:rsidRDefault="001B4BCD" w:rsidP="001B4BCD">
            <w:pPr>
              <w:spacing w:after="0" w:line="240" w:lineRule="auto"/>
              <w:rPr>
                <w:rFonts w:ascii="Arial" w:eastAsia="Arial" w:hAnsi="Arial" w:cs="Arial"/>
                <w:i/>
                <w:color w:val="000000"/>
              </w:rPr>
            </w:pPr>
          </w:p>
          <w:p w14:paraId="457E9091" w14:textId="77777777" w:rsidR="001B4BCD" w:rsidRPr="001B4BCD" w:rsidRDefault="001B4BCD" w:rsidP="001B4BCD">
            <w:pPr>
              <w:spacing w:after="0" w:line="240" w:lineRule="auto"/>
              <w:rPr>
                <w:rFonts w:ascii="Arial" w:eastAsia="Arial" w:hAnsi="Arial" w:cs="Arial"/>
                <w:i/>
                <w:color w:val="000000"/>
              </w:rPr>
            </w:pPr>
          </w:p>
          <w:p w14:paraId="237CDFB9" w14:textId="77777777" w:rsidR="001B4BCD" w:rsidRPr="001B4BCD" w:rsidRDefault="001B4BCD" w:rsidP="001B4BCD">
            <w:pPr>
              <w:spacing w:after="0" w:line="240" w:lineRule="auto"/>
              <w:rPr>
                <w:rFonts w:ascii="Arial" w:eastAsia="Arial" w:hAnsi="Arial" w:cs="Arial"/>
                <w:i/>
                <w:color w:val="000000"/>
              </w:rPr>
            </w:pPr>
          </w:p>
          <w:p w14:paraId="089F75E8" w14:textId="77777777" w:rsidR="001B4BCD" w:rsidRPr="001B4BCD" w:rsidRDefault="001B4BCD" w:rsidP="001B4BCD">
            <w:pPr>
              <w:spacing w:after="0" w:line="240" w:lineRule="auto"/>
              <w:rPr>
                <w:rFonts w:ascii="Arial" w:eastAsia="Arial" w:hAnsi="Arial" w:cs="Arial"/>
                <w:i/>
                <w:color w:val="000000"/>
              </w:rPr>
            </w:pPr>
          </w:p>
          <w:p w14:paraId="6DB1E6CE" w14:textId="4FDCC533"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947F15A" w14:textId="65E0DC4C"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Analyzes complex situations, such as how the clinical situation evokes strong emotions, conflicts (or perceived conflicts) between patients or between professional values; the learner navigates a situation while not at personal best (due to fatigue, hunger, stress, etc.), or the system poses barriers to professional behavior (e.g., inefficient workflow, inadequate staffing, conflicting policies)</w:t>
            </w:r>
          </w:p>
          <w:p w14:paraId="5F5A38CD" w14:textId="77777777" w:rsidR="00892C94" w:rsidRP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71043D94" w14:textId="557AB40D"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Recognizes own limitations and seeks resources to help manage and resolve complex ethical situations</w:t>
            </w:r>
          </w:p>
          <w:p w14:paraId="6460C5A3"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Analyzes difficult (real or hypothetical) ethical dilemmas and situations, or professional case scenarios </w:t>
            </w:r>
          </w:p>
          <w:p w14:paraId="56EFEE53" w14:textId="159A8804"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Recognizes own limitations, and consistently demonstrates professional behavior</w:t>
            </w:r>
          </w:p>
        </w:tc>
      </w:tr>
      <w:tr w:rsidR="00B96194" w:rsidRPr="00892C94" w14:paraId="37AE9635" w14:textId="77777777" w:rsidTr="006B557B">
        <w:tc>
          <w:tcPr>
            <w:tcW w:w="4950" w:type="dxa"/>
            <w:tcBorders>
              <w:top w:val="single" w:sz="4" w:space="0" w:color="000000"/>
              <w:bottom w:val="single" w:sz="4" w:space="0" w:color="000000"/>
            </w:tcBorders>
            <w:shd w:val="clear" w:color="auto" w:fill="C9C9C9"/>
          </w:tcPr>
          <w:p w14:paraId="024AA35C"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lastRenderedPageBreak/>
              <w:t>Level 4</w:t>
            </w:r>
            <w:r w:rsidRPr="00892C94">
              <w:rPr>
                <w:rFonts w:ascii="Arial" w:eastAsia="Arial" w:hAnsi="Arial" w:cs="Arial"/>
              </w:rPr>
              <w:t xml:space="preserve"> </w:t>
            </w:r>
            <w:r w:rsidR="001B4BCD" w:rsidRPr="001B4BCD">
              <w:rPr>
                <w:rFonts w:ascii="Arial" w:eastAsia="Arial" w:hAnsi="Arial" w:cs="Arial"/>
                <w:i/>
              </w:rPr>
              <w:t>Recognizes situations that may trigger professionalism lapses and intervenes to prevent lapses in oneself and others</w:t>
            </w:r>
          </w:p>
          <w:p w14:paraId="0469BF97" w14:textId="77777777" w:rsidR="001B4BCD" w:rsidRPr="001B4BCD" w:rsidRDefault="001B4BCD" w:rsidP="001B4BCD">
            <w:pPr>
              <w:spacing w:after="0" w:line="240" w:lineRule="auto"/>
              <w:rPr>
                <w:rFonts w:ascii="Arial" w:eastAsia="Arial" w:hAnsi="Arial" w:cs="Arial"/>
                <w:i/>
              </w:rPr>
            </w:pPr>
          </w:p>
          <w:p w14:paraId="67E7BC0D" w14:textId="77777777" w:rsidR="001B4BCD" w:rsidRPr="001B4BCD" w:rsidRDefault="001B4BCD" w:rsidP="001B4BCD">
            <w:pPr>
              <w:spacing w:after="0" w:line="240" w:lineRule="auto"/>
              <w:rPr>
                <w:rFonts w:ascii="Arial" w:eastAsia="Arial" w:hAnsi="Arial" w:cs="Arial"/>
                <w:i/>
              </w:rPr>
            </w:pPr>
          </w:p>
          <w:p w14:paraId="519CCBFC" w14:textId="154E6B03"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61089904"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Monitors and responds to fatigue, hunger, stress, etc. in self and team members </w:t>
            </w:r>
          </w:p>
          <w:p w14:paraId="6ECE9EB8"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Recognizes and responds effectively to the emotions of others </w:t>
            </w:r>
          </w:p>
          <w:p w14:paraId="636D689C"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Actively seeks to consider the perspectives of others</w:t>
            </w:r>
          </w:p>
          <w:p w14:paraId="1D00F5E8"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Models respect for patients and expects the same from others</w:t>
            </w:r>
          </w:p>
          <w:p w14:paraId="759C6ED9" w14:textId="77777777" w:rsidR="00892C94" w:rsidRP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228A88CB" w14:textId="7E70354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Recognizes and </w:t>
            </w:r>
            <w:r w:rsidR="00B559F7">
              <w:rPr>
                <w:rFonts w:ascii="Arial" w:eastAsia="Arial" w:hAnsi="Arial" w:cs="Arial"/>
                <w:color w:val="000000"/>
              </w:rPr>
              <w:t>uses</w:t>
            </w:r>
            <w:r w:rsidR="00B559F7" w:rsidRPr="00892C94">
              <w:rPr>
                <w:rFonts w:ascii="Arial" w:eastAsia="Arial" w:hAnsi="Arial" w:cs="Arial"/>
                <w:color w:val="000000"/>
              </w:rPr>
              <w:t xml:space="preserve"> </w:t>
            </w:r>
            <w:r w:rsidRPr="00892C94">
              <w:rPr>
                <w:rFonts w:ascii="Arial" w:eastAsia="Arial" w:hAnsi="Arial" w:cs="Arial"/>
                <w:color w:val="000000"/>
              </w:rPr>
              <w:t>appropriate resources for managing and resolving ethical dilemmas (e.g., ethics consultations, literature review, risk management/legal consultation)</w:t>
            </w:r>
          </w:p>
        </w:tc>
      </w:tr>
      <w:tr w:rsidR="00B96194" w:rsidRPr="00892C94" w14:paraId="17015E99" w14:textId="77777777" w:rsidTr="006B557B">
        <w:tc>
          <w:tcPr>
            <w:tcW w:w="4950" w:type="dxa"/>
            <w:tcBorders>
              <w:top w:val="single" w:sz="4" w:space="0" w:color="000000"/>
              <w:bottom w:val="single" w:sz="4" w:space="0" w:color="000000"/>
            </w:tcBorders>
            <w:shd w:val="clear" w:color="auto" w:fill="C9C9C9"/>
          </w:tcPr>
          <w:p w14:paraId="7C2F6014"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Coaches others when their behavior fails to meet professional expectations</w:t>
            </w:r>
          </w:p>
          <w:p w14:paraId="4085D654" w14:textId="77777777" w:rsidR="001B4BCD" w:rsidRPr="001B4BCD" w:rsidRDefault="001B4BCD" w:rsidP="001B4BCD">
            <w:pPr>
              <w:spacing w:after="0" w:line="240" w:lineRule="auto"/>
              <w:rPr>
                <w:rFonts w:ascii="Arial" w:eastAsia="Arial" w:hAnsi="Arial" w:cs="Arial"/>
                <w:i/>
              </w:rPr>
            </w:pPr>
          </w:p>
          <w:p w14:paraId="697C201E" w14:textId="77777777" w:rsidR="001B4BCD" w:rsidRPr="001B4BCD" w:rsidRDefault="001B4BCD" w:rsidP="001B4BCD">
            <w:pPr>
              <w:spacing w:after="0" w:line="240" w:lineRule="auto"/>
              <w:rPr>
                <w:rFonts w:ascii="Arial" w:eastAsia="Arial" w:hAnsi="Arial" w:cs="Arial"/>
                <w:i/>
              </w:rPr>
            </w:pPr>
          </w:p>
          <w:p w14:paraId="59E9034D" w14:textId="77777777" w:rsidR="001B4BCD" w:rsidRPr="001B4BCD" w:rsidRDefault="001B4BCD" w:rsidP="001B4BCD">
            <w:pPr>
              <w:spacing w:after="0" w:line="240" w:lineRule="auto"/>
              <w:rPr>
                <w:rFonts w:ascii="Arial" w:eastAsia="Arial" w:hAnsi="Arial" w:cs="Arial"/>
                <w:i/>
              </w:rPr>
            </w:pPr>
          </w:p>
          <w:p w14:paraId="5780E508" w14:textId="4ADCEBE2"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9F1E482" w14:textId="2F1ED4DC"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Coaches others when their behavior fails to meet professional expectations, either in the moment (for minor or moderate single episodes of unprofessional behavior) or after the moment (for major single episodes or repeated minor to moderate episodes of unprofessional behavior)</w:t>
            </w:r>
          </w:p>
          <w:p w14:paraId="4CD8C99F" w14:textId="77777777" w:rsidR="008D2DF7" w:rsidRPr="00892C94" w:rsidRDefault="008D2DF7" w:rsidP="008D2DF7">
            <w:pPr>
              <w:pBdr>
                <w:top w:val="nil"/>
                <w:left w:val="nil"/>
                <w:bottom w:val="nil"/>
                <w:right w:val="nil"/>
                <w:between w:val="nil"/>
              </w:pBdr>
              <w:spacing w:after="0" w:line="240" w:lineRule="auto"/>
              <w:contextualSpacing/>
              <w:rPr>
                <w:rFonts w:ascii="Arial" w:hAnsi="Arial" w:cs="Arial"/>
                <w:color w:val="000000"/>
              </w:rPr>
            </w:pPr>
          </w:p>
          <w:p w14:paraId="3E928B93" w14:textId="2023D6BD"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Identifies and seeks to address system-wide factors or barriers to promoting a culture of ethical and professional behavior through participation in a work group, committee, or taskforce (e.g., ethics committee or sub-committee, risk management committee, root cause analysis review, patient safety or satisfaction committee, professionalism work group, </w:t>
            </w:r>
            <w:r w:rsidR="007F058A" w:rsidRPr="00892C94">
              <w:rPr>
                <w:rFonts w:ascii="Arial" w:eastAsia="Arial" w:hAnsi="Arial" w:cs="Arial"/>
                <w:color w:val="000000"/>
              </w:rPr>
              <w:t>Institutional Review Board (</w:t>
            </w:r>
            <w:r w:rsidRPr="00892C94">
              <w:rPr>
                <w:rFonts w:ascii="Arial" w:eastAsia="Arial" w:hAnsi="Arial" w:cs="Arial"/>
                <w:color w:val="000000"/>
              </w:rPr>
              <w:t>IRB</w:t>
            </w:r>
            <w:r w:rsidR="007F058A" w:rsidRPr="00892C94">
              <w:rPr>
                <w:rFonts w:ascii="Arial" w:eastAsia="Arial" w:hAnsi="Arial" w:cs="Arial"/>
                <w:color w:val="000000"/>
              </w:rPr>
              <w:t>)</w:t>
            </w:r>
            <w:r w:rsidRPr="00892C94">
              <w:rPr>
                <w:rFonts w:ascii="Arial" w:eastAsia="Arial" w:hAnsi="Arial" w:cs="Arial"/>
                <w:color w:val="000000"/>
              </w:rPr>
              <w:t xml:space="preserve">, </w:t>
            </w:r>
            <w:r w:rsidR="002E6E4C" w:rsidRPr="00892C94">
              <w:rPr>
                <w:rFonts w:ascii="Arial" w:eastAsia="Arial" w:hAnsi="Arial" w:cs="Arial"/>
                <w:color w:val="000000"/>
              </w:rPr>
              <w:t>fellow grievance committee, etc.</w:t>
            </w:r>
          </w:p>
        </w:tc>
      </w:tr>
      <w:tr w:rsidR="00AC748E" w:rsidRPr="00892C94" w14:paraId="5602164D" w14:textId="77777777">
        <w:tc>
          <w:tcPr>
            <w:tcW w:w="4950" w:type="dxa"/>
            <w:shd w:val="clear" w:color="auto" w:fill="FFD965"/>
          </w:tcPr>
          <w:p w14:paraId="2A96BF0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437C7959"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2EC99994"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B02E3F" w:rsidRPr="00892C94">
              <w:rPr>
                <w:rFonts w:ascii="Arial" w:eastAsia="Arial" w:hAnsi="Arial" w:cs="Arial"/>
                <w:color w:val="000000"/>
              </w:rPr>
              <w:t>-</w:t>
            </w:r>
            <w:r w:rsidRPr="00892C94">
              <w:rPr>
                <w:rFonts w:ascii="Arial" w:eastAsia="Arial" w:hAnsi="Arial" w:cs="Arial"/>
                <w:color w:val="000000"/>
              </w:rPr>
              <w:t>of</w:t>
            </w:r>
            <w:r w:rsidR="00B02E3F" w:rsidRPr="00892C94">
              <w:rPr>
                <w:rFonts w:ascii="Arial" w:eastAsia="Arial" w:hAnsi="Arial" w:cs="Arial"/>
                <w:color w:val="000000"/>
              </w:rPr>
              <w:t>-</w:t>
            </w:r>
            <w:r w:rsidRPr="00892C94">
              <w:rPr>
                <w:rFonts w:ascii="Arial" w:eastAsia="Arial" w:hAnsi="Arial" w:cs="Arial"/>
                <w:color w:val="000000"/>
              </w:rPr>
              <w:t>rotation evaluation</w:t>
            </w:r>
          </w:p>
          <w:p w14:paraId="3111A4F8" w14:textId="77777777" w:rsidR="00BD29B6"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0AC2EAB"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Oral or written self-reflection </w:t>
            </w:r>
          </w:p>
          <w:p w14:paraId="5EE6BDB8" w14:textId="4E1ACAB0"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1763583C"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RSNA professionalism modules</w:t>
            </w:r>
          </w:p>
          <w:p w14:paraId="7BF08A99" w14:textId="325F91A6"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0AB3A7F4" w14:textId="77777777">
        <w:tc>
          <w:tcPr>
            <w:tcW w:w="4950" w:type="dxa"/>
            <w:shd w:val="clear" w:color="auto" w:fill="8DB3E2"/>
          </w:tcPr>
          <w:p w14:paraId="291E7897"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110512EC" w14:textId="383251DF"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6FD7179E" w14:textId="77777777">
        <w:trPr>
          <w:trHeight w:val="80"/>
        </w:trPr>
        <w:tc>
          <w:tcPr>
            <w:tcW w:w="4950" w:type="dxa"/>
            <w:shd w:val="clear" w:color="auto" w:fill="A8D08D"/>
          </w:tcPr>
          <w:p w14:paraId="293EE24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66C9CD62"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color w:val="000000"/>
              </w:rPr>
              <w:t xml:space="preserve">American Association of </w:t>
            </w:r>
            <w:r w:rsidRPr="00892C94">
              <w:rPr>
                <w:rFonts w:ascii="Arial" w:eastAsia="Arial" w:hAnsi="Arial" w:cs="Arial"/>
              </w:rPr>
              <w:t xml:space="preserve">Physicists in Medicine. ABR/ACR/RSNA/AAPM/ASTRO/ARR/ARS Online Modules on Ethics and Professionalism. </w:t>
            </w:r>
            <w:hyperlink r:id="rId80" w:history="1">
              <w:r w:rsidRPr="00892C94">
                <w:rPr>
                  <w:rStyle w:val="Hyperlink"/>
                  <w:rFonts w:ascii="Arial" w:eastAsia="Arial" w:hAnsi="Arial" w:cs="Arial"/>
                </w:rPr>
                <w:t>https://www.aapm.org/education/onlinemodules.asp</w:t>
              </w:r>
            </w:hyperlink>
            <w:r w:rsidRPr="00892C94">
              <w:rPr>
                <w:rFonts w:ascii="Arial" w:eastAsia="Arial" w:hAnsi="Arial" w:cs="Arial"/>
              </w:rPr>
              <w:t>. 2021.</w:t>
            </w:r>
          </w:p>
          <w:p w14:paraId="68E6F03C"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ACR. Code of Ethics. </w:t>
            </w:r>
            <w:hyperlink r:id="rId81" w:history="1">
              <w:r w:rsidRPr="00892C94">
                <w:rPr>
                  <w:rStyle w:val="Hyperlink"/>
                  <w:rFonts w:ascii="Arial" w:eastAsia="Arial" w:hAnsi="Arial" w:cs="Arial"/>
                </w:rPr>
                <w:t>https://www.acr.org/-/media/ACR/Files/Governance/Code-of-Ethics.pdf</w:t>
              </w:r>
            </w:hyperlink>
            <w:r w:rsidRPr="00892C94">
              <w:rPr>
                <w:rFonts w:ascii="Arial" w:eastAsia="Arial" w:hAnsi="Arial" w:cs="Arial"/>
              </w:rPr>
              <w:t>. 2021.</w:t>
            </w:r>
          </w:p>
          <w:p w14:paraId="3D31C1A2" w14:textId="1BE6EFDA" w:rsidR="008D2DF7" w:rsidRPr="00892C94" w:rsidRDefault="008D2DF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AMA. Ethics. </w:t>
            </w:r>
            <w:hyperlink r:id="rId82" w:history="1">
              <w:r w:rsidRPr="00892C94">
                <w:rPr>
                  <w:rStyle w:val="Hyperlink"/>
                  <w:rFonts w:ascii="Arial" w:eastAsia="Arial" w:hAnsi="Arial" w:cs="Arial"/>
                </w:rPr>
                <w:t>https://www.ama-assn.org/delivering-care/ethics</w:t>
              </w:r>
            </w:hyperlink>
            <w:r w:rsidRPr="00892C94">
              <w:rPr>
                <w:rFonts w:ascii="Arial" w:eastAsia="Arial" w:hAnsi="Arial" w:cs="Arial"/>
                <w:color w:val="000000"/>
              </w:rPr>
              <w:t>. 2021.</w:t>
            </w:r>
          </w:p>
          <w:p w14:paraId="79B7B4F5" w14:textId="5DD1D92C"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Association of University Radiologists (AUR). Professionalism Curriculum Resources. </w:t>
            </w:r>
            <w:hyperlink r:id="rId83" w:history="1">
              <w:r w:rsidRPr="00892C94">
                <w:rPr>
                  <w:rStyle w:val="Hyperlink"/>
                  <w:rFonts w:ascii="Arial" w:eastAsia="Arial" w:hAnsi="Arial" w:cs="Arial"/>
                </w:rPr>
                <w:t>http://www.aur.org/ProfessionalCurriculum/</w:t>
              </w:r>
            </w:hyperlink>
            <w:r w:rsidRPr="00892C94">
              <w:rPr>
                <w:rFonts w:ascii="Arial" w:eastAsia="Arial" w:hAnsi="Arial" w:cs="Arial"/>
              </w:rPr>
              <w:t>. 2021.</w:t>
            </w:r>
          </w:p>
          <w:p w14:paraId="136C8693"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AUR. Professionalism and Ethics Competencies for Radiology Residents. </w:t>
            </w:r>
            <w:hyperlink r:id="rId84" w:history="1">
              <w:r w:rsidRPr="00892C94">
                <w:rPr>
                  <w:rStyle w:val="Hyperlink"/>
                  <w:rFonts w:ascii="Arial" w:eastAsia="Arial" w:hAnsi="Arial" w:cs="Arial"/>
                </w:rPr>
                <w:t>http://www.aur.org/Secondary.aspx?id=10263</w:t>
              </w:r>
            </w:hyperlink>
            <w:r w:rsidRPr="00892C94">
              <w:rPr>
                <w:rFonts w:ascii="Arial" w:eastAsia="Arial" w:hAnsi="Arial" w:cs="Arial"/>
              </w:rPr>
              <w:t>. 2021.</w:t>
            </w:r>
          </w:p>
          <w:p w14:paraId="75A58535"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lastRenderedPageBreak/>
              <w:t xml:space="preserve">Bynny RL, Paauw DS, Papadakis MA, Pfeil S, Alpha Omega Alpha. </w:t>
            </w:r>
            <w:r w:rsidRPr="00892C94">
              <w:rPr>
                <w:rFonts w:ascii="Arial" w:eastAsia="Arial" w:hAnsi="Arial" w:cs="Arial"/>
                <w:i/>
              </w:rPr>
              <w:t xml:space="preserve">Medical Professionalism Best Practices: Professionalism in the Modern Era. </w:t>
            </w:r>
            <w:r w:rsidRPr="00892C94">
              <w:rPr>
                <w:rFonts w:ascii="Arial" w:eastAsia="Arial" w:hAnsi="Arial" w:cs="Arial"/>
              </w:rPr>
              <w:t xml:space="preserve">Menlo Park, CA: Alpha Omega Alpha Honor Medical Society; 2017. </w:t>
            </w:r>
            <w:hyperlink r:id="rId85" w:history="1">
              <w:r w:rsidRPr="00892C94">
                <w:rPr>
                  <w:rStyle w:val="Hyperlink"/>
                  <w:rFonts w:ascii="Arial" w:eastAsia="Arial" w:hAnsi="Arial" w:cs="Arial"/>
                </w:rPr>
                <w:t>http://alphaomegaalpha.org/pdfs/Monograph2018.pdf</w:t>
              </w:r>
            </w:hyperlink>
            <w:r w:rsidRPr="00892C94">
              <w:rPr>
                <w:rFonts w:ascii="Arial" w:eastAsia="Arial" w:hAnsi="Arial" w:cs="Arial"/>
              </w:rPr>
              <w:t>. 2021.</w:t>
            </w:r>
          </w:p>
          <w:p w14:paraId="1D9B9FBD"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rPr>
              <w:t xml:space="preserve">Levinson W, Ginsburg S, Hafferty FW, Lucey CR. </w:t>
            </w:r>
            <w:r w:rsidRPr="00892C94">
              <w:rPr>
                <w:rFonts w:ascii="Arial" w:eastAsia="Arial" w:hAnsi="Arial" w:cs="Arial"/>
                <w:i/>
              </w:rPr>
              <w:t>Understanding Medical Professionalism</w:t>
            </w:r>
            <w:r w:rsidRPr="00892C94">
              <w:rPr>
                <w:rFonts w:ascii="Arial" w:eastAsia="Arial" w:hAnsi="Arial" w:cs="Arial"/>
              </w:rPr>
              <w:t xml:space="preserve">. 1st ed. New York, NY: McGraw-Hill Education; 2014. </w:t>
            </w:r>
            <w:hyperlink r:id="rId86" w:history="1">
              <w:r w:rsidRPr="00892C94">
                <w:rPr>
                  <w:rStyle w:val="Hyperlink"/>
                  <w:rFonts w:ascii="Arial" w:eastAsia="Arial" w:hAnsi="Arial" w:cs="Arial"/>
                </w:rPr>
                <w:t>https://accessmedicine.mhmedical.com/book.aspx?bookID=1058</w:t>
              </w:r>
            </w:hyperlink>
            <w:r w:rsidRPr="00892C94">
              <w:rPr>
                <w:rFonts w:ascii="Arial" w:eastAsia="Arial" w:hAnsi="Arial" w:cs="Arial"/>
              </w:rPr>
              <w:t>. 2021.</w:t>
            </w:r>
          </w:p>
          <w:p w14:paraId="7B11AAEC" w14:textId="158B5477" w:rsidR="006370DF" w:rsidRPr="00892C94" w:rsidRDefault="00B875E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Radiological Society of North America</w:t>
            </w:r>
            <w:r w:rsidR="006370DF" w:rsidRPr="00892C94">
              <w:rPr>
                <w:rFonts w:ascii="Arial" w:eastAsia="Arial" w:hAnsi="Arial" w:cs="Arial"/>
                <w:color w:val="000000"/>
              </w:rPr>
              <w:t xml:space="preserve"> (RSNA)</w:t>
            </w:r>
            <w:r w:rsidRPr="00892C94">
              <w:rPr>
                <w:rFonts w:ascii="Arial" w:eastAsia="Arial" w:hAnsi="Arial" w:cs="Arial"/>
                <w:color w:val="000000"/>
              </w:rPr>
              <w:t xml:space="preserve">. Professionalism for Residents. </w:t>
            </w:r>
            <w:hyperlink r:id="rId87" w:history="1">
              <w:r w:rsidR="008D2DF7" w:rsidRPr="00892C94">
                <w:rPr>
                  <w:rStyle w:val="Hyperlink"/>
                  <w:rFonts w:ascii="Arial" w:eastAsia="Arial" w:hAnsi="Arial" w:cs="Arial"/>
                </w:rPr>
                <w:t>https://www.rsna.org/education/professionalism-and-quality-care/professionalism-self-assessments/professionalism-for-residents</w:t>
              </w:r>
            </w:hyperlink>
            <w:r w:rsidR="008D2DF7" w:rsidRPr="00892C94">
              <w:rPr>
                <w:rFonts w:ascii="Arial" w:eastAsia="Arial" w:hAnsi="Arial" w:cs="Arial"/>
                <w:color w:val="000000"/>
              </w:rPr>
              <w:t>. 2021.</w:t>
            </w:r>
          </w:p>
        </w:tc>
      </w:tr>
    </w:tbl>
    <w:p w14:paraId="29B1FA37" w14:textId="77777777" w:rsidR="0088104B" w:rsidRDefault="002F75C3" w:rsidP="005F381E">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0157F992" w14:textId="77777777">
        <w:trPr>
          <w:trHeight w:val="760"/>
        </w:trPr>
        <w:tc>
          <w:tcPr>
            <w:tcW w:w="14125" w:type="dxa"/>
            <w:gridSpan w:val="2"/>
            <w:shd w:val="clear" w:color="auto" w:fill="9CC3E5"/>
          </w:tcPr>
          <w:p w14:paraId="2BD8E686"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 xml:space="preserve">Professionalism 2: Accountability/Conscientiousness  </w:t>
            </w:r>
          </w:p>
          <w:p w14:paraId="3B1074A7" w14:textId="59EF1426"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T</w:t>
            </w:r>
            <w:r w:rsidR="007F058A" w:rsidRPr="00892C94">
              <w:rPr>
                <w:rFonts w:ascii="Arial" w:eastAsia="Arial" w:hAnsi="Arial" w:cs="Arial"/>
              </w:rPr>
              <w:t>o t</w:t>
            </w:r>
            <w:r w:rsidRPr="00892C94">
              <w:rPr>
                <w:rFonts w:ascii="Arial" w:eastAsia="Arial" w:hAnsi="Arial" w:cs="Arial"/>
              </w:rPr>
              <w:t xml:space="preserve">ake responsibility for </w:t>
            </w:r>
            <w:r w:rsidR="00B559F7">
              <w:rPr>
                <w:rFonts w:ascii="Arial" w:eastAsia="Arial" w:hAnsi="Arial" w:cs="Arial"/>
              </w:rPr>
              <w:t>one’s own</w:t>
            </w:r>
            <w:r w:rsidRPr="00892C94">
              <w:rPr>
                <w:rFonts w:ascii="Arial" w:eastAsia="Arial" w:hAnsi="Arial" w:cs="Arial"/>
              </w:rPr>
              <w:t xml:space="preserve"> actions and the impact on patients and other members of the health care team</w:t>
            </w:r>
          </w:p>
        </w:tc>
      </w:tr>
      <w:tr w:rsidR="00AC748E" w:rsidRPr="00892C94" w14:paraId="0E0B300A" w14:textId="77777777">
        <w:tc>
          <w:tcPr>
            <w:tcW w:w="4950" w:type="dxa"/>
            <w:shd w:val="clear" w:color="auto" w:fill="FAC090"/>
          </w:tcPr>
          <w:p w14:paraId="270E13C8"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6219ACE8"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892C94" w14:paraId="11E86493" w14:textId="77777777" w:rsidTr="001B4BCD">
        <w:tc>
          <w:tcPr>
            <w:tcW w:w="4950" w:type="dxa"/>
            <w:tcBorders>
              <w:top w:val="single" w:sz="4" w:space="0" w:color="000000"/>
              <w:bottom w:val="single" w:sz="4" w:space="0" w:color="000000"/>
            </w:tcBorders>
            <w:shd w:val="clear" w:color="auto" w:fill="C9C9C9"/>
          </w:tcPr>
          <w:p w14:paraId="5E3EB311" w14:textId="5767FC79"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687F4D" w14:textId="33AA9ACB" w:rsidR="0088104B" w:rsidRPr="00892C94" w:rsidRDefault="77768D2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Assumes </w:t>
            </w:r>
            <w:r w:rsidR="002F75C3" w:rsidRPr="00892C94">
              <w:rPr>
                <w:rFonts w:ascii="Arial" w:eastAsia="Arial" w:hAnsi="Arial" w:cs="Arial"/>
                <w:color w:val="000000" w:themeColor="text1"/>
              </w:rPr>
              <w:t>responsibility for getting informed consent for a procedure</w:t>
            </w:r>
          </w:p>
        </w:tc>
      </w:tr>
      <w:tr w:rsidR="00B96194" w:rsidRPr="00892C94" w14:paraId="3A4796E1" w14:textId="77777777" w:rsidTr="001B4BCD">
        <w:tc>
          <w:tcPr>
            <w:tcW w:w="4950" w:type="dxa"/>
            <w:tcBorders>
              <w:top w:val="single" w:sz="4" w:space="0" w:color="000000"/>
              <w:bottom w:val="single" w:sz="4" w:space="0" w:color="000000"/>
            </w:tcBorders>
            <w:shd w:val="clear" w:color="auto" w:fill="C9C9C9"/>
          </w:tcPr>
          <w:p w14:paraId="1B670657" w14:textId="22EF8EAE"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Performs tasks and responsibilities in a timely manner to ensure the needs of patients, families, teams, and systems are met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6AEE27" w14:textId="1B2CEB11"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Dictates reports for routine cases in a timely fashion</w:t>
            </w:r>
          </w:p>
          <w:p w14:paraId="533F30FF" w14:textId="77777777" w:rsidR="0088104B" w:rsidRPr="00892C94" w:rsidRDefault="0088104B" w:rsidP="005F381E">
            <w:pPr>
              <w:pBdr>
                <w:top w:val="nil"/>
                <w:left w:val="nil"/>
                <w:bottom w:val="nil"/>
                <w:right w:val="nil"/>
                <w:between w:val="nil"/>
              </w:pBdr>
              <w:spacing w:after="0" w:line="240" w:lineRule="auto"/>
              <w:ind w:left="158"/>
              <w:rPr>
                <w:rFonts w:ascii="Arial" w:eastAsia="Arial" w:hAnsi="Arial" w:cs="Arial"/>
              </w:rPr>
            </w:pPr>
          </w:p>
        </w:tc>
      </w:tr>
      <w:tr w:rsidR="00B96194" w:rsidRPr="00892C94" w14:paraId="7380D3B4" w14:textId="77777777" w:rsidTr="001B4BCD">
        <w:tc>
          <w:tcPr>
            <w:tcW w:w="4950" w:type="dxa"/>
            <w:tcBorders>
              <w:top w:val="single" w:sz="4" w:space="0" w:color="000000"/>
              <w:bottom w:val="single" w:sz="4" w:space="0" w:color="000000"/>
            </w:tcBorders>
            <w:shd w:val="clear" w:color="auto" w:fill="C9C9C9"/>
          </w:tcPr>
          <w:p w14:paraId="67741352" w14:textId="1DF082FA"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Performs tasks and responsibilities in a timely manner to ensure the needs of patients, families, teams, and systems are met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2BF8" w14:textId="59D67615"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Efficiently dictates reports and communicates results for emergent cases in a timely fashion</w:t>
            </w:r>
          </w:p>
          <w:p w14:paraId="4CA1BA9C" w14:textId="77777777" w:rsidR="0088104B" w:rsidRPr="00892C94" w:rsidRDefault="0088104B" w:rsidP="005F381E">
            <w:pPr>
              <w:pBdr>
                <w:top w:val="nil"/>
                <w:left w:val="nil"/>
                <w:bottom w:val="nil"/>
                <w:right w:val="nil"/>
                <w:between w:val="nil"/>
              </w:pBdr>
              <w:spacing w:after="0" w:line="240" w:lineRule="auto"/>
              <w:ind w:left="-22"/>
              <w:rPr>
                <w:rFonts w:ascii="Arial" w:eastAsia="Arial" w:hAnsi="Arial" w:cs="Arial"/>
              </w:rPr>
            </w:pPr>
          </w:p>
        </w:tc>
      </w:tr>
      <w:tr w:rsidR="00B96194" w:rsidRPr="00892C94" w14:paraId="318191DA" w14:textId="77777777" w:rsidTr="001B4BCD">
        <w:tc>
          <w:tcPr>
            <w:tcW w:w="4950" w:type="dxa"/>
            <w:tcBorders>
              <w:top w:val="single" w:sz="4" w:space="0" w:color="000000"/>
              <w:bottom w:val="single" w:sz="4" w:space="0" w:color="000000"/>
            </w:tcBorders>
            <w:shd w:val="clear" w:color="auto" w:fill="C9C9C9"/>
          </w:tcPr>
          <w:p w14:paraId="304682D9" w14:textId="7FCC634C"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rPr>
              <w:t>Recognizes and raises awareness of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038276"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t xml:space="preserve">Identifies issues that could impede others from completing tasks and provides </w:t>
            </w:r>
            <w:r w:rsidR="39DDC4B4" w:rsidRPr="00892C94">
              <w:rPr>
                <w:rFonts w:ascii="Arial" w:eastAsia="Arial" w:hAnsi="Arial" w:cs="Arial"/>
                <w:color w:val="000000" w:themeColor="text1"/>
              </w:rPr>
              <w:t xml:space="preserve">demonstrates </w:t>
            </w:r>
            <w:r w:rsidRPr="00892C94">
              <w:rPr>
                <w:rFonts w:ascii="Arial" w:eastAsia="Arial" w:hAnsi="Arial" w:cs="Arial"/>
                <w:color w:val="000000" w:themeColor="text1"/>
              </w:rPr>
              <w:t xml:space="preserve">leadership </w:t>
            </w:r>
            <w:r w:rsidR="2D7BA823" w:rsidRPr="00892C94">
              <w:rPr>
                <w:rFonts w:ascii="Arial" w:eastAsia="Arial" w:hAnsi="Arial" w:cs="Arial"/>
                <w:color w:val="000000" w:themeColor="text1"/>
              </w:rPr>
              <w:t xml:space="preserve">when addressing </w:t>
            </w:r>
            <w:r w:rsidRPr="00892C94">
              <w:rPr>
                <w:rFonts w:ascii="Arial" w:eastAsia="Arial" w:hAnsi="Arial" w:cs="Arial"/>
                <w:color w:val="000000" w:themeColor="text1"/>
              </w:rPr>
              <w:t xml:space="preserve">to address those issues  </w:t>
            </w:r>
          </w:p>
          <w:p w14:paraId="2814655E" w14:textId="4AE2E8A3"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On-call example: senior residents advise junior residents on how to manage their time, communicate effectively, and guide ordering providers and other members of the team including technologists on-call</w:t>
            </w:r>
          </w:p>
        </w:tc>
      </w:tr>
      <w:tr w:rsidR="00B96194" w:rsidRPr="00892C94" w14:paraId="05CABF96" w14:textId="77777777" w:rsidTr="001B4BCD">
        <w:tc>
          <w:tcPr>
            <w:tcW w:w="4950" w:type="dxa"/>
            <w:tcBorders>
              <w:top w:val="single" w:sz="4" w:space="0" w:color="000000"/>
              <w:bottom w:val="single" w:sz="4" w:space="0" w:color="000000"/>
            </w:tcBorders>
            <w:shd w:val="clear" w:color="auto" w:fill="C9C9C9"/>
          </w:tcPr>
          <w:p w14:paraId="52C535B4" w14:textId="27282C87"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D202BE" w:rsidRPr="00892C94">
              <w:rPr>
                <w:rFonts w:ascii="Arial" w:eastAsia="Arial" w:hAnsi="Arial" w:cs="Arial"/>
                <w:i/>
              </w:rPr>
              <w:t>Takes ownership of system outcomes</w:t>
            </w:r>
            <w:r w:rsidR="00D202BE" w:rsidRPr="00892C94">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AA2E9A" w14:textId="01E30307"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Sets up a meeting with the emergency medicine department to streamline patient flow</w:t>
            </w:r>
          </w:p>
        </w:tc>
      </w:tr>
      <w:tr w:rsidR="00AC748E" w:rsidRPr="00892C94" w14:paraId="3FEF960C" w14:textId="77777777">
        <w:tc>
          <w:tcPr>
            <w:tcW w:w="4950" w:type="dxa"/>
            <w:shd w:val="clear" w:color="auto" w:fill="FFD965"/>
          </w:tcPr>
          <w:p w14:paraId="4E2497DC"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4CB8C48"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Compliance with deadlines and timelines</w:t>
            </w:r>
          </w:p>
          <w:p w14:paraId="3B001DB6"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68CB5C5E" w14:textId="77777777" w:rsidR="00BD29B6"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C4F5AF1" w14:textId="18C5F520"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74C4E4BF"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Self-evaluations</w:t>
            </w:r>
          </w:p>
          <w:p w14:paraId="32C80EE1" w14:textId="5AA48666"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1A72CE7B" w14:textId="77777777" w:rsidTr="0399A1E1">
        <w:tc>
          <w:tcPr>
            <w:tcW w:w="4950" w:type="dxa"/>
            <w:shd w:val="clear" w:color="auto" w:fill="8DB3E2" w:themeFill="text2" w:themeFillTint="66"/>
          </w:tcPr>
          <w:p w14:paraId="655C1FB3"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1A3911F6" w14:textId="582F88B0"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08DDF7F6" w14:textId="77777777">
        <w:trPr>
          <w:trHeight w:val="80"/>
        </w:trPr>
        <w:tc>
          <w:tcPr>
            <w:tcW w:w="4950" w:type="dxa"/>
            <w:shd w:val="clear" w:color="auto" w:fill="A8D08D"/>
          </w:tcPr>
          <w:p w14:paraId="4167FC6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7370A460"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92C94">
              <w:rPr>
                <w:rFonts w:ascii="Arial" w:eastAsia="Arial" w:hAnsi="Arial" w:cs="Arial"/>
                <w:color w:val="000000"/>
              </w:rPr>
              <w:t xml:space="preserve">Code of conduct </w:t>
            </w:r>
            <w:r w:rsidRPr="00892C94">
              <w:rPr>
                <w:rFonts w:ascii="Arial" w:eastAsia="Arial" w:hAnsi="Arial" w:cs="Arial"/>
              </w:rPr>
              <w:t>from institutional manual</w:t>
            </w:r>
          </w:p>
          <w:p w14:paraId="73F13DD5" w14:textId="5C87FB47" w:rsidR="0088104B"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RSNA</w:t>
            </w:r>
            <w:r w:rsidR="00C47289" w:rsidRPr="00892C94">
              <w:rPr>
                <w:rFonts w:ascii="Arial" w:eastAsia="Arial" w:hAnsi="Arial" w:cs="Arial"/>
              </w:rPr>
              <w:t>. P</w:t>
            </w:r>
            <w:r w:rsidR="002F75C3" w:rsidRPr="00892C94">
              <w:rPr>
                <w:rFonts w:ascii="Arial" w:eastAsia="Arial" w:hAnsi="Arial" w:cs="Arial"/>
              </w:rPr>
              <w:t>rofessionalism</w:t>
            </w:r>
            <w:r w:rsidR="00C47289" w:rsidRPr="00892C94">
              <w:rPr>
                <w:rFonts w:ascii="Arial" w:eastAsia="Arial" w:hAnsi="Arial" w:cs="Arial"/>
              </w:rPr>
              <w:t xml:space="preserve"> for Residents. </w:t>
            </w:r>
            <w:hyperlink r:id="rId88" w:history="1">
              <w:r w:rsidRPr="00892C94">
                <w:rPr>
                  <w:rStyle w:val="Hyperlink"/>
                  <w:rFonts w:ascii="Arial" w:eastAsia="Arial" w:hAnsi="Arial" w:cs="Arial"/>
                </w:rPr>
                <w:t>https://www.rsna.org/education/professionalism-and-quality-care/professionalism-self-assessments/professionalism-for-residents</w:t>
              </w:r>
            </w:hyperlink>
            <w:r w:rsidRPr="00892C94">
              <w:rPr>
                <w:rFonts w:ascii="Arial" w:eastAsia="Arial" w:hAnsi="Arial" w:cs="Arial"/>
              </w:rPr>
              <w:t>. 2021.</w:t>
            </w:r>
          </w:p>
        </w:tc>
      </w:tr>
    </w:tbl>
    <w:p w14:paraId="467E5B47" w14:textId="77777777" w:rsidR="0088104B" w:rsidRDefault="0088104B" w:rsidP="005F381E">
      <w:pPr>
        <w:spacing w:after="0" w:line="240" w:lineRule="auto"/>
        <w:ind w:hanging="180"/>
        <w:rPr>
          <w:rFonts w:ascii="Arial" w:eastAsia="Arial" w:hAnsi="Arial" w:cs="Arial"/>
        </w:rPr>
      </w:pPr>
    </w:p>
    <w:p w14:paraId="7880947F" w14:textId="77777777" w:rsidR="0088104B" w:rsidRDefault="0088104B" w:rsidP="005F381E">
      <w:pPr>
        <w:spacing w:after="0" w:line="240" w:lineRule="auto"/>
        <w:rPr>
          <w:rFonts w:ascii="Arial" w:eastAsia="Arial" w:hAnsi="Arial" w:cs="Arial"/>
        </w:rPr>
      </w:pPr>
    </w:p>
    <w:p w14:paraId="77CDC6F1" w14:textId="67BFBF70" w:rsidR="0088104B" w:rsidRDefault="0088104B" w:rsidP="005F381E">
      <w:pPr>
        <w:spacing w:after="0" w:line="240" w:lineRule="auto"/>
        <w:rPr>
          <w:rFonts w:ascii="Arial" w:eastAsia="Arial" w:hAnsi="Arial" w:cs="Arial"/>
        </w:rPr>
      </w:pPr>
    </w:p>
    <w:p w14:paraId="42201410" w14:textId="77777777" w:rsidR="006370DF" w:rsidRDefault="006370DF" w:rsidP="005F381E">
      <w:pPr>
        <w:spacing w:after="0" w:line="240" w:lineRule="auto"/>
        <w:rPr>
          <w:rFonts w:ascii="Arial" w:eastAsia="Arial" w:hAnsi="Arial" w:cs="Arial"/>
        </w:rPr>
      </w:pPr>
    </w:p>
    <w:p w14:paraId="2C5600AA" w14:textId="77777777" w:rsidR="00897647" w:rsidRDefault="00897647" w:rsidP="005F381E">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2F454A67" w14:textId="77777777">
        <w:trPr>
          <w:trHeight w:val="760"/>
        </w:trPr>
        <w:tc>
          <w:tcPr>
            <w:tcW w:w="14125" w:type="dxa"/>
            <w:gridSpan w:val="2"/>
            <w:shd w:val="clear" w:color="auto" w:fill="9CC3E5"/>
          </w:tcPr>
          <w:p w14:paraId="7A644FFF" w14:textId="7D598D23"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Professional</w:t>
            </w:r>
            <w:r w:rsidR="00421159" w:rsidRPr="00892C94">
              <w:rPr>
                <w:rFonts w:ascii="Arial" w:eastAsia="Arial" w:hAnsi="Arial" w:cs="Arial"/>
                <w:b/>
              </w:rPr>
              <w:t>ism 3: Self-</w:t>
            </w:r>
            <w:r w:rsidR="00B02E3F" w:rsidRPr="00892C94">
              <w:rPr>
                <w:rFonts w:ascii="Arial" w:eastAsia="Arial" w:hAnsi="Arial" w:cs="Arial"/>
                <w:b/>
              </w:rPr>
              <w:t>A</w:t>
            </w:r>
            <w:r w:rsidR="00421159" w:rsidRPr="00892C94">
              <w:rPr>
                <w:rFonts w:ascii="Arial" w:eastAsia="Arial" w:hAnsi="Arial" w:cs="Arial"/>
                <w:b/>
              </w:rPr>
              <w:t>wareness and Help</w:t>
            </w:r>
            <w:r w:rsidR="00B559F7">
              <w:rPr>
                <w:rFonts w:ascii="Arial" w:eastAsia="Arial" w:hAnsi="Arial" w:cs="Arial"/>
                <w:b/>
              </w:rPr>
              <w:t>-</w:t>
            </w:r>
            <w:r w:rsidR="00421159" w:rsidRPr="00892C94">
              <w:rPr>
                <w:rFonts w:ascii="Arial" w:eastAsia="Arial" w:hAnsi="Arial" w:cs="Arial"/>
                <w:b/>
              </w:rPr>
              <w:t>S</w:t>
            </w:r>
            <w:r w:rsidRPr="00892C94">
              <w:rPr>
                <w:rFonts w:ascii="Arial" w:eastAsia="Arial" w:hAnsi="Arial" w:cs="Arial"/>
                <w:b/>
              </w:rPr>
              <w:t xml:space="preserve">eeking  </w:t>
            </w:r>
          </w:p>
          <w:p w14:paraId="755DEC75" w14:textId="7073B4A5"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i</w:t>
            </w:r>
            <w:r w:rsidRPr="00892C94">
              <w:rPr>
                <w:rFonts w:ascii="Arial" w:eastAsia="Arial" w:hAnsi="Arial" w:cs="Arial"/>
              </w:rPr>
              <w:t>dentif</w:t>
            </w:r>
            <w:r w:rsidR="007F058A" w:rsidRPr="00892C94">
              <w:rPr>
                <w:rFonts w:ascii="Arial" w:eastAsia="Arial" w:hAnsi="Arial" w:cs="Arial"/>
              </w:rPr>
              <w:t>y</w:t>
            </w:r>
            <w:r w:rsidRPr="00892C94">
              <w:rPr>
                <w:rFonts w:ascii="Arial" w:eastAsia="Arial" w:hAnsi="Arial" w:cs="Arial"/>
              </w:rPr>
              <w:t>, use, manage, improve, and seek help for personal and professional well-being for self and others</w:t>
            </w:r>
          </w:p>
        </w:tc>
      </w:tr>
      <w:tr w:rsidR="00AC748E" w:rsidRPr="00892C94" w14:paraId="6652346F" w14:textId="77777777">
        <w:tc>
          <w:tcPr>
            <w:tcW w:w="4950" w:type="dxa"/>
            <w:shd w:val="clear" w:color="auto" w:fill="FAC090"/>
          </w:tcPr>
          <w:p w14:paraId="10441BA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1FE66F8D"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0CCC6800" w14:textId="77777777" w:rsidTr="006B557B">
        <w:tc>
          <w:tcPr>
            <w:tcW w:w="4950" w:type="dxa"/>
            <w:tcBorders>
              <w:top w:val="single" w:sz="4" w:space="0" w:color="000000"/>
              <w:bottom w:val="single" w:sz="4" w:space="0" w:color="000000"/>
            </w:tcBorders>
            <w:shd w:val="clear" w:color="auto" w:fill="C9C9C9"/>
          </w:tcPr>
          <w:p w14:paraId="3C2247FA"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1B4BCD" w:rsidRPr="001B4BCD">
              <w:rPr>
                <w:rFonts w:ascii="Arial" w:eastAsia="Arial" w:hAnsi="Arial" w:cs="Arial"/>
                <w:i/>
                <w:color w:val="000000"/>
              </w:rPr>
              <w:t>With assistance, recognizes status of personal and professional well-being, and is aware of available resources</w:t>
            </w:r>
          </w:p>
          <w:p w14:paraId="0A300483" w14:textId="77777777" w:rsidR="001B4BCD" w:rsidRPr="001B4BCD" w:rsidRDefault="001B4BCD" w:rsidP="001B4BCD">
            <w:pPr>
              <w:spacing w:after="0" w:line="240" w:lineRule="auto"/>
              <w:rPr>
                <w:rFonts w:ascii="Arial" w:eastAsia="Arial" w:hAnsi="Arial" w:cs="Arial"/>
                <w:i/>
                <w:color w:val="000000"/>
              </w:rPr>
            </w:pPr>
          </w:p>
          <w:p w14:paraId="52021CA4" w14:textId="6F29BC07"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With assistance, recognizes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54F9A762"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Requests and/or a</w:t>
            </w:r>
            <w:r w:rsidRPr="00892C94">
              <w:rPr>
                <w:rFonts w:ascii="Arial" w:eastAsia="Arial" w:hAnsi="Arial" w:cs="Arial"/>
                <w:color w:val="000000"/>
              </w:rPr>
              <w:t>ccepts feedback and exhibits positive responses to corrective feedback</w:t>
            </w:r>
          </w:p>
          <w:p w14:paraId="2B4AEA28"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1CB7614B"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0E7434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986A09D" w14:textId="6F88609D"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Is aware of or can identify potential stressors specific to the learner in </w:t>
            </w:r>
            <w:r w:rsidR="00B559F7">
              <w:rPr>
                <w:rFonts w:ascii="Arial" w:eastAsia="Arial" w:hAnsi="Arial" w:cs="Arial"/>
                <w:color w:val="000000"/>
              </w:rPr>
              <w:t>the educational program</w:t>
            </w:r>
            <w:r w:rsidRPr="00892C94">
              <w:rPr>
                <w:rFonts w:ascii="Arial" w:eastAsia="Arial" w:hAnsi="Arial" w:cs="Arial"/>
                <w:color w:val="000000"/>
              </w:rPr>
              <w:t>, or in this specialty</w:t>
            </w:r>
            <w:r w:rsidRPr="00892C94">
              <w:rPr>
                <w:rFonts w:ascii="Arial" w:eastAsia="Arial" w:hAnsi="Arial" w:cs="Arial"/>
              </w:rPr>
              <w:t xml:space="preserve"> </w:t>
            </w:r>
          </w:p>
        </w:tc>
      </w:tr>
      <w:tr w:rsidR="00B96194" w:rsidRPr="00892C94" w14:paraId="78F4FF70" w14:textId="77777777" w:rsidTr="006B557B">
        <w:tc>
          <w:tcPr>
            <w:tcW w:w="4950" w:type="dxa"/>
            <w:tcBorders>
              <w:top w:val="single" w:sz="4" w:space="0" w:color="000000"/>
              <w:bottom w:val="single" w:sz="4" w:space="0" w:color="000000"/>
            </w:tcBorders>
            <w:shd w:val="clear" w:color="auto" w:fill="C9C9C9"/>
          </w:tcPr>
          <w:p w14:paraId="73DD19B1" w14:textId="77777777" w:rsidR="001B4BCD" w:rsidRPr="001B4BCD" w:rsidRDefault="002F75C3" w:rsidP="001B4BCD">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1B4BCD" w:rsidRPr="001B4BCD">
              <w:rPr>
                <w:rFonts w:ascii="Arial" w:eastAsia="Arial" w:hAnsi="Arial" w:cs="Arial"/>
                <w:i/>
              </w:rPr>
              <w:t>Independently recognizes status of personal and professional well-being using available resources when appropriate</w:t>
            </w:r>
          </w:p>
          <w:p w14:paraId="2EB8B4DB" w14:textId="77777777" w:rsidR="001B4BCD" w:rsidRPr="001B4BCD" w:rsidRDefault="001B4BCD" w:rsidP="001B4BCD">
            <w:pPr>
              <w:spacing w:after="0" w:line="240" w:lineRule="auto"/>
              <w:rPr>
                <w:rFonts w:ascii="Arial" w:eastAsia="Arial" w:hAnsi="Arial" w:cs="Arial"/>
                <w:i/>
              </w:rPr>
            </w:pPr>
          </w:p>
          <w:p w14:paraId="4C82BCA8" w14:textId="7EFEF23F" w:rsidR="0088104B" w:rsidRPr="00892C94" w:rsidRDefault="001B4BCD" w:rsidP="001B4BCD">
            <w:pPr>
              <w:spacing w:after="0" w:line="240" w:lineRule="auto"/>
              <w:rPr>
                <w:rFonts w:ascii="Arial" w:eastAsia="Arial" w:hAnsi="Arial" w:cs="Arial"/>
                <w:i/>
              </w:rPr>
            </w:pPr>
            <w:r w:rsidRPr="001B4BCD">
              <w:rPr>
                <w:rFonts w:ascii="Arial" w:eastAsia="Arial" w:hAnsi="Arial" w:cs="Arial"/>
                <w:i/>
              </w:rPr>
              <w:t>Independently recognizes limits in the knowledge/skills of oneself or the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E8C5711" w14:textId="2EAE9B90"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Identifies possible sources of personal stress or lack of clinical knowledge and independently seeks help</w:t>
            </w:r>
          </w:p>
        </w:tc>
      </w:tr>
      <w:tr w:rsidR="00B96194" w:rsidRPr="00892C94" w14:paraId="0C8DA8E1" w14:textId="77777777" w:rsidTr="006B557B">
        <w:tc>
          <w:tcPr>
            <w:tcW w:w="4950" w:type="dxa"/>
            <w:tcBorders>
              <w:top w:val="single" w:sz="4" w:space="0" w:color="000000"/>
              <w:bottom w:val="single" w:sz="4" w:space="0" w:color="000000"/>
            </w:tcBorders>
            <w:shd w:val="clear" w:color="auto" w:fill="C9C9C9"/>
          </w:tcPr>
          <w:p w14:paraId="5CDB530B"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1B4BCD" w:rsidRPr="001B4BCD">
              <w:rPr>
                <w:rFonts w:ascii="Arial" w:eastAsia="Arial" w:hAnsi="Arial" w:cs="Arial"/>
                <w:i/>
                <w:color w:val="000000"/>
              </w:rPr>
              <w:t>With assistance, proposes a plan to optimize personal and professional well-being</w:t>
            </w:r>
          </w:p>
          <w:p w14:paraId="58D52836" w14:textId="77777777" w:rsidR="001B4BCD" w:rsidRPr="001B4BCD" w:rsidRDefault="001B4BCD" w:rsidP="001B4BCD">
            <w:pPr>
              <w:spacing w:after="0" w:line="240" w:lineRule="auto"/>
              <w:rPr>
                <w:rFonts w:ascii="Arial" w:eastAsia="Arial" w:hAnsi="Arial" w:cs="Arial"/>
                <w:i/>
                <w:color w:val="000000"/>
              </w:rPr>
            </w:pPr>
          </w:p>
          <w:p w14:paraId="5CCDAC4A" w14:textId="0474745D" w:rsidR="0088104B" w:rsidRPr="00892C94" w:rsidRDefault="001B4BCD" w:rsidP="001B4BCD">
            <w:pPr>
              <w:spacing w:after="0" w:line="240" w:lineRule="auto"/>
              <w:rPr>
                <w:rFonts w:ascii="Arial" w:eastAsia="Arial" w:hAnsi="Arial" w:cs="Arial"/>
                <w:i/>
                <w:color w:val="000000"/>
              </w:rPr>
            </w:pPr>
            <w:r w:rsidRPr="001B4BCD">
              <w:rPr>
                <w:rFonts w:ascii="Arial" w:eastAsia="Arial" w:hAnsi="Arial" w:cs="Arial"/>
                <w:i/>
                <w:color w:val="000000"/>
              </w:rPr>
              <w:t>With assistance, proposes a plan to remediate or improve limits in the knowledge/ 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9577E1B" w14:textId="14EBD050"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With supervision, develops a personal learning or action plan to address stress and/or burnout for self or team and gaps in personal clinical knowledge</w:t>
            </w:r>
          </w:p>
        </w:tc>
      </w:tr>
      <w:tr w:rsidR="00B96194" w:rsidRPr="00892C94" w14:paraId="609E1A25" w14:textId="77777777" w:rsidTr="006B557B">
        <w:tc>
          <w:tcPr>
            <w:tcW w:w="4950" w:type="dxa"/>
            <w:tcBorders>
              <w:top w:val="single" w:sz="4" w:space="0" w:color="000000"/>
              <w:bottom w:val="single" w:sz="4" w:space="0" w:color="000000"/>
            </w:tcBorders>
            <w:shd w:val="clear" w:color="auto" w:fill="C9C9C9"/>
          </w:tcPr>
          <w:p w14:paraId="0398C18E" w14:textId="77777777" w:rsidR="001B4BCD" w:rsidRPr="001B4BCD" w:rsidRDefault="002F75C3" w:rsidP="001B4BCD">
            <w:pPr>
              <w:spacing w:after="0" w:line="240" w:lineRule="auto"/>
              <w:rPr>
                <w:rFonts w:ascii="Arial" w:eastAsia="Arial" w:hAnsi="Arial" w:cs="Arial"/>
                <w:i/>
                <w:color w:val="000000"/>
              </w:rPr>
            </w:pPr>
            <w:r w:rsidRPr="00892C94">
              <w:rPr>
                <w:rFonts w:ascii="Arial" w:eastAsia="Arial" w:hAnsi="Arial" w:cs="Arial"/>
                <w:b/>
              </w:rPr>
              <w:t>Level 4</w:t>
            </w:r>
            <w:r w:rsidRPr="00892C94">
              <w:rPr>
                <w:rFonts w:ascii="Arial" w:eastAsia="Arial" w:hAnsi="Arial" w:cs="Arial"/>
              </w:rPr>
              <w:t xml:space="preserve"> </w:t>
            </w:r>
            <w:r w:rsidR="001B4BCD" w:rsidRPr="001B4BCD">
              <w:rPr>
                <w:rFonts w:ascii="Arial" w:eastAsia="Arial" w:hAnsi="Arial" w:cs="Arial"/>
                <w:i/>
                <w:color w:val="000000"/>
              </w:rPr>
              <w:t>Independently develops a plan to optimize personal and professional well-being</w:t>
            </w:r>
          </w:p>
          <w:p w14:paraId="339A89A5" w14:textId="77777777" w:rsidR="001B4BCD" w:rsidRPr="001B4BCD" w:rsidRDefault="001B4BCD" w:rsidP="001B4BCD">
            <w:pPr>
              <w:spacing w:after="0" w:line="240" w:lineRule="auto"/>
              <w:rPr>
                <w:rFonts w:ascii="Arial" w:eastAsia="Arial" w:hAnsi="Arial" w:cs="Arial"/>
                <w:i/>
                <w:color w:val="000000"/>
              </w:rPr>
            </w:pPr>
          </w:p>
          <w:p w14:paraId="0AD5AE58" w14:textId="4A9F5F99" w:rsidR="0088104B" w:rsidRPr="00892C94" w:rsidRDefault="001B4BCD" w:rsidP="001B4BCD">
            <w:pPr>
              <w:spacing w:after="0" w:line="240" w:lineRule="auto"/>
              <w:rPr>
                <w:rFonts w:ascii="Arial" w:eastAsia="Arial" w:hAnsi="Arial" w:cs="Arial"/>
                <w:i/>
              </w:rPr>
            </w:pPr>
            <w:r w:rsidRPr="001B4BCD">
              <w:rPr>
                <w:rFonts w:ascii="Arial" w:eastAsia="Arial" w:hAnsi="Arial" w:cs="Arial"/>
                <w:i/>
                <w:color w:val="000000"/>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428E1A92" w14:textId="4CCED7EA"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Independently develops a personal learning or action plan to address stress and/or burnout for self or team and gaps in personal clinical knowledge</w:t>
            </w:r>
          </w:p>
        </w:tc>
      </w:tr>
      <w:tr w:rsidR="00B96194" w:rsidRPr="00892C94" w14:paraId="51132724" w14:textId="77777777" w:rsidTr="006B557B">
        <w:tc>
          <w:tcPr>
            <w:tcW w:w="4950" w:type="dxa"/>
            <w:tcBorders>
              <w:top w:val="single" w:sz="4" w:space="0" w:color="000000"/>
              <w:bottom w:val="single" w:sz="4" w:space="0" w:color="000000"/>
            </w:tcBorders>
            <w:shd w:val="clear" w:color="auto" w:fill="C9C9C9"/>
          </w:tcPr>
          <w:p w14:paraId="2C5DE5BE" w14:textId="2224E0C5"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1B4BCD" w:rsidRPr="001B4BCD">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C04EF70"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Mentors colleagues in self-awareness</w:t>
            </w:r>
          </w:p>
          <w:p w14:paraId="1D40914E" w14:textId="4141FFF3"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Establishes health management plans to limit stress and burnout</w:t>
            </w:r>
          </w:p>
        </w:tc>
      </w:tr>
      <w:tr w:rsidR="00AC748E" w:rsidRPr="00892C94" w14:paraId="677B79F3" w14:textId="77777777">
        <w:tc>
          <w:tcPr>
            <w:tcW w:w="4950" w:type="dxa"/>
            <w:shd w:val="clear" w:color="auto" w:fill="FFD965"/>
          </w:tcPr>
          <w:p w14:paraId="66D166B1"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2BBC0790"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06416372"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Group interview or discussions for team activities</w:t>
            </w:r>
          </w:p>
          <w:p w14:paraId="129BC4D7"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Institutional online training modules</w:t>
            </w:r>
          </w:p>
          <w:p w14:paraId="731B4AE4"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Participation in institutional well-being programs</w:t>
            </w:r>
          </w:p>
          <w:p w14:paraId="625ABC7D"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Personal learning plan</w:t>
            </w:r>
          </w:p>
          <w:p w14:paraId="4FD4135B"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Self-assessment </w:t>
            </w:r>
          </w:p>
          <w:p w14:paraId="65AE36DC" w14:textId="4471764C"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Semi-annual review</w:t>
            </w:r>
          </w:p>
        </w:tc>
      </w:tr>
      <w:tr w:rsidR="00AC748E" w:rsidRPr="00892C94" w14:paraId="4D2A5DFC" w14:textId="77777777">
        <w:tc>
          <w:tcPr>
            <w:tcW w:w="4950" w:type="dxa"/>
            <w:shd w:val="clear" w:color="auto" w:fill="8DB3E2"/>
          </w:tcPr>
          <w:p w14:paraId="07024BED"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cPr>
          <w:p w14:paraId="7E27851B" w14:textId="5D9680FB"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1DBDF008" w14:textId="77777777">
        <w:trPr>
          <w:trHeight w:val="80"/>
        </w:trPr>
        <w:tc>
          <w:tcPr>
            <w:tcW w:w="4950" w:type="dxa"/>
            <w:shd w:val="clear" w:color="auto" w:fill="A8D08D"/>
          </w:tcPr>
          <w:p w14:paraId="6D646C14"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4836EB94" w14:textId="77777777" w:rsidR="000A003B" w:rsidRPr="000A003B" w:rsidRDefault="000A003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0A003B">
              <w:rPr>
                <w:rFonts w:ascii="Arial" w:eastAsia="Arial" w:hAnsi="Arial" w:cs="Arial"/>
                <w:color w:val="000000"/>
              </w:rPr>
              <w:t>This subcompetency is not intended to evaluate a fellow’s well-being. Rather, the intent is to ensure that each fellow has the fundamental knowledge of factors that affect well-being, the mechanisms by which those factors affect well-being, and available resources and tools to improve well-being.</w:t>
            </w:r>
          </w:p>
          <w:p w14:paraId="3474CF6F" w14:textId="2A0A69B6" w:rsidR="00BD29B6" w:rsidRPr="00892C94" w:rsidRDefault="009E51BD"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9E51BD">
              <w:rPr>
                <w:rFonts w:ascii="Arial" w:eastAsia="Arial" w:hAnsi="Arial" w:cs="Arial"/>
                <w:color w:val="000000"/>
              </w:rPr>
              <w:t xml:space="preserve">ACGME. “Well-Being Tools and Resources.” </w:t>
            </w:r>
            <w:hyperlink r:id="rId89" w:history="1">
              <w:r w:rsidRPr="00F54197">
                <w:rPr>
                  <w:rStyle w:val="Hyperlink"/>
                  <w:rFonts w:ascii="Arial" w:eastAsia="Arial" w:hAnsi="Arial" w:cs="Arial"/>
                </w:rPr>
                <w:t>https://dl.acgme.org/pages/well-being-tools-resources</w:t>
              </w:r>
            </w:hyperlink>
            <w:r w:rsidR="006370DF" w:rsidRPr="00892C94">
              <w:rPr>
                <w:rFonts w:ascii="Arial" w:hAnsi="Arial" w:cs="Arial"/>
              </w:rPr>
              <w:t>. 2021.</w:t>
            </w:r>
            <w:r w:rsidR="002F75C3" w:rsidRPr="00892C94">
              <w:rPr>
                <w:rFonts w:ascii="Arial" w:eastAsia="Arial" w:hAnsi="Arial" w:cs="Arial"/>
                <w:color w:val="000000"/>
              </w:rPr>
              <w:t xml:space="preserve"> </w:t>
            </w:r>
          </w:p>
          <w:p w14:paraId="2D58C8E4"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American Academy of Pediatrics. Resilience Curriculum: Resilience in the Face of Grief and Loss. </w:t>
            </w:r>
            <w:hyperlink r:id="rId90" w:history="1">
              <w:r w:rsidRPr="00892C94">
                <w:rPr>
                  <w:rStyle w:val="Hyperlink"/>
                  <w:rFonts w:ascii="Arial" w:eastAsia="Arial" w:hAnsi="Arial" w:cs="Arial"/>
                </w:rPr>
                <w:t>https://www.aap.org/en-us/advocacy-and-policy/aap-health-initiatives/hospice-palliative-care/Pages/Resilience-Curriculum.aspx</w:t>
              </w:r>
            </w:hyperlink>
            <w:r w:rsidRPr="00892C94">
              <w:rPr>
                <w:rFonts w:ascii="Arial" w:eastAsia="Arial" w:hAnsi="Arial" w:cs="Arial"/>
              </w:rPr>
              <w:t>. 2021.</w:t>
            </w:r>
          </w:p>
          <w:p w14:paraId="60A5B3A9"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Local resources, including Employee Assistance Program.</w:t>
            </w:r>
          </w:p>
          <w:p w14:paraId="6EAA7E58" w14:textId="0311BA7B" w:rsidR="006370DF" w:rsidRPr="00892C94" w:rsidRDefault="006D20F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Stanford M</w:t>
            </w:r>
            <w:r w:rsidR="00B02E3F" w:rsidRPr="00892C94">
              <w:rPr>
                <w:rFonts w:ascii="Arial" w:eastAsia="Arial" w:hAnsi="Arial" w:cs="Arial"/>
              </w:rPr>
              <w:t>edicine</w:t>
            </w:r>
            <w:r w:rsidRPr="00892C94">
              <w:rPr>
                <w:rFonts w:ascii="Arial" w:eastAsia="Arial" w:hAnsi="Arial" w:cs="Arial"/>
              </w:rPr>
              <w:t xml:space="preserve">. </w:t>
            </w:r>
            <w:r w:rsidR="002F75C3" w:rsidRPr="00892C94">
              <w:rPr>
                <w:rFonts w:ascii="Arial" w:eastAsia="Arial" w:hAnsi="Arial" w:cs="Arial"/>
              </w:rPr>
              <w:t>W</w:t>
            </w:r>
            <w:r w:rsidR="00B02E3F" w:rsidRPr="00892C94">
              <w:rPr>
                <w:rFonts w:ascii="Arial" w:eastAsia="Arial" w:hAnsi="Arial" w:cs="Arial"/>
              </w:rPr>
              <w:t>ell</w:t>
            </w:r>
            <w:r w:rsidR="002F75C3" w:rsidRPr="00892C94">
              <w:rPr>
                <w:rFonts w:ascii="Arial" w:eastAsia="Arial" w:hAnsi="Arial" w:cs="Arial"/>
              </w:rPr>
              <w:t>MD</w:t>
            </w:r>
            <w:r w:rsidRPr="00892C94">
              <w:rPr>
                <w:rFonts w:ascii="Arial" w:eastAsia="Arial" w:hAnsi="Arial" w:cs="Arial"/>
              </w:rPr>
              <w:t xml:space="preserve">. </w:t>
            </w:r>
            <w:hyperlink r:id="rId91" w:history="1">
              <w:r w:rsidR="006370DF" w:rsidRPr="00892C94">
                <w:rPr>
                  <w:rStyle w:val="Hyperlink"/>
                  <w:rFonts w:ascii="Arial" w:eastAsia="Arial" w:hAnsi="Arial" w:cs="Arial"/>
                </w:rPr>
                <w:t>https://wellmd.stanford.edu/</w:t>
              </w:r>
            </w:hyperlink>
            <w:r w:rsidR="006370DF" w:rsidRPr="00892C94">
              <w:rPr>
                <w:rFonts w:ascii="Arial" w:eastAsia="Arial" w:hAnsi="Arial" w:cs="Arial"/>
              </w:rPr>
              <w:t>. 2021.</w:t>
            </w:r>
          </w:p>
        </w:tc>
      </w:tr>
    </w:tbl>
    <w:p w14:paraId="1AAE1257" w14:textId="77777777" w:rsidR="0088104B" w:rsidRDefault="0088104B" w:rsidP="005F381E">
      <w:pPr>
        <w:spacing w:after="0" w:line="240" w:lineRule="auto"/>
        <w:ind w:hanging="180"/>
        <w:rPr>
          <w:rFonts w:ascii="Arial" w:eastAsia="Arial" w:hAnsi="Arial" w:cs="Arial"/>
        </w:rPr>
      </w:pPr>
    </w:p>
    <w:p w14:paraId="23024642" w14:textId="77777777" w:rsidR="0088104B" w:rsidRDefault="0088104B" w:rsidP="005F381E">
      <w:pPr>
        <w:spacing w:after="0" w:line="240" w:lineRule="auto"/>
        <w:rPr>
          <w:rFonts w:ascii="Arial" w:eastAsia="Arial" w:hAnsi="Arial" w:cs="Arial"/>
        </w:rPr>
      </w:pPr>
    </w:p>
    <w:p w14:paraId="294E23BA" w14:textId="77777777" w:rsidR="0088104B" w:rsidRDefault="0088104B" w:rsidP="005F381E">
      <w:pPr>
        <w:spacing w:after="0" w:line="240" w:lineRule="auto"/>
        <w:rPr>
          <w:rFonts w:ascii="Arial" w:eastAsia="Arial" w:hAnsi="Arial" w:cs="Arial"/>
        </w:rPr>
      </w:pPr>
    </w:p>
    <w:p w14:paraId="35BD5091" w14:textId="77777777" w:rsidR="0088104B" w:rsidRDefault="0088104B" w:rsidP="005F381E">
      <w:pPr>
        <w:spacing w:after="0" w:line="240" w:lineRule="auto"/>
        <w:rPr>
          <w:rFonts w:ascii="Arial" w:eastAsia="Arial" w:hAnsi="Arial" w:cs="Arial"/>
        </w:rPr>
      </w:pPr>
    </w:p>
    <w:p w14:paraId="3AC894C8" w14:textId="77777777" w:rsidR="0088104B" w:rsidRDefault="0088104B" w:rsidP="005F381E">
      <w:pPr>
        <w:spacing w:after="0" w:line="240" w:lineRule="auto"/>
        <w:rPr>
          <w:rFonts w:ascii="Arial" w:eastAsia="Arial" w:hAnsi="Arial" w:cs="Arial"/>
        </w:rPr>
      </w:pPr>
    </w:p>
    <w:p w14:paraId="3C0088C9" w14:textId="77777777" w:rsidR="0088104B" w:rsidRDefault="0088104B" w:rsidP="005F381E">
      <w:pPr>
        <w:spacing w:after="0" w:line="240" w:lineRule="auto"/>
        <w:rPr>
          <w:rFonts w:ascii="Arial" w:eastAsia="Arial" w:hAnsi="Arial" w:cs="Arial"/>
        </w:rPr>
      </w:pPr>
    </w:p>
    <w:p w14:paraId="7B8C4F79" w14:textId="77777777" w:rsidR="0088104B" w:rsidRDefault="0088104B" w:rsidP="005F381E">
      <w:pPr>
        <w:spacing w:after="0" w:line="240" w:lineRule="auto"/>
        <w:rPr>
          <w:rFonts w:ascii="Arial" w:eastAsia="Arial" w:hAnsi="Arial" w:cs="Arial"/>
        </w:rPr>
      </w:pPr>
    </w:p>
    <w:p w14:paraId="50D1C799" w14:textId="77777777" w:rsidR="0088104B" w:rsidRDefault="0088104B" w:rsidP="005F381E">
      <w:pPr>
        <w:spacing w:after="0" w:line="240" w:lineRule="auto"/>
        <w:rPr>
          <w:rFonts w:ascii="Arial" w:eastAsia="Arial" w:hAnsi="Arial" w:cs="Arial"/>
        </w:rPr>
      </w:pPr>
    </w:p>
    <w:p w14:paraId="1AE30F20" w14:textId="77777777" w:rsidR="0088104B" w:rsidRDefault="0088104B" w:rsidP="005F381E">
      <w:pPr>
        <w:spacing w:after="0" w:line="240" w:lineRule="auto"/>
        <w:rPr>
          <w:rFonts w:ascii="Arial" w:eastAsia="Arial" w:hAnsi="Arial" w:cs="Arial"/>
        </w:rPr>
      </w:pPr>
    </w:p>
    <w:p w14:paraId="13C81099" w14:textId="77777777" w:rsidR="0088104B" w:rsidRDefault="0088104B" w:rsidP="005F381E">
      <w:pPr>
        <w:spacing w:after="0" w:line="240" w:lineRule="auto"/>
        <w:rPr>
          <w:rFonts w:ascii="Arial" w:eastAsia="Arial" w:hAnsi="Arial" w:cs="Arial"/>
        </w:rPr>
      </w:pPr>
    </w:p>
    <w:p w14:paraId="7D318C7A" w14:textId="77777777" w:rsidR="0088104B" w:rsidRDefault="0088104B" w:rsidP="005F381E">
      <w:pPr>
        <w:spacing w:after="0" w:line="240" w:lineRule="auto"/>
        <w:rPr>
          <w:rFonts w:ascii="Arial" w:eastAsia="Arial" w:hAnsi="Arial" w:cs="Arial"/>
        </w:rPr>
      </w:pPr>
    </w:p>
    <w:p w14:paraId="70E72EC9" w14:textId="77777777" w:rsidR="0088104B" w:rsidRDefault="0088104B" w:rsidP="005F381E">
      <w:pPr>
        <w:spacing w:after="0" w:line="240" w:lineRule="auto"/>
        <w:rPr>
          <w:rFonts w:ascii="Arial" w:eastAsia="Arial" w:hAnsi="Arial" w:cs="Arial"/>
        </w:rPr>
      </w:pPr>
    </w:p>
    <w:p w14:paraId="6FFAC8A2" w14:textId="77777777" w:rsidR="0088104B" w:rsidRDefault="0088104B" w:rsidP="005F381E">
      <w:pPr>
        <w:spacing w:after="0" w:line="240" w:lineRule="auto"/>
        <w:rPr>
          <w:rFonts w:ascii="Arial" w:eastAsia="Arial" w:hAnsi="Arial" w:cs="Arial"/>
        </w:rPr>
      </w:pPr>
    </w:p>
    <w:p w14:paraId="02EFD32F" w14:textId="77777777" w:rsidR="0088104B" w:rsidRDefault="0088104B" w:rsidP="005F381E">
      <w:pPr>
        <w:spacing w:after="0" w:line="240" w:lineRule="auto"/>
        <w:rPr>
          <w:rFonts w:ascii="Arial" w:eastAsia="Arial" w:hAnsi="Arial" w:cs="Arial"/>
        </w:rPr>
      </w:pPr>
    </w:p>
    <w:p w14:paraId="45856DF1" w14:textId="77777777" w:rsidR="0088104B" w:rsidRDefault="0088104B" w:rsidP="005F381E">
      <w:pPr>
        <w:spacing w:after="0" w:line="240" w:lineRule="auto"/>
        <w:rPr>
          <w:rFonts w:ascii="Arial" w:eastAsia="Arial" w:hAnsi="Arial" w:cs="Arial"/>
        </w:rPr>
      </w:pPr>
    </w:p>
    <w:p w14:paraId="795A1052" w14:textId="52F676D4" w:rsidR="0088104B" w:rsidRDefault="009A7E96" w:rsidP="00BD29B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531A70" w14:paraId="63072792" w14:textId="77777777" w:rsidTr="16F8738B">
        <w:trPr>
          <w:trHeight w:val="760"/>
        </w:trPr>
        <w:tc>
          <w:tcPr>
            <w:tcW w:w="14125" w:type="dxa"/>
            <w:gridSpan w:val="2"/>
            <w:shd w:val="clear" w:color="auto" w:fill="9CC3E5"/>
          </w:tcPr>
          <w:p w14:paraId="2B8BCC57"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lastRenderedPageBreak/>
              <w:t>Interpersonal and Communication Skills 1: Patient</w:t>
            </w:r>
            <w:r w:rsidR="003D6032" w:rsidRPr="00892C94">
              <w:rPr>
                <w:rFonts w:ascii="Arial" w:eastAsia="Arial" w:hAnsi="Arial" w:cs="Arial"/>
                <w:b/>
              </w:rPr>
              <w:t>-</w:t>
            </w:r>
            <w:r w:rsidRPr="00892C94">
              <w:rPr>
                <w:rFonts w:ascii="Arial" w:eastAsia="Arial" w:hAnsi="Arial" w:cs="Arial"/>
                <w:b/>
              </w:rPr>
              <w:t xml:space="preserve"> and Family-Centered Communication </w:t>
            </w:r>
          </w:p>
          <w:p w14:paraId="2D2AEE5D" w14:textId="5DEF4C43"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d</w:t>
            </w:r>
            <w:r w:rsidRPr="00892C94">
              <w:rPr>
                <w:rFonts w:ascii="Arial" w:eastAsia="Arial" w:hAnsi="Arial" w:cs="Arial"/>
              </w:rPr>
              <w:t>eliberately use language and behaviors to form a therapeutic relationship with a patient and family</w:t>
            </w:r>
            <w:r w:rsidR="00B559F7">
              <w:rPr>
                <w:rFonts w:ascii="Arial" w:eastAsia="Arial" w:hAnsi="Arial" w:cs="Arial"/>
              </w:rPr>
              <w:t xml:space="preserve"> members</w:t>
            </w:r>
            <w:r w:rsidR="00B02E3F" w:rsidRPr="00892C94">
              <w:rPr>
                <w:rFonts w:ascii="Arial" w:eastAsia="Arial" w:hAnsi="Arial" w:cs="Arial"/>
              </w:rPr>
              <w:t>;</w:t>
            </w:r>
            <w:r w:rsidRPr="00892C94">
              <w:rPr>
                <w:rFonts w:ascii="Arial" w:eastAsia="Arial" w:hAnsi="Arial" w:cs="Arial"/>
              </w:rPr>
              <w:t xml:space="preserve"> to identify communication barriers, including self-reflection on personal biases, and minimize them in the doctor-patient relationship</w:t>
            </w:r>
            <w:r w:rsidR="00B02E3F" w:rsidRPr="00892C94">
              <w:rPr>
                <w:rFonts w:ascii="Arial" w:eastAsia="Arial" w:hAnsi="Arial" w:cs="Arial"/>
              </w:rPr>
              <w:t>;</w:t>
            </w:r>
            <w:r w:rsidR="00592564" w:rsidRPr="00892C94">
              <w:rPr>
                <w:rFonts w:ascii="Arial" w:eastAsia="Arial" w:hAnsi="Arial" w:cs="Arial"/>
              </w:rPr>
              <w:t xml:space="preserve"> </w:t>
            </w:r>
            <w:r w:rsidR="007F058A" w:rsidRPr="00892C94">
              <w:rPr>
                <w:rFonts w:ascii="Arial" w:eastAsia="Arial" w:hAnsi="Arial" w:cs="Arial"/>
              </w:rPr>
              <w:t xml:space="preserve">to </w:t>
            </w:r>
            <w:r w:rsidR="00B02E3F" w:rsidRPr="00892C94">
              <w:rPr>
                <w:rFonts w:ascii="Arial" w:eastAsia="Arial" w:hAnsi="Arial" w:cs="Arial"/>
              </w:rPr>
              <w:t>o</w:t>
            </w:r>
            <w:r w:rsidRPr="00892C94">
              <w:rPr>
                <w:rFonts w:ascii="Arial" w:eastAsia="Arial" w:hAnsi="Arial" w:cs="Arial"/>
              </w:rPr>
              <w:t>rganize and lead communication around shared decision</w:t>
            </w:r>
            <w:r w:rsidR="00B02E3F" w:rsidRPr="00892C94">
              <w:rPr>
                <w:rFonts w:ascii="Arial" w:eastAsia="Arial" w:hAnsi="Arial" w:cs="Arial"/>
              </w:rPr>
              <w:t xml:space="preserve"> </w:t>
            </w:r>
            <w:r w:rsidRPr="00892C94">
              <w:rPr>
                <w:rFonts w:ascii="Arial" w:eastAsia="Arial" w:hAnsi="Arial" w:cs="Arial"/>
              </w:rPr>
              <w:t>making</w:t>
            </w:r>
          </w:p>
        </w:tc>
      </w:tr>
      <w:tr w:rsidR="00AC748E" w:rsidRPr="00531A70" w14:paraId="3D35E8A3" w14:textId="77777777" w:rsidTr="16F8738B">
        <w:tc>
          <w:tcPr>
            <w:tcW w:w="4950" w:type="dxa"/>
            <w:shd w:val="clear" w:color="auto" w:fill="FAC090"/>
          </w:tcPr>
          <w:p w14:paraId="2485F850"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4293DA99" w14:textId="77777777" w:rsidR="0088104B" w:rsidRPr="00892C94" w:rsidRDefault="002F75C3" w:rsidP="005F381E">
            <w:pPr>
              <w:spacing w:after="0" w:line="240" w:lineRule="auto"/>
              <w:ind w:left="14" w:hanging="14"/>
              <w:jc w:val="center"/>
              <w:rPr>
                <w:rFonts w:ascii="Arial" w:eastAsia="Arial" w:hAnsi="Arial" w:cs="Arial"/>
                <w:b/>
              </w:rPr>
            </w:pPr>
            <w:r w:rsidRPr="00892C94">
              <w:rPr>
                <w:rFonts w:ascii="Arial" w:eastAsia="Arial" w:hAnsi="Arial" w:cs="Arial"/>
                <w:b/>
              </w:rPr>
              <w:t>Examples</w:t>
            </w:r>
          </w:p>
        </w:tc>
      </w:tr>
      <w:tr w:rsidR="00B96194" w:rsidRPr="00531A70" w14:paraId="73FEFEE8" w14:textId="77777777" w:rsidTr="000A003B">
        <w:tc>
          <w:tcPr>
            <w:tcW w:w="4950" w:type="dxa"/>
            <w:tcBorders>
              <w:top w:val="single" w:sz="4" w:space="0" w:color="000000"/>
              <w:bottom w:val="single" w:sz="4" w:space="0" w:color="000000"/>
            </w:tcBorders>
            <w:shd w:val="clear" w:color="auto" w:fill="C9C9C9"/>
          </w:tcPr>
          <w:p w14:paraId="731D3488" w14:textId="77777777" w:rsidR="000A003B" w:rsidRPr="000A003B" w:rsidRDefault="002F75C3" w:rsidP="000A003B">
            <w:pPr>
              <w:spacing w:after="0" w:line="240" w:lineRule="auto"/>
              <w:rPr>
                <w:rFonts w:ascii="Arial" w:eastAsia="Arial" w:hAnsi="Arial" w:cs="Arial"/>
                <w:i/>
                <w:color w:val="000000" w:themeColor="text1"/>
              </w:rPr>
            </w:pPr>
            <w:r w:rsidRPr="00892C94">
              <w:rPr>
                <w:rFonts w:ascii="Arial" w:eastAsia="Arial" w:hAnsi="Arial" w:cs="Arial"/>
                <w:b/>
              </w:rPr>
              <w:t>Level 1</w:t>
            </w:r>
            <w:r w:rsidRPr="00892C94">
              <w:rPr>
                <w:rFonts w:ascii="Arial" w:eastAsia="Arial" w:hAnsi="Arial" w:cs="Arial"/>
              </w:rPr>
              <w:t xml:space="preserve"> </w:t>
            </w:r>
            <w:r w:rsidR="000A003B" w:rsidRPr="000A003B">
              <w:rPr>
                <w:rFonts w:ascii="Arial" w:eastAsia="Arial" w:hAnsi="Arial" w:cs="Arial"/>
                <w:i/>
                <w:color w:val="000000" w:themeColor="text1"/>
              </w:rPr>
              <w:t>Accurately communicates one’s own role within the health care system</w:t>
            </w:r>
          </w:p>
          <w:p w14:paraId="427530DB" w14:textId="77777777" w:rsidR="000A003B" w:rsidRPr="000A003B" w:rsidRDefault="000A003B" w:rsidP="000A003B">
            <w:pPr>
              <w:spacing w:after="0" w:line="240" w:lineRule="auto"/>
              <w:rPr>
                <w:rFonts w:ascii="Arial" w:eastAsia="Arial" w:hAnsi="Arial" w:cs="Arial"/>
                <w:i/>
                <w:color w:val="000000" w:themeColor="text1"/>
              </w:rPr>
            </w:pPr>
          </w:p>
          <w:p w14:paraId="74554D49" w14:textId="3B678343"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themeColor="text1"/>
              </w:rPr>
              <w:t>Identifies the need to adjust communication strategies based on assessment of the patient’s/patient’s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70DB9" w14:textId="77777777" w:rsidR="00BD29B6" w:rsidRPr="00892C94" w:rsidRDefault="001D6E9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Explains </w:t>
            </w:r>
            <w:r w:rsidR="002F75C3" w:rsidRPr="00892C94">
              <w:rPr>
                <w:rFonts w:ascii="Arial" w:eastAsia="Arial" w:hAnsi="Arial" w:cs="Arial"/>
              </w:rPr>
              <w:t xml:space="preserve">that they are a </w:t>
            </w:r>
            <w:r w:rsidR="1F0EE31C" w:rsidRPr="00892C94">
              <w:rPr>
                <w:rFonts w:ascii="Arial" w:eastAsia="Arial" w:hAnsi="Arial" w:cs="Arial"/>
              </w:rPr>
              <w:t xml:space="preserve">pediatric radiology fellow </w:t>
            </w:r>
            <w:r w:rsidR="002F75C3" w:rsidRPr="00892C94">
              <w:rPr>
                <w:rFonts w:ascii="Arial" w:eastAsia="Arial" w:hAnsi="Arial" w:cs="Arial"/>
              </w:rPr>
              <w:t xml:space="preserve">during patient </w:t>
            </w:r>
            <w:r w:rsidR="22B8E301" w:rsidRPr="00892C94">
              <w:rPr>
                <w:rFonts w:ascii="Arial" w:eastAsia="Arial" w:hAnsi="Arial" w:cs="Arial"/>
              </w:rPr>
              <w:t xml:space="preserve">and family </w:t>
            </w:r>
            <w:r w:rsidR="002F75C3" w:rsidRPr="00892C94">
              <w:rPr>
                <w:rFonts w:ascii="Arial" w:eastAsia="Arial" w:hAnsi="Arial" w:cs="Arial"/>
              </w:rPr>
              <w:t>interactions</w:t>
            </w:r>
          </w:p>
          <w:p w14:paraId="1938FAC1"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FDD5CFC"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F6E1E3A" w14:textId="404D8F77" w:rsidR="00BD29B6" w:rsidRPr="00892C94" w:rsidRDefault="001D6E9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Demonstrates an understanding </w:t>
            </w:r>
            <w:r w:rsidR="002F75C3" w:rsidRPr="00892C94">
              <w:rPr>
                <w:rFonts w:ascii="Arial" w:eastAsia="Arial" w:hAnsi="Arial" w:cs="Arial"/>
              </w:rPr>
              <w:t>that communication for a patient</w:t>
            </w:r>
            <w:r w:rsidR="00D7420C" w:rsidRPr="00892C94">
              <w:rPr>
                <w:rFonts w:ascii="Arial" w:eastAsia="Arial" w:hAnsi="Arial" w:cs="Arial"/>
              </w:rPr>
              <w:t xml:space="preserve"> with unexpected and difficult diagnosis at the time of </w:t>
            </w:r>
            <w:r w:rsidR="0086639B" w:rsidRPr="00892C94">
              <w:rPr>
                <w:rFonts w:ascii="Arial" w:eastAsia="Arial" w:hAnsi="Arial" w:cs="Arial"/>
              </w:rPr>
              <w:t>imaging</w:t>
            </w:r>
            <w:r w:rsidR="00D7420C" w:rsidRPr="00892C94">
              <w:rPr>
                <w:rFonts w:ascii="Arial" w:eastAsia="Arial" w:hAnsi="Arial" w:cs="Arial"/>
              </w:rPr>
              <w:t xml:space="preserve">, such as </w:t>
            </w:r>
            <w:r w:rsidR="002F75C3" w:rsidRPr="00892C94">
              <w:rPr>
                <w:rFonts w:ascii="Arial" w:eastAsia="Arial" w:hAnsi="Arial" w:cs="Arial"/>
              </w:rPr>
              <w:t xml:space="preserve">fetal demise while undergoing an ultrasound </w:t>
            </w:r>
            <w:r w:rsidR="0086639B" w:rsidRPr="00892C94">
              <w:rPr>
                <w:rFonts w:ascii="Arial" w:eastAsia="Arial" w:hAnsi="Arial" w:cs="Arial"/>
              </w:rPr>
              <w:t xml:space="preserve">or finding suspicious for neoplasm, must be adapted for the situation </w:t>
            </w:r>
          </w:p>
          <w:p w14:paraId="49E51261" w14:textId="0546FD3F" w:rsidR="0088104B" w:rsidRPr="00892C94" w:rsidRDefault="475B06DA"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Understands that communication may need to be adjusted for </w:t>
            </w:r>
            <w:r w:rsidR="003831F9" w:rsidRPr="00892C94">
              <w:rPr>
                <w:rFonts w:ascii="Arial" w:eastAsia="Arial" w:hAnsi="Arial" w:cs="Arial"/>
              </w:rPr>
              <w:t>children of different ages;</w:t>
            </w:r>
            <w:r w:rsidRPr="00892C94">
              <w:rPr>
                <w:rFonts w:ascii="Arial" w:eastAsia="Arial" w:hAnsi="Arial" w:cs="Arial"/>
              </w:rPr>
              <w:t xml:space="preserve"> and </w:t>
            </w:r>
            <w:r w:rsidR="003831F9" w:rsidRPr="00892C94">
              <w:rPr>
                <w:rFonts w:ascii="Arial" w:eastAsia="Arial" w:hAnsi="Arial" w:cs="Arial"/>
              </w:rPr>
              <w:t xml:space="preserve">for </w:t>
            </w:r>
            <w:r w:rsidRPr="00892C94">
              <w:rPr>
                <w:rFonts w:ascii="Arial" w:eastAsia="Arial" w:hAnsi="Arial" w:cs="Arial"/>
              </w:rPr>
              <w:t>famil</w:t>
            </w:r>
            <w:r w:rsidR="003831F9" w:rsidRPr="00892C94">
              <w:rPr>
                <w:rFonts w:ascii="Arial" w:eastAsia="Arial" w:hAnsi="Arial" w:cs="Arial"/>
              </w:rPr>
              <w:t>ies of variable educational backgrounds</w:t>
            </w:r>
            <w:r w:rsidRPr="00892C94">
              <w:rPr>
                <w:rFonts w:ascii="Arial" w:eastAsia="Arial" w:hAnsi="Arial" w:cs="Arial"/>
              </w:rPr>
              <w:t xml:space="preserve"> </w:t>
            </w:r>
          </w:p>
        </w:tc>
      </w:tr>
      <w:tr w:rsidR="00B96194" w:rsidRPr="00531A70" w14:paraId="290713F6" w14:textId="77777777" w:rsidTr="000A003B">
        <w:tc>
          <w:tcPr>
            <w:tcW w:w="4950" w:type="dxa"/>
            <w:tcBorders>
              <w:top w:val="single" w:sz="4" w:space="0" w:color="000000"/>
              <w:bottom w:val="single" w:sz="4" w:space="0" w:color="000000"/>
            </w:tcBorders>
            <w:shd w:val="clear" w:color="auto" w:fill="C9C9C9"/>
          </w:tcPr>
          <w:p w14:paraId="63A939F3"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0A003B" w:rsidRPr="000A003B">
              <w:rPr>
                <w:rFonts w:ascii="Arial" w:eastAsia="Arial" w:hAnsi="Arial" w:cs="Arial"/>
                <w:i/>
              </w:rPr>
              <w:t>Identifies barriers to effective communication (e.g., language, health literacy, cultural differences) for families and children of all ages</w:t>
            </w:r>
          </w:p>
          <w:p w14:paraId="6E20FD63" w14:textId="77777777" w:rsidR="000A003B" w:rsidRPr="000A003B" w:rsidRDefault="000A003B" w:rsidP="000A003B">
            <w:pPr>
              <w:spacing w:after="0" w:line="240" w:lineRule="auto"/>
              <w:rPr>
                <w:rFonts w:ascii="Arial" w:eastAsia="Arial" w:hAnsi="Arial" w:cs="Arial"/>
                <w:i/>
              </w:rPr>
            </w:pPr>
          </w:p>
          <w:p w14:paraId="2BCE0D40" w14:textId="02A59E34"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Organizes and initiates communication with the patient/patient’s family by clarifying expectations and verifying understanding of the clinical situation; adapts to changing needs of children as they age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78DA1"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Identifies need for an interpreter; speak</w:t>
            </w:r>
            <w:r w:rsidR="0068107D" w:rsidRPr="00892C94">
              <w:rPr>
                <w:rFonts w:ascii="Arial" w:eastAsia="Arial" w:hAnsi="Arial" w:cs="Arial"/>
              </w:rPr>
              <w:t>s</w:t>
            </w:r>
            <w:r w:rsidRPr="00892C94">
              <w:rPr>
                <w:rFonts w:ascii="Arial" w:eastAsia="Arial" w:hAnsi="Arial" w:cs="Arial"/>
              </w:rPr>
              <w:t xml:space="preserve"> in a manner at a level of understanding commensurate with education level of patient</w:t>
            </w:r>
            <w:r w:rsidR="00F84DF8" w:rsidRPr="00892C94">
              <w:rPr>
                <w:rFonts w:ascii="Arial" w:eastAsia="Arial" w:hAnsi="Arial" w:cs="Arial"/>
              </w:rPr>
              <w:t>, and then</w:t>
            </w:r>
            <w:r w:rsidRPr="00892C94">
              <w:rPr>
                <w:rFonts w:ascii="Arial" w:eastAsia="Arial" w:hAnsi="Arial" w:cs="Arial"/>
              </w:rPr>
              <w:t xml:space="preserve"> realizes when the presence of a caregiver will be needed to aid in management decision making; asks patient their preferred pronouns</w:t>
            </w:r>
          </w:p>
          <w:p w14:paraId="7DCDAFD9"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7D225440" w14:textId="1075E8FE"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Before and/or after communication with patient/family </w:t>
            </w:r>
            <w:r w:rsidR="00B559F7">
              <w:rPr>
                <w:rFonts w:ascii="Arial" w:eastAsia="Arial" w:hAnsi="Arial" w:cs="Arial"/>
              </w:rPr>
              <w:t xml:space="preserve">members, </w:t>
            </w:r>
            <w:r w:rsidRPr="00892C94">
              <w:rPr>
                <w:rFonts w:ascii="Arial" w:eastAsia="Arial" w:hAnsi="Arial" w:cs="Arial"/>
              </w:rPr>
              <w:t xml:space="preserve">closes the loop and asks them if they are clear about </w:t>
            </w:r>
            <w:r w:rsidR="00B7023A" w:rsidRPr="00892C94">
              <w:rPr>
                <w:rFonts w:ascii="Arial" w:eastAsia="Arial" w:hAnsi="Arial" w:cs="Arial"/>
              </w:rPr>
              <w:t xml:space="preserve">what is </w:t>
            </w:r>
            <w:r w:rsidR="00510DE4" w:rsidRPr="00892C94">
              <w:rPr>
                <w:rFonts w:ascii="Arial" w:eastAsia="Arial" w:hAnsi="Arial" w:cs="Arial"/>
              </w:rPr>
              <w:t>happen</w:t>
            </w:r>
            <w:r w:rsidR="00D56186" w:rsidRPr="00892C94">
              <w:rPr>
                <w:rFonts w:ascii="Arial" w:eastAsia="Arial" w:hAnsi="Arial" w:cs="Arial"/>
              </w:rPr>
              <w:t>ing</w:t>
            </w:r>
            <w:r w:rsidR="00B7023A" w:rsidRPr="00892C94">
              <w:rPr>
                <w:rFonts w:ascii="Arial" w:eastAsia="Arial" w:hAnsi="Arial" w:cs="Arial"/>
              </w:rPr>
              <w:t xml:space="preserve"> with </w:t>
            </w:r>
            <w:r w:rsidR="00D56186" w:rsidRPr="00892C94">
              <w:rPr>
                <w:rFonts w:ascii="Arial" w:eastAsia="Arial" w:hAnsi="Arial" w:cs="Arial"/>
              </w:rPr>
              <w:t xml:space="preserve">their </w:t>
            </w:r>
            <w:r w:rsidR="00510DE4" w:rsidRPr="00892C94">
              <w:rPr>
                <w:rFonts w:ascii="Arial" w:eastAsia="Arial" w:hAnsi="Arial" w:cs="Arial"/>
              </w:rPr>
              <w:t>imaging</w:t>
            </w:r>
            <w:r w:rsidR="00B7023A" w:rsidRPr="00892C94">
              <w:rPr>
                <w:rFonts w:ascii="Arial" w:eastAsia="Arial" w:hAnsi="Arial" w:cs="Arial"/>
              </w:rPr>
              <w:t xml:space="preserve"> care</w:t>
            </w:r>
          </w:p>
        </w:tc>
      </w:tr>
      <w:tr w:rsidR="00B96194" w:rsidRPr="00531A70" w14:paraId="5A657BE0" w14:textId="77777777" w:rsidTr="000A003B">
        <w:tc>
          <w:tcPr>
            <w:tcW w:w="4950" w:type="dxa"/>
            <w:tcBorders>
              <w:top w:val="single" w:sz="4" w:space="0" w:color="000000"/>
              <w:bottom w:val="single" w:sz="4" w:space="0" w:color="000000"/>
            </w:tcBorders>
            <w:shd w:val="clear" w:color="auto" w:fill="C9C9C9"/>
          </w:tcPr>
          <w:p w14:paraId="27A5F611" w14:textId="0F196357" w:rsidR="000A003B" w:rsidRPr="000A003B" w:rsidRDefault="002F75C3" w:rsidP="000A003B">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504FA9" w:rsidRPr="00892C94">
              <w:rPr>
                <w:rFonts w:ascii="Arial" w:eastAsia="Arial" w:hAnsi="Arial" w:cs="Arial"/>
                <w:i/>
                <w:color w:val="000000"/>
              </w:rPr>
              <w:t>I</w:t>
            </w:r>
            <w:r w:rsidR="000A003B" w:rsidRPr="000A003B">
              <w:rPr>
                <w:rFonts w:ascii="Arial" w:eastAsia="Arial" w:hAnsi="Arial" w:cs="Arial"/>
                <w:i/>
                <w:color w:val="000000"/>
              </w:rPr>
              <w:t>dentifies biases that hinder effective communication</w:t>
            </w:r>
          </w:p>
          <w:p w14:paraId="24DDAD17" w14:textId="77777777" w:rsidR="000A003B" w:rsidRPr="000A003B" w:rsidRDefault="000A003B" w:rsidP="000A003B">
            <w:pPr>
              <w:spacing w:after="0" w:line="240" w:lineRule="auto"/>
              <w:rPr>
                <w:rFonts w:ascii="Arial" w:eastAsia="Arial" w:hAnsi="Arial" w:cs="Arial"/>
                <w:i/>
                <w:color w:val="000000"/>
              </w:rPr>
            </w:pPr>
          </w:p>
          <w:p w14:paraId="674606B2" w14:textId="77777777" w:rsidR="000A003B" w:rsidRPr="000A003B" w:rsidRDefault="000A003B" w:rsidP="000A003B">
            <w:pPr>
              <w:spacing w:after="0" w:line="240" w:lineRule="auto"/>
              <w:rPr>
                <w:rFonts w:ascii="Arial" w:eastAsia="Arial" w:hAnsi="Arial" w:cs="Arial"/>
                <w:i/>
                <w:color w:val="000000"/>
              </w:rPr>
            </w:pPr>
          </w:p>
          <w:p w14:paraId="65D67A7A" w14:textId="697D830C"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rPr>
              <w:t>With guidance, sensitively and compassionately delivers medical information, elicits patient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6AD8A"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Recognizes own </w:t>
            </w:r>
            <w:r w:rsidR="0086639B" w:rsidRPr="00892C94">
              <w:rPr>
                <w:rFonts w:ascii="Arial" w:eastAsia="Arial" w:hAnsi="Arial" w:cs="Arial"/>
              </w:rPr>
              <w:t xml:space="preserve">intrinsic </w:t>
            </w:r>
            <w:r w:rsidRPr="00892C94">
              <w:rPr>
                <w:rFonts w:ascii="Arial" w:eastAsia="Arial" w:hAnsi="Arial" w:cs="Arial"/>
              </w:rPr>
              <w:t>bias about sexuality and</w:t>
            </w:r>
            <w:r w:rsidR="29B17550" w:rsidRPr="00892C94">
              <w:rPr>
                <w:rFonts w:ascii="Arial" w:eastAsia="Arial" w:hAnsi="Arial" w:cs="Arial"/>
              </w:rPr>
              <w:t>/or</w:t>
            </w:r>
            <w:r w:rsidR="0086639B" w:rsidRPr="00892C94">
              <w:rPr>
                <w:rFonts w:ascii="Arial" w:eastAsia="Arial" w:hAnsi="Arial" w:cs="Arial"/>
              </w:rPr>
              <w:t xml:space="preserve"> </w:t>
            </w:r>
            <w:r w:rsidRPr="00892C94">
              <w:rPr>
                <w:rFonts w:ascii="Arial" w:eastAsia="Arial" w:hAnsi="Arial" w:cs="Arial"/>
              </w:rPr>
              <w:t>gender identity</w:t>
            </w:r>
          </w:p>
          <w:p w14:paraId="16AD3661" w14:textId="77777777" w:rsidR="00BD29B6" w:rsidRPr="00892C94" w:rsidRDefault="000A64B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Recognizes own possible biases regarding patient and their family’s </w:t>
            </w:r>
            <w:r w:rsidR="00510DE4" w:rsidRPr="00892C94">
              <w:rPr>
                <w:rFonts w:ascii="Arial" w:eastAsia="Arial" w:hAnsi="Arial" w:cs="Arial"/>
              </w:rPr>
              <w:t>race, religion, country of origin</w:t>
            </w:r>
          </w:p>
          <w:p w14:paraId="7A61D2AA"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33BAF85" w14:textId="61AC45CC"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With guidance, communicates with a patient the presence of </w:t>
            </w:r>
            <w:r w:rsidR="0086639B" w:rsidRPr="00892C94">
              <w:rPr>
                <w:rFonts w:ascii="Arial" w:eastAsia="Arial" w:hAnsi="Arial" w:cs="Arial"/>
              </w:rPr>
              <w:t xml:space="preserve">unexpected finding requiring further evaluation by sampling the tissue to look for neoplasm </w:t>
            </w:r>
          </w:p>
          <w:p w14:paraId="03D340B1" w14:textId="428EA74B" w:rsidR="00510DE4" w:rsidRPr="00892C94" w:rsidRDefault="00510DE4"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With guidance, communicates with </w:t>
            </w:r>
            <w:r w:rsidR="00E91B72" w:rsidRPr="00892C94">
              <w:rPr>
                <w:rFonts w:ascii="Arial" w:eastAsia="Arial" w:hAnsi="Arial" w:cs="Arial"/>
              </w:rPr>
              <w:t xml:space="preserve">a patient the presence of an abnormality of concern and potential treatment involving patient and family in discussion thereby aligning with patient and guardian goals </w:t>
            </w:r>
          </w:p>
        </w:tc>
      </w:tr>
      <w:tr w:rsidR="00B96194" w:rsidRPr="00531A70" w14:paraId="722E01E9" w14:textId="77777777" w:rsidTr="000A003B">
        <w:tc>
          <w:tcPr>
            <w:tcW w:w="4950" w:type="dxa"/>
            <w:tcBorders>
              <w:top w:val="single" w:sz="4" w:space="0" w:color="000000"/>
              <w:bottom w:val="single" w:sz="4" w:space="0" w:color="000000"/>
            </w:tcBorders>
            <w:shd w:val="clear" w:color="auto" w:fill="C9C9C9"/>
          </w:tcPr>
          <w:p w14:paraId="06895B2C"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0A003B" w:rsidRPr="000A003B">
              <w:rPr>
                <w:rFonts w:ascii="Arial" w:eastAsia="Arial" w:hAnsi="Arial" w:cs="Arial"/>
                <w:i/>
              </w:rPr>
              <w:t>Actively minimizes communication barriers</w:t>
            </w:r>
          </w:p>
          <w:p w14:paraId="5E7B56F0" w14:textId="77777777" w:rsidR="000A003B" w:rsidRPr="000A003B" w:rsidRDefault="000A003B" w:rsidP="000A003B">
            <w:pPr>
              <w:spacing w:after="0" w:line="240" w:lineRule="auto"/>
              <w:rPr>
                <w:rFonts w:ascii="Arial" w:eastAsia="Arial" w:hAnsi="Arial" w:cs="Arial"/>
                <w:i/>
              </w:rPr>
            </w:pPr>
          </w:p>
          <w:p w14:paraId="3CC3189E" w14:textId="77777777" w:rsidR="000A003B" w:rsidRPr="000A003B" w:rsidRDefault="000A003B" w:rsidP="000A003B">
            <w:pPr>
              <w:spacing w:after="0" w:line="240" w:lineRule="auto"/>
              <w:rPr>
                <w:rFonts w:ascii="Arial" w:eastAsia="Arial" w:hAnsi="Arial" w:cs="Arial"/>
                <w:i/>
              </w:rPr>
            </w:pPr>
          </w:p>
          <w:p w14:paraId="239440AA" w14:textId="77777777" w:rsidR="000A003B" w:rsidRPr="000A003B" w:rsidRDefault="000A003B" w:rsidP="000A003B">
            <w:pPr>
              <w:spacing w:after="0" w:line="240" w:lineRule="auto"/>
              <w:rPr>
                <w:rFonts w:ascii="Arial" w:eastAsia="Arial" w:hAnsi="Arial" w:cs="Arial"/>
                <w:i/>
              </w:rPr>
            </w:pPr>
          </w:p>
          <w:p w14:paraId="70A9DA2A" w14:textId="136B13A6" w:rsidR="0088104B" w:rsidRPr="00892C94" w:rsidRDefault="000A003B" w:rsidP="000A003B">
            <w:pPr>
              <w:spacing w:after="0" w:line="240" w:lineRule="auto"/>
              <w:rPr>
                <w:rFonts w:ascii="Arial" w:eastAsia="Arial" w:hAnsi="Arial" w:cs="Arial"/>
                <w:i/>
              </w:rPr>
            </w:pPr>
            <w:r w:rsidRPr="000A003B">
              <w:rPr>
                <w:rFonts w:ascii="Arial" w:eastAsia="Arial" w:hAnsi="Arial" w:cs="Arial"/>
                <w:i/>
              </w:rPr>
              <w:lastRenderedPageBreak/>
              <w:t>Independently uses shared decision making to align patient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9CE35" w14:textId="77777777" w:rsidR="00BD29B6" w:rsidRPr="00892C94" w:rsidRDefault="5A621FD5"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themeColor="text1"/>
              </w:rPr>
              <w:lastRenderedPageBreak/>
              <w:t xml:space="preserve">Assumes </w:t>
            </w:r>
            <w:r w:rsidR="002F75C3" w:rsidRPr="00892C94">
              <w:rPr>
                <w:rFonts w:ascii="Arial" w:eastAsia="Arial" w:hAnsi="Arial" w:cs="Arial"/>
                <w:color w:val="000000" w:themeColor="text1"/>
              </w:rPr>
              <w:t>responsibility and apologizes</w:t>
            </w:r>
            <w:r w:rsidR="0030041D" w:rsidRPr="00892C94">
              <w:rPr>
                <w:rFonts w:ascii="Arial" w:eastAsia="Arial" w:hAnsi="Arial" w:cs="Arial"/>
                <w:color w:val="000000" w:themeColor="text1"/>
              </w:rPr>
              <w:t xml:space="preserve"> if noted saying something insensitive for a particular culture </w:t>
            </w:r>
          </w:p>
          <w:p w14:paraId="0546A943"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586A4ABA" w14:textId="72BE88AF" w:rsidR="00BD29B6" w:rsidRPr="00892C94" w:rsidRDefault="4032698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lastRenderedPageBreak/>
              <w:t xml:space="preserve">Independently communicates with a patient and their family </w:t>
            </w:r>
            <w:r w:rsidR="00B559F7">
              <w:rPr>
                <w:rFonts w:ascii="Arial" w:eastAsia="Arial" w:hAnsi="Arial" w:cs="Arial"/>
              </w:rPr>
              <w:t xml:space="preserve">members </w:t>
            </w:r>
            <w:r w:rsidRPr="00892C94">
              <w:rPr>
                <w:rFonts w:ascii="Arial" w:eastAsia="Arial" w:hAnsi="Arial" w:cs="Arial"/>
              </w:rPr>
              <w:t>diagnoses at the bedside while performing imaging examinations</w:t>
            </w:r>
            <w:r w:rsidR="00B559F7">
              <w:rPr>
                <w:rFonts w:ascii="Arial" w:eastAsia="Arial" w:hAnsi="Arial" w:cs="Arial"/>
              </w:rPr>
              <w:t>; i</w:t>
            </w:r>
            <w:r w:rsidRPr="00892C94">
              <w:rPr>
                <w:rFonts w:ascii="Arial" w:eastAsia="Arial" w:hAnsi="Arial" w:cs="Arial"/>
              </w:rPr>
              <w:t>nvolves the patien</w:t>
            </w:r>
            <w:r w:rsidR="15751557" w:rsidRPr="00892C94">
              <w:rPr>
                <w:rFonts w:ascii="Arial" w:eastAsia="Arial" w:hAnsi="Arial" w:cs="Arial"/>
              </w:rPr>
              <w:t>t, their family, and the referring clinician(s) in formulating a plan for subsequent clinical steps</w:t>
            </w:r>
          </w:p>
          <w:p w14:paraId="275E92AF" w14:textId="031AF57A" w:rsidR="0088104B" w:rsidRPr="00892C94" w:rsidRDefault="0009761E"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Independently communicates with </w:t>
            </w:r>
            <w:r w:rsidR="00DB24CC" w:rsidRPr="00892C94">
              <w:rPr>
                <w:rFonts w:ascii="Arial" w:eastAsia="Arial" w:hAnsi="Arial" w:cs="Arial"/>
              </w:rPr>
              <w:t>a patient the presence of an imaging abnormality and if potential needs include other imaging exams for further work</w:t>
            </w:r>
            <w:r w:rsidR="00B559F7">
              <w:rPr>
                <w:rFonts w:ascii="Arial" w:eastAsia="Arial" w:hAnsi="Arial" w:cs="Arial"/>
              </w:rPr>
              <w:t>-</w:t>
            </w:r>
            <w:r w:rsidR="00DB24CC" w:rsidRPr="00892C94">
              <w:rPr>
                <w:rFonts w:ascii="Arial" w:eastAsia="Arial" w:hAnsi="Arial" w:cs="Arial"/>
              </w:rPr>
              <w:t xml:space="preserve">up such as </w:t>
            </w:r>
            <w:r w:rsidR="00B559F7">
              <w:rPr>
                <w:rFonts w:ascii="Arial" w:eastAsia="Arial" w:hAnsi="Arial" w:cs="Arial"/>
              </w:rPr>
              <w:t>urinary tract infection</w:t>
            </w:r>
            <w:r w:rsidR="00DB24CC" w:rsidRPr="00892C94">
              <w:rPr>
                <w:rFonts w:ascii="Arial" w:eastAsia="Arial" w:hAnsi="Arial" w:cs="Arial"/>
              </w:rPr>
              <w:t xml:space="preserve"> </w:t>
            </w:r>
          </w:p>
        </w:tc>
      </w:tr>
      <w:tr w:rsidR="00B96194" w:rsidRPr="00531A70" w14:paraId="50DFB32D" w14:textId="77777777" w:rsidTr="000A003B">
        <w:tc>
          <w:tcPr>
            <w:tcW w:w="4950" w:type="dxa"/>
            <w:tcBorders>
              <w:top w:val="single" w:sz="4" w:space="0" w:color="000000"/>
              <w:bottom w:val="single" w:sz="4" w:space="0" w:color="000000"/>
            </w:tcBorders>
            <w:shd w:val="clear" w:color="auto" w:fill="C9C9C9"/>
          </w:tcPr>
          <w:p w14:paraId="6ADA5B7A"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lastRenderedPageBreak/>
              <w:t>Level 5</w:t>
            </w:r>
            <w:r w:rsidRPr="00892C94">
              <w:rPr>
                <w:rFonts w:ascii="Arial" w:eastAsia="Arial" w:hAnsi="Arial" w:cs="Arial"/>
              </w:rPr>
              <w:t xml:space="preserve"> </w:t>
            </w:r>
            <w:r w:rsidR="000A003B" w:rsidRPr="000A003B">
              <w:rPr>
                <w:rFonts w:ascii="Arial" w:eastAsia="Arial" w:hAnsi="Arial" w:cs="Arial"/>
                <w:i/>
              </w:rPr>
              <w:t>Coaches other learners to minimize communication barriers</w:t>
            </w:r>
          </w:p>
          <w:p w14:paraId="55F44191" w14:textId="77777777" w:rsidR="000A003B" w:rsidRPr="000A003B" w:rsidRDefault="000A003B" w:rsidP="000A003B">
            <w:pPr>
              <w:spacing w:after="0" w:line="240" w:lineRule="auto"/>
              <w:rPr>
                <w:rFonts w:ascii="Arial" w:eastAsia="Arial" w:hAnsi="Arial" w:cs="Arial"/>
                <w:i/>
              </w:rPr>
            </w:pPr>
          </w:p>
          <w:p w14:paraId="16844766" w14:textId="77777777" w:rsidR="000A003B" w:rsidRPr="000A003B" w:rsidRDefault="000A003B" w:rsidP="000A003B">
            <w:pPr>
              <w:spacing w:after="0" w:line="240" w:lineRule="auto"/>
              <w:rPr>
                <w:rFonts w:ascii="Arial" w:eastAsia="Arial" w:hAnsi="Arial" w:cs="Arial"/>
                <w:i/>
              </w:rPr>
            </w:pPr>
          </w:p>
          <w:p w14:paraId="6BB3C0DC" w14:textId="77777777" w:rsidR="000A003B" w:rsidRPr="000A003B" w:rsidRDefault="000A003B" w:rsidP="000A003B">
            <w:pPr>
              <w:spacing w:after="0" w:line="240" w:lineRule="auto"/>
              <w:rPr>
                <w:rFonts w:ascii="Arial" w:eastAsia="Arial" w:hAnsi="Arial" w:cs="Arial"/>
                <w:i/>
              </w:rPr>
            </w:pPr>
          </w:p>
          <w:p w14:paraId="69FAA996" w14:textId="14255F15" w:rsidR="000A003B" w:rsidRDefault="000A003B" w:rsidP="000A003B">
            <w:pPr>
              <w:spacing w:after="0" w:line="240" w:lineRule="auto"/>
              <w:rPr>
                <w:rFonts w:ascii="Arial" w:eastAsia="Arial" w:hAnsi="Arial" w:cs="Arial"/>
                <w:i/>
              </w:rPr>
            </w:pPr>
          </w:p>
          <w:p w14:paraId="78BD76C7" w14:textId="17829B71" w:rsidR="000A003B" w:rsidRDefault="000A003B" w:rsidP="000A003B">
            <w:pPr>
              <w:spacing w:after="0" w:line="240" w:lineRule="auto"/>
              <w:rPr>
                <w:rFonts w:ascii="Arial" w:eastAsia="Arial" w:hAnsi="Arial" w:cs="Arial"/>
                <w:i/>
              </w:rPr>
            </w:pPr>
          </w:p>
          <w:p w14:paraId="08920E4D" w14:textId="77777777" w:rsidR="000A003B" w:rsidRPr="000A003B" w:rsidRDefault="000A003B" w:rsidP="000A003B">
            <w:pPr>
              <w:spacing w:after="0" w:line="240" w:lineRule="auto"/>
              <w:rPr>
                <w:rFonts w:ascii="Arial" w:eastAsia="Arial" w:hAnsi="Arial" w:cs="Arial"/>
                <w:i/>
              </w:rPr>
            </w:pPr>
          </w:p>
          <w:p w14:paraId="25C1A1DC" w14:textId="5048CE76"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Coaches other learners in shared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80C73"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Role models and supports colleagues in self-awareness and reflection to improve therapeutic relationships with patients, and demonstrates intuitive understanding of a patient’s perspective; uses a contextualized approach to minimize barriers for patients and colleague</w:t>
            </w:r>
          </w:p>
          <w:p w14:paraId="2129BA05"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Role models proactive self-awareness and reflection around explicit and implicit biases with a context-specific approach to mitigating communication barriers</w:t>
            </w:r>
            <w:r w:rsidR="000000EC" w:rsidRPr="00892C94">
              <w:rPr>
                <w:rFonts w:ascii="Arial" w:eastAsia="Arial" w:hAnsi="Arial" w:cs="Arial"/>
                <w:color w:val="000000"/>
              </w:rPr>
              <w:t xml:space="preserve"> based on religion, race, and country of origin </w:t>
            </w:r>
          </w:p>
          <w:p w14:paraId="48B78CBF" w14:textId="77777777" w:rsidR="00892C94" w:rsidRPr="00892C94" w:rsidRDefault="00892C94" w:rsidP="00892C94">
            <w:pPr>
              <w:pBdr>
                <w:top w:val="nil"/>
                <w:left w:val="nil"/>
                <w:bottom w:val="nil"/>
                <w:right w:val="nil"/>
                <w:between w:val="nil"/>
              </w:pBdr>
              <w:spacing w:after="0" w:line="240" w:lineRule="auto"/>
              <w:contextualSpacing/>
              <w:rPr>
                <w:rFonts w:ascii="Arial" w:hAnsi="Arial" w:cs="Arial"/>
                <w:color w:val="000000"/>
              </w:rPr>
            </w:pPr>
          </w:p>
          <w:p w14:paraId="0C142230" w14:textId="1A0EE6C3"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Leads shared decision making with clear recommendations to patients and families even in complex clinical situations</w:t>
            </w:r>
          </w:p>
          <w:p w14:paraId="555249A2" w14:textId="69B97D98" w:rsidR="000000EC" w:rsidRPr="00892C94" w:rsidRDefault="000000E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Leads department lecture on a</w:t>
            </w:r>
            <w:r w:rsidR="009A117D" w:rsidRPr="00892C94">
              <w:rPr>
                <w:rFonts w:ascii="Arial" w:eastAsia="Arial" w:hAnsi="Arial" w:cs="Arial"/>
                <w:color w:val="000000"/>
              </w:rPr>
              <w:t xml:space="preserve">voiding bias in imaging care and communication </w:t>
            </w:r>
          </w:p>
        </w:tc>
      </w:tr>
      <w:tr w:rsidR="00AC748E" w:rsidRPr="00531A70" w14:paraId="5E9B1D77" w14:textId="77777777" w:rsidTr="16F8738B">
        <w:tc>
          <w:tcPr>
            <w:tcW w:w="4950" w:type="dxa"/>
            <w:shd w:val="clear" w:color="auto" w:fill="FFD965"/>
          </w:tcPr>
          <w:p w14:paraId="30E9B1B2"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511E5C34"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4ADE306D"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Kalamazoo Essential Elements Communication Checklist (Adapted)</w:t>
            </w:r>
          </w:p>
          <w:p w14:paraId="3718FA12"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Mini-clinical evaluation exercise (CEX)</w:t>
            </w:r>
          </w:p>
          <w:p w14:paraId="0639B45F" w14:textId="77777777" w:rsidR="00BD29B6"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7F30BB60" w14:textId="7E0989B9"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B559F7">
              <w:rPr>
                <w:rFonts w:ascii="Arial" w:eastAsia="Arial" w:hAnsi="Arial" w:cs="Arial"/>
                <w:color w:val="000000"/>
              </w:rPr>
              <w:t>SCE</w:t>
            </w:r>
          </w:p>
          <w:p w14:paraId="6D3965BF"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Self-assessment including self-reflection exercises</w:t>
            </w:r>
          </w:p>
          <w:p w14:paraId="04456E06"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p w14:paraId="42989EFE" w14:textId="4EF569CE"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Skills needed to </w:t>
            </w:r>
            <w:r w:rsidR="00B559F7">
              <w:rPr>
                <w:rFonts w:ascii="Arial" w:eastAsia="Arial" w:hAnsi="Arial" w:cs="Arial"/>
                <w:color w:val="000000"/>
              </w:rPr>
              <w:t>S</w:t>
            </w:r>
            <w:r w:rsidRPr="00892C94">
              <w:rPr>
                <w:rFonts w:ascii="Arial" w:eastAsia="Arial" w:hAnsi="Arial" w:cs="Arial"/>
                <w:color w:val="000000"/>
              </w:rPr>
              <w:t>et the state, Elicit information, Give information, Understand the patient, and End the encounter (SEGUE)</w:t>
            </w:r>
          </w:p>
          <w:p w14:paraId="49AF213E" w14:textId="2915C0F7"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Standardized patients or structured case discussions</w:t>
            </w:r>
          </w:p>
        </w:tc>
      </w:tr>
      <w:tr w:rsidR="00AC748E" w:rsidRPr="00531A70" w14:paraId="116C3FF3" w14:textId="77777777" w:rsidTr="16F8738B">
        <w:tc>
          <w:tcPr>
            <w:tcW w:w="4950" w:type="dxa"/>
            <w:shd w:val="clear" w:color="auto" w:fill="8DB3E2" w:themeFill="text2" w:themeFillTint="66"/>
          </w:tcPr>
          <w:p w14:paraId="7FC6452E"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hemeFill="text2" w:themeFillTint="66"/>
          </w:tcPr>
          <w:p w14:paraId="7458E593" w14:textId="79AD32C7"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531A70" w14:paraId="3A808279" w14:textId="77777777" w:rsidTr="16F8738B">
        <w:trPr>
          <w:trHeight w:val="80"/>
        </w:trPr>
        <w:tc>
          <w:tcPr>
            <w:tcW w:w="4950" w:type="dxa"/>
            <w:shd w:val="clear" w:color="auto" w:fill="A8D08D"/>
          </w:tcPr>
          <w:p w14:paraId="00DE1763"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4C6878E3"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American Academy of Hospice and Palliative Medicine. Hospice and Palliative Medicine Competencies Project. </w:t>
            </w:r>
            <w:hyperlink r:id="rId92" w:anchor="competencies-toolkit" w:history="1">
              <w:r w:rsidRPr="00892C94">
                <w:rPr>
                  <w:rStyle w:val="Hyperlink"/>
                  <w:rFonts w:ascii="Arial" w:hAnsi="Arial" w:cs="Arial"/>
                </w:rPr>
                <w:t>http://aahpm.org/fellowships/competencies#competencies-toolkit</w:t>
              </w:r>
            </w:hyperlink>
            <w:r w:rsidRPr="00892C94">
              <w:rPr>
                <w:rFonts w:ascii="Arial" w:hAnsi="Arial" w:cs="Arial"/>
              </w:rPr>
              <w:t>. 2021.</w:t>
            </w:r>
          </w:p>
          <w:p w14:paraId="34CC0D7D" w14:textId="23A413E4" w:rsidR="00BD29B6" w:rsidRPr="00892C94" w:rsidRDefault="00531A7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Laidlaw A, Hart J. Communication skills: </w:t>
            </w:r>
            <w:r w:rsidR="006370DF" w:rsidRPr="00892C94">
              <w:rPr>
                <w:rFonts w:ascii="Arial" w:eastAsia="Arial" w:hAnsi="Arial" w:cs="Arial"/>
                <w:color w:val="000000"/>
              </w:rPr>
              <w:t>A</w:t>
            </w:r>
            <w:r w:rsidRPr="00892C94">
              <w:rPr>
                <w:rFonts w:ascii="Arial" w:eastAsia="Arial" w:hAnsi="Arial" w:cs="Arial"/>
                <w:color w:val="000000"/>
              </w:rPr>
              <w:t xml:space="preserve">n essential component of medical curricula. Part I: Assessment of clinical communication: AMEE Guide No. 51. </w:t>
            </w:r>
            <w:r w:rsidRPr="00892C94">
              <w:rPr>
                <w:rFonts w:ascii="Arial" w:eastAsia="Arial" w:hAnsi="Arial" w:cs="Arial"/>
                <w:i/>
                <w:color w:val="000000"/>
              </w:rPr>
              <w:t>Med Teach</w:t>
            </w:r>
            <w:r w:rsidRPr="00892C94">
              <w:rPr>
                <w:rFonts w:ascii="Arial" w:eastAsia="Arial" w:hAnsi="Arial" w:cs="Arial"/>
                <w:color w:val="000000"/>
              </w:rPr>
              <w:t xml:space="preserve">. 2011;33(1):6-8. </w:t>
            </w:r>
            <w:hyperlink r:id="rId93" w:history="1">
              <w:r w:rsidR="006370DF" w:rsidRPr="00892C94">
                <w:rPr>
                  <w:rStyle w:val="Hyperlink"/>
                  <w:rFonts w:ascii="Arial" w:eastAsia="Arial" w:hAnsi="Arial" w:cs="Arial"/>
                </w:rPr>
                <w:t>https://www.tandfonline.com/doi/full/10.3109/0142159X.2011.531170</w:t>
              </w:r>
            </w:hyperlink>
            <w:r w:rsidR="006370DF" w:rsidRPr="00892C94">
              <w:rPr>
                <w:rFonts w:ascii="Arial" w:eastAsia="Arial" w:hAnsi="Arial" w:cs="Arial"/>
                <w:color w:val="000000"/>
              </w:rPr>
              <w:t>. 2021.</w:t>
            </w:r>
            <w:r w:rsidRPr="00892C94">
              <w:rPr>
                <w:rFonts w:ascii="Arial" w:eastAsia="Arial" w:hAnsi="Arial" w:cs="Arial"/>
                <w:color w:val="000000"/>
              </w:rPr>
              <w:t xml:space="preserve"> </w:t>
            </w:r>
          </w:p>
          <w:p w14:paraId="5F86C800" w14:textId="54AA0ECD" w:rsidR="00BD29B6" w:rsidRPr="00892C94" w:rsidRDefault="00531A7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 xml:space="preserve">Makoul G. Essential elements of communication in medical encounters: </w:t>
            </w:r>
            <w:r w:rsidR="006370DF" w:rsidRPr="00892C94">
              <w:rPr>
                <w:rFonts w:ascii="Arial" w:eastAsia="Arial" w:hAnsi="Arial" w:cs="Arial"/>
                <w:color w:val="000000"/>
              </w:rPr>
              <w:t>T</w:t>
            </w:r>
            <w:r w:rsidRPr="00892C94">
              <w:rPr>
                <w:rFonts w:ascii="Arial" w:eastAsia="Arial" w:hAnsi="Arial" w:cs="Arial"/>
                <w:color w:val="000000"/>
              </w:rPr>
              <w:t xml:space="preserve">he Kalamazoo consensus statement. </w:t>
            </w:r>
            <w:r w:rsidRPr="00892C94">
              <w:rPr>
                <w:rFonts w:ascii="Arial" w:eastAsia="Arial" w:hAnsi="Arial" w:cs="Arial"/>
                <w:i/>
                <w:color w:val="000000"/>
              </w:rPr>
              <w:t>Acad Med</w:t>
            </w:r>
            <w:r w:rsidRPr="00892C94">
              <w:rPr>
                <w:rFonts w:ascii="Arial" w:eastAsia="Arial" w:hAnsi="Arial" w:cs="Arial"/>
                <w:color w:val="000000"/>
              </w:rPr>
              <w:t xml:space="preserve">. 2001;76(4):390-393. </w:t>
            </w:r>
            <w:hyperlink r:id="rId94" w:history="1">
              <w:r w:rsidR="006370DF" w:rsidRPr="00892C94">
                <w:rPr>
                  <w:rStyle w:val="Hyperlink"/>
                  <w:rFonts w:ascii="Arial" w:eastAsia="Arial" w:hAnsi="Arial" w:cs="Arial"/>
                </w:rPr>
                <w:t>https://insights.ovid.com/crossref?an=00001888-200104000-00021</w:t>
              </w:r>
            </w:hyperlink>
            <w:r w:rsidR="006370DF" w:rsidRPr="00892C94">
              <w:rPr>
                <w:rFonts w:ascii="Arial" w:eastAsia="Arial" w:hAnsi="Arial" w:cs="Arial"/>
                <w:color w:val="000000"/>
              </w:rPr>
              <w:t>. 2021.</w:t>
            </w:r>
            <w:r w:rsidRPr="00892C94">
              <w:rPr>
                <w:rFonts w:ascii="Arial" w:eastAsia="Arial" w:hAnsi="Arial" w:cs="Arial"/>
                <w:color w:val="000000"/>
              </w:rPr>
              <w:t xml:space="preserve"> </w:t>
            </w:r>
          </w:p>
          <w:p w14:paraId="704EAB68" w14:textId="7E00C256" w:rsidR="00BD29B6" w:rsidRPr="00892C94" w:rsidRDefault="00531A7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Makoul G. The SEGUE Framework for teaching and assessing communication skills. </w:t>
            </w:r>
            <w:r w:rsidRPr="00892C94">
              <w:rPr>
                <w:rFonts w:ascii="Arial" w:eastAsia="Arial" w:hAnsi="Arial" w:cs="Arial"/>
                <w:i/>
                <w:color w:val="000000"/>
              </w:rPr>
              <w:t>Patient Educ Couns</w:t>
            </w:r>
            <w:r w:rsidRPr="00892C94">
              <w:rPr>
                <w:rFonts w:ascii="Arial" w:eastAsia="Arial" w:hAnsi="Arial" w:cs="Arial"/>
                <w:color w:val="000000"/>
              </w:rPr>
              <w:t xml:space="preserve">. 2001;45(1):23-34. </w:t>
            </w:r>
            <w:hyperlink r:id="rId95" w:history="1">
              <w:r w:rsidR="006370DF" w:rsidRPr="00892C94">
                <w:rPr>
                  <w:rStyle w:val="Hyperlink"/>
                  <w:rFonts w:ascii="Arial" w:eastAsia="Arial" w:hAnsi="Arial" w:cs="Arial"/>
                </w:rPr>
                <w:t>https://www.sciencedirect.com/science/article/abs/pii/S0738399101001367?via%3Dihub</w:t>
              </w:r>
            </w:hyperlink>
            <w:r w:rsidR="006370DF" w:rsidRPr="00892C94">
              <w:rPr>
                <w:rFonts w:ascii="Arial" w:eastAsia="Arial" w:hAnsi="Arial" w:cs="Arial"/>
                <w:color w:val="000000"/>
              </w:rPr>
              <w:t>. 2021.</w:t>
            </w:r>
            <w:r w:rsidRPr="00892C94">
              <w:rPr>
                <w:rFonts w:ascii="Arial" w:eastAsia="Arial" w:hAnsi="Arial" w:cs="Arial"/>
                <w:color w:val="000000"/>
              </w:rPr>
              <w:t xml:space="preserve"> </w:t>
            </w:r>
          </w:p>
          <w:p w14:paraId="2F90AF26" w14:textId="6041A1F6"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O'Sullivan P, Chao S, Russell M, Levine S, Fabiny A. Development and implementation of an objective structured clinical examination to provide formative feedback on communication and interpersonal skills in geriatric training. </w:t>
            </w:r>
            <w:r w:rsidRPr="00892C94">
              <w:rPr>
                <w:rFonts w:ascii="Arial" w:eastAsia="Arial" w:hAnsi="Arial" w:cs="Arial"/>
                <w:i/>
                <w:color w:val="000000"/>
              </w:rPr>
              <w:t>J Am Geriatr Soc</w:t>
            </w:r>
            <w:r w:rsidR="00531A70" w:rsidRPr="00892C94">
              <w:rPr>
                <w:rFonts w:ascii="Arial" w:eastAsia="Arial" w:hAnsi="Arial" w:cs="Arial"/>
                <w:color w:val="000000"/>
              </w:rPr>
              <w:t xml:space="preserve">. </w:t>
            </w:r>
            <w:r w:rsidRPr="00892C94">
              <w:rPr>
                <w:rFonts w:ascii="Arial" w:eastAsia="Arial" w:hAnsi="Arial" w:cs="Arial"/>
                <w:color w:val="000000"/>
              </w:rPr>
              <w:t>2008;56(9):1730-</w:t>
            </w:r>
            <w:r w:rsidR="00531A70" w:rsidRPr="00892C94">
              <w:rPr>
                <w:rFonts w:ascii="Arial" w:eastAsia="Arial" w:hAnsi="Arial" w:cs="Arial"/>
                <w:color w:val="000000"/>
              </w:rPr>
              <w:t>173</w:t>
            </w:r>
            <w:r w:rsidRPr="00892C94">
              <w:rPr>
                <w:rFonts w:ascii="Arial" w:eastAsia="Arial" w:hAnsi="Arial" w:cs="Arial"/>
                <w:color w:val="000000"/>
              </w:rPr>
              <w:t>5.</w:t>
            </w:r>
            <w:r w:rsidR="00531A70" w:rsidRPr="00892C94">
              <w:rPr>
                <w:rFonts w:ascii="Arial" w:eastAsia="Arial" w:hAnsi="Arial" w:cs="Arial"/>
                <w:color w:val="000000"/>
              </w:rPr>
              <w:t xml:space="preserve"> </w:t>
            </w:r>
            <w:hyperlink r:id="rId96" w:history="1">
              <w:r w:rsidR="006370DF" w:rsidRPr="00892C94">
                <w:rPr>
                  <w:rStyle w:val="Hyperlink"/>
                  <w:rFonts w:ascii="Arial" w:eastAsia="Arial" w:hAnsi="Arial" w:cs="Arial"/>
                </w:rPr>
                <w:t>https://onlinelibrary.wiley.com/doi/pdf/10.1111/j.1532-5415.2008.01860.x</w:t>
              </w:r>
            </w:hyperlink>
            <w:r w:rsidR="006370DF" w:rsidRPr="00892C94">
              <w:rPr>
                <w:rFonts w:ascii="Arial" w:eastAsia="Arial" w:hAnsi="Arial" w:cs="Arial"/>
                <w:color w:val="000000"/>
              </w:rPr>
              <w:t>. 2021.</w:t>
            </w:r>
          </w:p>
          <w:p w14:paraId="7D7988C2" w14:textId="1C713CDA" w:rsidR="006370DF" w:rsidRPr="00892C94" w:rsidRDefault="00531A7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Symons AB, Swanson A, McGuigan D, Orrange S, Akl EA. A tool for self-assessment of communication skills and professionalism in residents. </w:t>
            </w:r>
            <w:r w:rsidRPr="00892C94">
              <w:rPr>
                <w:rFonts w:ascii="Arial" w:eastAsia="Arial" w:hAnsi="Arial" w:cs="Arial"/>
                <w:i/>
                <w:color w:val="000000"/>
              </w:rPr>
              <w:t>BMC Med Educ</w:t>
            </w:r>
            <w:r w:rsidRPr="00892C94">
              <w:rPr>
                <w:rFonts w:ascii="Arial" w:eastAsia="Arial" w:hAnsi="Arial" w:cs="Arial"/>
                <w:color w:val="000000"/>
              </w:rPr>
              <w:t xml:space="preserve">. 2009;9:1. </w:t>
            </w:r>
            <w:hyperlink r:id="rId97" w:history="1">
              <w:r w:rsidR="006370DF" w:rsidRPr="00892C94">
                <w:rPr>
                  <w:rStyle w:val="Hyperlink"/>
                  <w:rFonts w:ascii="Arial" w:eastAsia="Arial" w:hAnsi="Arial" w:cs="Arial"/>
                </w:rPr>
                <w:t>https://bmcmededuc.biomedcentral.com/articles/10.1186/1472-6920-9-1</w:t>
              </w:r>
            </w:hyperlink>
            <w:r w:rsidR="006370DF" w:rsidRPr="00892C94">
              <w:rPr>
                <w:rFonts w:ascii="Arial" w:eastAsia="Arial" w:hAnsi="Arial" w:cs="Arial"/>
              </w:rPr>
              <w:t>. 2021.</w:t>
            </w:r>
          </w:p>
        </w:tc>
      </w:tr>
    </w:tbl>
    <w:p w14:paraId="05B1F847" w14:textId="5DDA68F6" w:rsidR="00F63502" w:rsidRDefault="00F63502" w:rsidP="005F381E">
      <w:pPr>
        <w:spacing w:after="0" w:line="240" w:lineRule="auto"/>
      </w:pPr>
    </w:p>
    <w:p w14:paraId="5094219D" w14:textId="4946E8B7" w:rsidR="00F63502" w:rsidRDefault="00F63502" w:rsidP="005F381E">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49FFBEB8" w14:textId="77777777" w:rsidTr="04D8B4FA">
        <w:trPr>
          <w:trHeight w:val="760"/>
        </w:trPr>
        <w:tc>
          <w:tcPr>
            <w:tcW w:w="14125" w:type="dxa"/>
            <w:gridSpan w:val="2"/>
            <w:shd w:val="clear" w:color="auto" w:fill="9CC3E5"/>
          </w:tcPr>
          <w:p w14:paraId="5C86BD3A"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lastRenderedPageBreak/>
              <w:t xml:space="preserve">Interpersonal and Communication Skills 2: Interprofessional and Team Communication  </w:t>
            </w:r>
          </w:p>
          <w:p w14:paraId="3816491D" w14:textId="4C559930"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e</w:t>
            </w:r>
            <w:r w:rsidRPr="00892C94">
              <w:rPr>
                <w:rFonts w:ascii="Arial" w:eastAsia="Arial" w:hAnsi="Arial" w:cs="Arial"/>
              </w:rPr>
              <w:t>ffectively communicate with the health care team, including with consultants, in both straigh</w:t>
            </w:r>
            <w:r w:rsidR="002E6E4C" w:rsidRPr="00892C94">
              <w:rPr>
                <w:rFonts w:ascii="Arial" w:eastAsia="Arial" w:hAnsi="Arial" w:cs="Arial"/>
              </w:rPr>
              <w:t>tforward and complex situations</w:t>
            </w:r>
          </w:p>
        </w:tc>
      </w:tr>
      <w:tr w:rsidR="00AC748E" w:rsidRPr="00892C94" w14:paraId="76C5846B" w14:textId="77777777" w:rsidTr="04D8B4FA">
        <w:tc>
          <w:tcPr>
            <w:tcW w:w="4950" w:type="dxa"/>
            <w:shd w:val="clear" w:color="auto" w:fill="FAC090"/>
          </w:tcPr>
          <w:p w14:paraId="734462DF"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2191F089"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5019E68C" w14:textId="77777777" w:rsidTr="000A003B">
        <w:tc>
          <w:tcPr>
            <w:tcW w:w="4950" w:type="dxa"/>
            <w:tcBorders>
              <w:top w:val="single" w:sz="4" w:space="0" w:color="000000"/>
              <w:bottom w:val="single" w:sz="4" w:space="0" w:color="000000"/>
            </w:tcBorders>
            <w:shd w:val="clear" w:color="auto" w:fill="C9C9C9"/>
          </w:tcPr>
          <w:p w14:paraId="61C54F71" w14:textId="77777777" w:rsidR="000A003B" w:rsidRPr="000A003B" w:rsidRDefault="002F75C3" w:rsidP="000A003B">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0A003B" w:rsidRPr="000A003B">
              <w:rPr>
                <w:rFonts w:ascii="Arial" w:eastAsia="Arial" w:hAnsi="Arial" w:cs="Arial"/>
                <w:i/>
                <w:color w:val="000000"/>
              </w:rPr>
              <w:t>Respectfully receives a consultation request</w:t>
            </w:r>
          </w:p>
          <w:p w14:paraId="0AC12C59" w14:textId="77777777" w:rsidR="000A003B" w:rsidRPr="000A003B" w:rsidRDefault="000A003B" w:rsidP="000A003B">
            <w:pPr>
              <w:spacing w:after="0" w:line="240" w:lineRule="auto"/>
              <w:rPr>
                <w:rFonts w:ascii="Arial" w:eastAsia="Arial" w:hAnsi="Arial" w:cs="Arial"/>
                <w:i/>
                <w:color w:val="000000"/>
              </w:rPr>
            </w:pPr>
          </w:p>
          <w:p w14:paraId="10ED8FB4" w14:textId="2FCEFC85"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rPr>
              <w:t>Demonstrates knowledge of the institutional and national communication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6921D"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Accepts a request to do </w:t>
            </w:r>
            <w:r w:rsidR="57C32AF1" w:rsidRPr="00892C94">
              <w:rPr>
                <w:rFonts w:ascii="Arial" w:eastAsia="Arial" w:hAnsi="Arial" w:cs="Arial"/>
              </w:rPr>
              <w:t xml:space="preserve">perform </w:t>
            </w:r>
            <w:r w:rsidRPr="00892C94">
              <w:rPr>
                <w:rFonts w:ascii="Arial" w:eastAsia="Arial" w:hAnsi="Arial" w:cs="Arial"/>
              </w:rPr>
              <w:t>a late afternoon procedure and offers to discuss with the attending without offering resistance</w:t>
            </w:r>
          </w:p>
          <w:p w14:paraId="2A1C6133"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0769409" w14:textId="7A80612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Documents communication of </w:t>
            </w:r>
            <w:r w:rsidR="3B738A6A" w:rsidRPr="00892C94">
              <w:rPr>
                <w:rFonts w:ascii="Arial" w:eastAsia="Arial" w:hAnsi="Arial" w:cs="Arial"/>
              </w:rPr>
              <w:t xml:space="preserve">imaging </w:t>
            </w:r>
            <w:r w:rsidRPr="00892C94">
              <w:rPr>
                <w:rFonts w:ascii="Arial" w:eastAsia="Arial" w:hAnsi="Arial" w:cs="Arial"/>
              </w:rPr>
              <w:t>findings to the health care team</w:t>
            </w:r>
            <w:r w:rsidR="00AD52FC" w:rsidRPr="00892C94">
              <w:rPr>
                <w:rFonts w:ascii="Arial" w:eastAsia="Arial" w:hAnsi="Arial" w:cs="Arial"/>
              </w:rPr>
              <w:t>; uses time/date/person talked to</w:t>
            </w:r>
          </w:p>
        </w:tc>
      </w:tr>
      <w:tr w:rsidR="00B96194" w:rsidRPr="00892C94" w14:paraId="2CCACEB3" w14:textId="77777777" w:rsidTr="000A003B">
        <w:tc>
          <w:tcPr>
            <w:tcW w:w="4950" w:type="dxa"/>
            <w:tcBorders>
              <w:top w:val="single" w:sz="4" w:space="0" w:color="000000"/>
              <w:bottom w:val="single" w:sz="4" w:space="0" w:color="000000"/>
            </w:tcBorders>
            <w:shd w:val="clear" w:color="auto" w:fill="C9C9C9"/>
          </w:tcPr>
          <w:p w14:paraId="2A3AD48B"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0A003B" w:rsidRPr="000A003B">
              <w:rPr>
                <w:rFonts w:ascii="Arial" w:eastAsia="Arial" w:hAnsi="Arial" w:cs="Arial"/>
                <w:i/>
              </w:rPr>
              <w:t>Clearly and concisely responds to a consultation request</w:t>
            </w:r>
          </w:p>
          <w:p w14:paraId="2DF8915E" w14:textId="77777777" w:rsidR="000A003B" w:rsidRPr="000A003B" w:rsidRDefault="000A003B" w:rsidP="000A003B">
            <w:pPr>
              <w:spacing w:after="0" w:line="240" w:lineRule="auto"/>
              <w:rPr>
                <w:rFonts w:ascii="Arial" w:eastAsia="Arial" w:hAnsi="Arial" w:cs="Arial"/>
                <w:i/>
              </w:rPr>
            </w:pPr>
          </w:p>
          <w:p w14:paraId="33ED97D2" w14:textId="77777777" w:rsidR="000A003B" w:rsidRPr="000A003B" w:rsidRDefault="000A003B" w:rsidP="000A003B">
            <w:pPr>
              <w:spacing w:after="0" w:line="240" w:lineRule="auto"/>
              <w:rPr>
                <w:rFonts w:ascii="Arial" w:eastAsia="Arial" w:hAnsi="Arial" w:cs="Arial"/>
                <w:i/>
              </w:rPr>
            </w:pPr>
          </w:p>
          <w:p w14:paraId="52EFB256" w14:textId="596C568D"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Communicates emergent findings according to institutional or national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3D76F8"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Offers consulting service guidance </w:t>
            </w:r>
            <w:r w:rsidR="00AD52FC" w:rsidRPr="00892C94">
              <w:rPr>
                <w:rFonts w:ascii="Arial" w:eastAsia="Arial" w:hAnsi="Arial" w:cs="Arial"/>
              </w:rPr>
              <w:t xml:space="preserve">to clinician </w:t>
            </w:r>
            <w:r w:rsidRPr="00892C94">
              <w:rPr>
                <w:rFonts w:ascii="Arial" w:eastAsia="Arial" w:hAnsi="Arial" w:cs="Arial"/>
              </w:rPr>
              <w:t xml:space="preserve">on the necessity of the procedure and when it can be reasonably be performed after discussion with the </w:t>
            </w:r>
            <w:r w:rsidR="00AD52FC" w:rsidRPr="00892C94">
              <w:rPr>
                <w:rFonts w:ascii="Arial" w:eastAsia="Arial" w:hAnsi="Arial" w:cs="Arial"/>
              </w:rPr>
              <w:t xml:space="preserve">radiology </w:t>
            </w:r>
            <w:r w:rsidRPr="00892C94">
              <w:rPr>
                <w:rFonts w:ascii="Arial" w:eastAsia="Arial" w:hAnsi="Arial" w:cs="Arial"/>
              </w:rPr>
              <w:t>attending</w:t>
            </w:r>
            <w:r w:rsidR="11E03EF9" w:rsidRPr="00892C94">
              <w:rPr>
                <w:rFonts w:ascii="Arial" w:eastAsia="Arial" w:hAnsi="Arial" w:cs="Arial"/>
              </w:rPr>
              <w:t xml:space="preserve"> physician </w:t>
            </w:r>
          </w:p>
          <w:p w14:paraId="31398D05"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7C507D9" w14:textId="2B09C78F"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w:t>
            </w:r>
            <w:r w:rsidR="00F7172D" w:rsidRPr="00892C94">
              <w:rPr>
                <w:rFonts w:ascii="Arial" w:eastAsia="Arial" w:hAnsi="Arial" w:cs="Arial"/>
              </w:rPr>
              <w:t>urgent and emergent findings</w:t>
            </w:r>
            <w:r w:rsidR="000740BC" w:rsidRPr="00892C94">
              <w:rPr>
                <w:rFonts w:ascii="Arial" w:eastAsia="Arial" w:hAnsi="Arial" w:cs="Arial"/>
              </w:rPr>
              <w:t xml:space="preserve"> within 60 minutes of observing the critical result </w:t>
            </w:r>
            <w:r w:rsidRPr="00892C94">
              <w:rPr>
                <w:rFonts w:ascii="Arial" w:eastAsia="Arial" w:hAnsi="Arial" w:cs="Arial"/>
              </w:rPr>
              <w:t xml:space="preserve">and </w:t>
            </w:r>
            <w:r w:rsidR="000740BC" w:rsidRPr="00892C94">
              <w:rPr>
                <w:rFonts w:ascii="Arial" w:eastAsia="Arial" w:hAnsi="Arial" w:cs="Arial"/>
              </w:rPr>
              <w:t xml:space="preserve">then </w:t>
            </w:r>
            <w:r w:rsidRPr="00892C94">
              <w:rPr>
                <w:rFonts w:ascii="Arial" w:eastAsia="Arial" w:hAnsi="Arial" w:cs="Arial"/>
              </w:rPr>
              <w:t>documents</w:t>
            </w:r>
            <w:r w:rsidR="000740BC" w:rsidRPr="00892C94">
              <w:rPr>
                <w:rFonts w:ascii="Arial" w:eastAsia="Arial" w:hAnsi="Arial" w:cs="Arial"/>
              </w:rPr>
              <w:t xml:space="preserve"> the</w:t>
            </w:r>
            <w:r w:rsidRPr="00892C94">
              <w:rPr>
                <w:rFonts w:ascii="Arial" w:eastAsia="Arial" w:hAnsi="Arial" w:cs="Arial"/>
              </w:rPr>
              <w:t xml:space="preserve"> communication </w:t>
            </w:r>
            <w:r w:rsidR="000740BC" w:rsidRPr="00892C94">
              <w:rPr>
                <w:rFonts w:ascii="Arial" w:eastAsia="Arial" w:hAnsi="Arial" w:cs="Arial"/>
              </w:rPr>
              <w:t>in the report</w:t>
            </w:r>
            <w:r w:rsidR="008F0553" w:rsidRPr="00892C94">
              <w:rPr>
                <w:rFonts w:ascii="Arial" w:eastAsia="Arial" w:hAnsi="Arial" w:cs="Arial"/>
              </w:rPr>
              <w:t>; uses time/date/person talked to</w:t>
            </w:r>
            <w:r w:rsidR="00246EE5" w:rsidRPr="00892C94">
              <w:rPr>
                <w:rFonts w:ascii="Arial" w:eastAsia="Arial" w:hAnsi="Arial" w:cs="Arial"/>
              </w:rPr>
              <w:t xml:space="preserve">/info repeated back </w:t>
            </w:r>
          </w:p>
        </w:tc>
      </w:tr>
      <w:tr w:rsidR="00B96194" w:rsidRPr="00892C94" w14:paraId="029367D9" w14:textId="77777777" w:rsidTr="000A003B">
        <w:tc>
          <w:tcPr>
            <w:tcW w:w="4950" w:type="dxa"/>
            <w:tcBorders>
              <w:top w:val="single" w:sz="4" w:space="0" w:color="000000"/>
              <w:bottom w:val="single" w:sz="4" w:space="0" w:color="000000"/>
            </w:tcBorders>
            <w:shd w:val="clear" w:color="auto" w:fill="C9C9C9"/>
          </w:tcPr>
          <w:p w14:paraId="15A88562" w14:textId="77777777" w:rsidR="000A003B" w:rsidRPr="000A003B" w:rsidRDefault="002F75C3" w:rsidP="000A003B">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0A003B" w:rsidRPr="000A003B">
              <w:rPr>
                <w:rFonts w:ascii="Arial" w:eastAsia="Arial" w:hAnsi="Arial" w:cs="Arial"/>
                <w:i/>
                <w:color w:val="000000"/>
              </w:rPr>
              <w:t>Checks understanding of recommendations when providing consultation</w:t>
            </w:r>
          </w:p>
          <w:p w14:paraId="7D11C528" w14:textId="77777777" w:rsidR="000A003B" w:rsidRPr="000A003B" w:rsidRDefault="000A003B" w:rsidP="000A003B">
            <w:pPr>
              <w:spacing w:after="0" w:line="240" w:lineRule="auto"/>
              <w:rPr>
                <w:rFonts w:ascii="Arial" w:eastAsia="Arial" w:hAnsi="Arial" w:cs="Arial"/>
                <w:i/>
                <w:color w:val="000000"/>
              </w:rPr>
            </w:pPr>
          </w:p>
          <w:p w14:paraId="4225630A" w14:textId="0B8902F1" w:rsidR="0088104B" w:rsidRPr="00892C94" w:rsidRDefault="000A003B" w:rsidP="000A003B">
            <w:pPr>
              <w:spacing w:after="0" w:line="240" w:lineRule="auto"/>
              <w:rPr>
                <w:rFonts w:ascii="Arial" w:eastAsia="Arial" w:hAnsi="Arial" w:cs="Arial"/>
                <w:i/>
                <w:color w:val="000000"/>
              </w:rPr>
            </w:pPr>
            <w:r w:rsidRPr="000A003B">
              <w:rPr>
                <w:rFonts w:ascii="Arial" w:eastAsia="Arial" w:hAnsi="Arial" w:cs="Arial"/>
                <w:i/>
                <w:color w:val="000000"/>
              </w:rPr>
              <w:t>Communicates non-emergent findings where failure to act may adversely affect patient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589BD5"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w:t>
            </w:r>
            <w:r w:rsidR="00E72D6F" w:rsidRPr="00892C94">
              <w:rPr>
                <w:rFonts w:ascii="Arial" w:eastAsia="Arial" w:hAnsi="Arial" w:cs="Arial"/>
              </w:rPr>
              <w:t>i</w:t>
            </w:r>
            <w:r w:rsidR="000B7375" w:rsidRPr="00892C94">
              <w:rPr>
                <w:rFonts w:ascii="Arial" w:eastAsia="Arial" w:hAnsi="Arial" w:cs="Arial"/>
              </w:rPr>
              <w:t>dentification of</w:t>
            </w:r>
            <w:r w:rsidR="00E72D6F" w:rsidRPr="00892C94">
              <w:rPr>
                <w:rFonts w:ascii="Arial" w:eastAsia="Arial" w:hAnsi="Arial" w:cs="Arial"/>
              </w:rPr>
              <w:t xml:space="preserve"> </w:t>
            </w:r>
            <w:r w:rsidRPr="00892C94">
              <w:rPr>
                <w:rFonts w:ascii="Arial" w:eastAsia="Arial" w:hAnsi="Arial" w:cs="Arial"/>
              </w:rPr>
              <w:t xml:space="preserve">a </w:t>
            </w:r>
            <w:r w:rsidR="000B7375" w:rsidRPr="00892C94">
              <w:rPr>
                <w:rFonts w:ascii="Arial" w:eastAsia="Arial" w:hAnsi="Arial" w:cs="Arial"/>
              </w:rPr>
              <w:t>suspicious pulmonary nodule</w:t>
            </w:r>
            <w:r w:rsidRPr="00892C94">
              <w:rPr>
                <w:rFonts w:ascii="Arial" w:eastAsia="Arial" w:hAnsi="Arial" w:cs="Arial"/>
              </w:rPr>
              <w:t xml:space="preserve"> on chest x-ray and </w:t>
            </w:r>
            <w:r w:rsidR="000B7375" w:rsidRPr="00892C94">
              <w:rPr>
                <w:rFonts w:ascii="Arial" w:eastAsia="Arial" w:hAnsi="Arial" w:cs="Arial"/>
              </w:rPr>
              <w:t xml:space="preserve">recommends </w:t>
            </w:r>
            <w:r w:rsidRPr="00892C94">
              <w:rPr>
                <w:rFonts w:ascii="Arial" w:eastAsia="Arial" w:hAnsi="Arial" w:cs="Arial"/>
              </w:rPr>
              <w:t xml:space="preserve">a chest CT </w:t>
            </w:r>
          </w:p>
          <w:p w14:paraId="47B9A172"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3C401C88" w14:textId="37E8D762" w:rsidR="00657C8B" w:rsidRPr="00892C94" w:rsidRDefault="63A7CB8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hAnsi="Arial" w:cs="Arial"/>
                <w:color w:val="000000" w:themeColor="text1"/>
              </w:rPr>
              <w:t xml:space="preserve">Communicates finding a </w:t>
            </w:r>
            <w:r w:rsidR="70A0D807" w:rsidRPr="00892C94">
              <w:rPr>
                <w:rFonts w:ascii="Arial" w:hAnsi="Arial" w:cs="Arial"/>
                <w:color w:val="000000" w:themeColor="text1"/>
              </w:rPr>
              <w:t xml:space="preserve">corner </w:t>
            </w:r>
            <w:r w:rsidR="7428F8DA" w:rsidRPr="00892C94">
              <w:rPr>
                <w:rFonts w:ascii="Arial" w:hAnsi="Arial" w:cs="Arial"/>
                <w:color w:val="000000" w:themeColor="text1"/>
              </w:rPr>
              <w:t>fracture on plain film and suggest</w:t>
            </w:r>
            <w:r w:rsidR="79F803A1" w:rsidRPr="00892C94">
              <w:rPr>
                <w:rFonts w:ascii="Arial" w:hAnsi="Arial" w:cs="Arial"/>
                <w:color w:val="000000" w:themeColor="text1"/>
              </w:rPr>
              <w:t>s</w:t>
            </w:r>
            <w:r w:rsidR="7428F8DA" w:rsidRPr="00892C94">
              <w:rPr>
                <w:rFonts w:ascii="Arial" w:hAnsi="Arial" w:cs="Arial"/>
                <w:color w:val="000000" w:themeColor="text1"/>
              </w:rPr>
              <w:t xml:space="preserve"> further </w:t>
            </w:r>
            <w:r w:rsidR="7B303408" w:rsidRPr="00892C94">
              <w:rPr>
                <w:rFonts w:ascii="Arial" w:hAnsi="Arial" w:cs="Arial"/>
                <w:color w:val="000000" w:themeColor="text1"/>
              </w:rPr>
              <w:t xml:space="preserve">imaging </w:t>
            </w:r>
            <w:r w:rsidR="7428F8DA" w:rsidRPr="00892C94">
              <w:rPr>
                <w:rFonts w:ascii="Arial" w:hAnsi="Arial" w:cs="Arial"/>
                <w:color w:val="000000" w:themeColor="text1"/>
              </w:rPr>
              <w:t>for possible</w:t>
            </w:r>
            <w:r w:rsidR="00B559F7">
              <w:rPr>
                <w:rFonts w:ascii="Arial" w:hAnsi="Arial" w:cs="Arial"/>
                <w:color w:val="000000" w:themeColor="text1"/>
              </w:rPr>
              <w:t xml:space="preserve"> non-accidental trauma</w:t>
            </w:r>
          </w:p>
        </w:tc>
      </w:tr>
      <w:tr w:rsidR="00B96194" w:rsidRPr="00892C94" w14:paraId="074C45B6" w14:textId="77777777" w:rsidTr="000A003B">
        <w:tc>
          <w:tcPr>
            <w:tcW w:w="4950" w:type="dxa"/>
            <w:tcBorders>
              <w:top w:val="single" w:sz="4" w:space="0" w:color="000000"/>
              <w:bottom w:val="single" w:sz="4" w:space="0" w:color="000000"/>
            </w:tcBorders>
            <w:shd w:val="clear" w:color="auto" w:fill="C9C9C9"/>
          </w:tcPr>
          <w:p w14:paraId="7381EB22"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0A003B" w:rsidRPr="000A003B">
              <w:rPr>
                <w:rFonts w:ascii="Arial" w:eastAsia="Arial" w:hAnsi="Arial" w:cs="Arial"/>
                <w:i/>
              </w:rPr>
              <w:t>Coordinates recommendations from different members of the health care team to optimize patient care</w:t>
            </w:r>
          </w:p>
          <w:p w14:paraId="5A266D36" w14:textId="77777777" w:rsidR="000A003B" w:rsidRPr="000A003B" w:rsidRDefault="000A003B" w:rsidP="000A003B">
            <w:pPr>
              <w:spacing w:after="0" w:line="240" w:lineRule="auto"/>
              <w:rPr>
                <w:rFonts w:ascii="Arial" w:eastAsia="Arial" w:hAnsi="Arial" w:cs="Arial"/>
                <w:i/>
              </w:rPr>
            </w:pPr>
          </w:p>
          <w:p w14:paraId="310F2562" w14:textId="0B4C0C54"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Communicates findings and management options (as appropriate) that are tailored to the referring provider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4D3624" w14:textId="3D4B93E4" w:rsidR="00BD29B6" w:rsidRPr="00892C94" w:rsidRDefault="00FB13F2"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After encounter with uroradiologist</w:t>
            </w:r>
            <w:r w:rsidR="008B08BA" w:rsidRPr="00892C94">
              <w:rPr>
                <w:rFonts w:ascii="Arial" w:eastAsia="Arial" w:hAnsi="Arial" w:cs="Arial"/>
              </w:rPr>
              <w:t xml:space="preserve"> the family uses </w:t>
            </w:r>
            <w:r w:rsidR="00B559F7">
              <w:rPr>
                <w:rFonts w:ascii="Arial" w:eastAsia="Arial" w:hAnsi="Arial" w:cs="Arial"/>
              </w:rPr>
              <w:t>ultrasound</w:t>
            </w:r>
            <w:r w:rsidR="008B08BA" w:rsidRPr="00892C94">
              <w:rPr>
                <w:rFonts w:ascii="Arial" w:eastAsia="Arial" w:hAnsi="Arial" w:cs="Arial"/>
              </w:rPr>
              <w:t xml:space="preserve"> contrast </w:t>
            </w:r>
            <w:r w:rsidR="00B559F7" w:rsidRPr="00B559F7">
              <w:rPr>
                <w:rFonts w:ascii="Arial" w:eastAsia="Arial" w:hAnsi="Arial" w:cs="Arial"/>
              </w:rPr>
              <w:t>venous compression ultrasound</w:t>
            </w:r>
          </w:p>
          <w:p w14:paraId="015F7699"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4485B7E6"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0EC3C43E" w14:textId="17756706"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Communicates to a generalist the patient had a stroke but </w:t>
            </w:r>
            <w:r w:rsidR="000B7375" w:rsidRPr="00892C94">
              <w:rPr>
                <w:rFonts w:ascii="Arial" w:eastAsia="Arial" w:hAnsi="Arial" w:cs="Arial"/>
              </w:rPr>
              <w:t>provides</w:t>
            </w:r>
            <w:r w:rsidRPr="00892C94">
              <w:rPr>
                <w:rFonts w:ascii="Arial" w:eastAsia="Arial" w:hAnsi="Arial" w:cs="Arial"/>
              </w:rPr>
              <w:t xml:space="preserve"> more detailed information </w:t>
            </w:r>
            <w:r w:rsidR="000B7375" w:rsidRPr="00892C94">
              <w:rPr>
                <w:rFonts w:ascii="Arial" w:eastAsia="Arial" w:hAnsi="Arial" w:cs="Arial"/>
              </w:rPr>
              <w:t xml:space="preserve">to the consulting neurologist </w:t>
            </w:r>
          </w:p>
        </w:tc>
      </w:tr>
      <w:tr w:rsidR="00B96194" w:rsidRPr="00892C94" w14:paraId="78D1CFB5" w14:textId="77777777" w:rsidTr="000A003B">
        <w:tc>
          <w:tcPr>
            <w:tcW w:w="4950" w:type="dxa"/>
            <w:tcBorders>
              <w:top w:val="single" w:sz="4" w:space="0" w:color="000000"/>
              <w:bottom w:val="single" w:sz="4" w:space="0" w:color="000000"/>
            </w:tcBorders>
            <w:shd w:val="clear" w:color="auto" w:fill="C9C9C9"/>
          </w:tcPr>
          <w:p w14:paraId="5F2D1D76" w14:textId="77777777" w:rsidR="000A003B" w:rsidRPr="000A003B" w:rsidRDefault="002F75C3" w:rsidP="000A003B">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0A003B" w:rsidRPr="000A003B">
              <w:rPr>
                <w:rFonts w:ascii="Arial" w:eastAsia="Arial" w:hAnsi="Arial" w:cs="Arial"/>
                <w:i/>
              </w:rPr>
              <w:t>Role models flexible communication strategies that value input from all health care team members, resolving conflict when needed</w:t>
            </w:r>
          </w:p>
          <w:p w14:paraId="60D01DEB" w14:textId="77777777" w:rsidR="000A003B" w:rsidRPr="000A003B" w:rsidRDefault="000A003B" w:rsidP="000A003B">
            <w:pPr>
              <w:spacing w:after="0" w:line="240" w:lineRule="auto"/>
              <w:rPr>
                <w:rFonts w:ascii="Arial" w:eastAsia="Arial" w:hAnsi="Arial" w:cs="Arial"/>
                <w:i/>
              </w:rPr>
            </w:pPr>
          </w:p>
          <w:p w14:paraId="1B209AEE" w14:textId="2B18A959" w:rsidR="0088104B" w:rsidRPr="00892C94" w:rsidRDefault="000A003B" w:rsidP="000A003B">
            <w:pPr>
              <w:spacing w:after="0" w:line="240" w:lineRule="auto"/>
              <w:rPr>
                <w:rFonts w:ascii="Arial" w:eastAsia="Arial" w:hAnsi="Arial" w:cs="Arial"/>
                <w:i/>
              </w:rPr>
            </w:pPr>
            <w:r w:rsidRPr="000A003B">
              <w:rPr>
                <w:rFonts w:ascii="Arial" w:eastAsia="Arial" w:hAnsi="Arial" w:cs="Arial"/>
                <w:i/>
              </w:rPr>
              <w:t>Coaches other learners in tailored communications to referring providers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13B9F"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Role models the resolution of conflict between neurosurgery and the emergency department for MRI scan prioritization</w:t>
            </w:r>
            <w:r w:rsidR="008C2F1E" w:rsidRPr="00892C94">
              <w:rPr>
                <w:rFonts w:ascii="Arial" w:eastAsia="Arial" w:hAnsi="Arial" w:cs="Arial"/>
              </w:rPr>
              <w:t xml:space="preserve"> while accepting input from MRI technology and radiology administration </w:t>
            </w:r>
          </w:p>
          <w:p w14:paraId="0E2AA5CC" w14:textId="77777777" w:rsidR="00BD29B6" w:rsidRPr="00892C94" w:rsidRDefault="00BD29B6" w:rsidP="00BD29B6">
            <w:pPr>
              <w:pBdr>
                <w:top w:val="nil"/>
                <w:left w:val="nil"/>
                <w:bottom w:val="nil"/>
                <w:right w:val="nil"/>
                <w:between w:val="nil"/>
              </w:pBdr>
              <w:spacing w:after="0" w:line="240" w:lineRule="auto"/>
              <w:contextualSpacing/>
              <w:rPr>
                <w:rFonts w:ascii="Arial" w:hAnsi="Arial" w:cs="Arial"/>
                <w:color w:val="000000"/>
              </w:rPr>
            </w:pPr>
          </w:p>
          <w:p w14:paraId="13B8EE2F" w14:textId="7BC65017" w:rsidR="0088104B" w:rsidRPr="006F79DA"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Coaches </w:t>
            </w:r>
            <w:r w:rsidR="00B559F7">
              <w:rPr>
                <w:rFonts w:ascii="Arial" w:eastAsia="Arial" w:hAnsi="Arial" w:cs="Arial"/>
              </w:rPr>
              <w:t xml:space="preserve">more </w:t>
            </w:r>
            <w:r w:rsidRPr="00892C94">
              <w:rPr>
                <w:rFonts w:ascii="Arial" w:eastAsia="Arial" w:hAnsi="Arial" w:cs="Arial"/>
              </w:rPr>
              <w:t>junior residents in subspecialty</w:t>
            </w:r>
            <w:r w:rsidR="00B559F7">
              <w:rPr>
                <w:rFonts w:ascii="Arial" w:eastAsia="Arial" w:hAnsi="Arial" w:cs="Arial"/>
              </w:rPr>
              <w:t>-</w:t>
            </w:r>
            <w:r w:rsidRPr="006F79DA">
              <w:rPr>
                <w:rFonts w:ascii="Arial" w:eastAsia="Arial" w:hAnsi="Arial" w:cs="Arial"/>
              </w:rPr>
              <w:t xml:space="preserve">level communications </w:t>
            </w:r>
          </w:p>
          <w:p w14:paraId="38964B41" w14:textId="77777777" w:rsidR="0088104B" w:rsidRPr="00892C94" w:rsidRDefault="0088104B" w:rsidP="005F381E">
            <w:pPr>
              <w:pBdr>
                <w:top w:val="nil"/>
                <w:left w:val="nil"/>
                <w:bottom w:val="nil"/>
                <w:right w:val="nil"/>
                <w:between w:val="nil"/>
              </w:pBdr>
              <w:spacing w:after="0" w:line="240" w:lineRule="auto"/>
              <w:rPr>
                <w:rFonts w:ascii="Arial" w:eastAsia="Arial" w:hAnsi="Arial" w:cs="Arial"/>
                <w:color w:val="000000"/>
              </w:rPr>
            </w:pPr>
          </w:p>
        </w:tc>
      </w:tr>
      <w:tr w:rsidR="00AC748E" w:rsidRPr="00892C94" w14:paraId="6ED1C5D7" w14:textId="77777777" w:rsidTr="04D8B4FA">
        <w:tc>
          <w:tcPr>
            <w:tcW w:w="4950" w:type="dxa"/>
            <w:shd w:val="clear" w:color="auto" w:fill="FFD965"/>
          </w:tcPr>
          <w:p w14:paraId="241A3D74"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69174D9C"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observation</w:t>
            </w:r>
          </w:p>
          <w:p w14:paraId="2561C4A5"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End</w:t>
            </w:r>
            <w:r w:rsidR="00B02E3F" w:rsidRPr="00892C94">
              <w:rPr>
                <w:rFonts w:ascii="Arial" w:eastAsia="Arial" w:hAnsi="Arial" w:cs="Arial"/>
                <w:color w:val="000000"/>
              </w:rPr>
              <w:t>-</w:t>
            </w:r>
            <w:r w:rsidRPr="00892C94">
              <w:rPr>
                <w:rFonts w:ascii="Arial" w:eastAsia="Arial" w:hAnsi="Arial" w:cs="Arial"/>
                <w:color w:val="000000"/>
              </w:rPr>
              <w:t>of</w:t>
            </w:r>
            <w:r w:rsidR="00B02E3F" w:rsidRPr="00892C94">
              <w:rPr>
                <w:rFonts w:ascii="Arial" w:eastAsia="Arial" w:hAnsi="Arial" w:cs="Arial"/>
                <w:color w:val="000000"/>
              </w:rPr>
              <w:t>-</w:t>
            </w:r>
            <w:r w:rsidRPr="00892C94">
              <w:rPr>
                <w:rFonts w:ascii="Arial" w:eastAsia="Arial" w:hAnsi="Arial" w:cs="Arial"/>
                <w:color w:val="000000"/>
              </w:rPr>
              <w:t>rotation evaluation</w:t>
            </w:r>
          </w:p>
          <w:p w14:paraId="6A64F958" w14:textId="77777777" w:rsidR="00BD29B6"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lastRenderedPageBreak/>
              <w:t>Multisource feedback</w:t>
            </w:r>
          </w:p>
          <w:p w14:paraId="39C584EF" w14:textId="6159BD29"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O</w:t>
            </w:r>
            <w:r w:rsidR="003D011F">
              <w:rPr>
                <w:rFonts w:ascii="Arial" w:eastAsia="Arial" w:hAnsi="Arial" w:cs="Arial"/>
                <w:color w:val="000000"/>
              </w:rPr>
              <w:t>SCE</w:t>
            </w:r>
          </w:p>
          <w:p w14:paraId="0B87ABAD" w14:textId="033595EE"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Simulation </w:t>
            </w:r>
          </w:p>
        </w:tc>
      </w:tr>
      <w:tr w:rsidR="00AC748E" w:rsidRPr="00892C94" w14:paraId="1219F1BD" w14:textId="77777777" w:rsidTr="04D8B4FA">
        <w:tc>
          <w:tcPr>
            <w:tcW w:w="4950" w:type="dxa"/>
            <w:shd w:val="clear" w:color="auto" w:fill="8DB3E2" w:themeFill="text2" w:themeFillTint="66"/>
          </w:tcPr>
          <w:p w14:paraId="009FB994"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lastRenderedPageBreak/>
              <w:t xml:space="preserve">Curriculum Mapping </w:t>
            </w:r>
          </w:p>
        </w:tc>
        <w:tc>
          <w:tcPr>
            <w:tcW w:w="9175" w:type="dxa"/>
            <w:shd w:val="clear" w:color="auto" w:fill="8DB3E2" w:themeFill="text2" w:themeFillTint="66"/>
          </w:tcPr>
          <w:p w14:paraId="0A9F089C" w14:textId="6CE22682" w:rsidR="00A14217" w:rsidRPr="00892C94" w:rsidRDefault="00A142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66568B43" w14:textId="77777777" w:rsidTr="04D8B4FA">
        <w:trPr>
          <w:trHeight w:val="80"/>
        </w:trPr>
        <w:tc>
          <w:tcPr>
            <w:tcW w:w="4950" w:type="dxa"/>
            <w:shd w:val="clear" w:color="auto" w:fill="A8D08D"/>
          </w:tcPr>
          <w:p w14:paraId="085B8CF5" w14:textId="77777777" w:rsidR="0088104B" w:rsidRPr="00892C94" w:rsidRDefault="002F75C3" w:rsidP="005F381E">
            <w:pPr>
              <w:spacing w:after="0" w:line="240" w:lineRule="auto"/>
              <w:rPr>
                <w:rFonts w:ascii="Arial" w:eastAsia="Arial" w:hAnsi="Arial" w:cs="Arial"/>
              </w:rPr>
            </w:pPr>
            <w:bookmarkStart w:id="1" w:name="_30j0zll" w:colFirst="0" w:colLast="0"/>
            <w:bookmarkEnd w:id="1"/>
            <w:r w:rsidRPr="00892C94">
              <w:rPr>
                <w:rFonts w:ascii="Arial" w:eastAsia="Arial" w:hAnsi="Arial" w:cs="Arial"/>
              </w:rPr>
              <w:t>Notes or Resources</w:t>
            </w:r>
          </w:p>
        </w:tc>
        <w:tc>
          <w:tcPr>
            <w:tcW w:w="9175" w:type="dxa"/>
            <w:shd w:val="clear" w:color="auto" w:fill="A8D08D"/>
          </w:tcPr>
          <w:p w14:paraId="1710954C"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Style w:val="Hyperlink"/>
                <w:rFonts w:ascii="Arial" w:hAnsi="Arial" w:cs="Arial"/>
                <w:color w:val="auto"/>
                <w:u w:val="none"/>
              </w:rPr>
              <w:t xml:space="preserve">ACR. Communication Curriculum for Radiology Residents. </w:t>
            </w:r>
            <w:hyperlink r:id="rId98" w:history="1">
              <w:r w:rsidRPr="00892C94">
                <w:rPr>
                  <w:rStyle w:val="Hyperlink"/>
                  <w:rFonts w:ascii="Arial" w:hAnsi="Arial" w:cs="Arial"/>
                </w:rPr>
                <w:t>https://www.acr.org/Member-Resources/rfs/learning/Communication-for-Radiology-Residents</w:t>
              </w:r>
            </w:hyperlink>
            <w:r w:rsidRPr="00892C94">
              <w:rPr>
                <w:rFonts w:ascii="Arial" w:hAnsi="Arial" w:cs="Arial"/>
              </w:rPr>
              <w:t>. 2021.</w:t>
            </w:r>
          </w:p>
          <w:p w14:paraId="1296C4AB"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Dehon E, Simpson K, Fowler D, Jones A. Development of the faculty 360. </w:t>
            </w:r>
            <w:r w:rsidRPr="00892C94">
              <w:rPr>
                <w:rFonts w:ascii="Arial" w:eastAsia="Arial" w:hAnsi="Arial" w:cs="Arial"/>
                <w:i/>
                <w:color w:val="000000"/>
              </w:rPr>
              <w:t>MedEdPORTAL</w:t>
            </w:r>
            <w:r w:rsidRPr="00892C94">
              <w:rPr>
                <w:rFonts w:ascii="Arial" w:eastAsia="Arial" w:hAnsi="Arial" w:cs="Arial"/>
                <w:color w:val="000000"/>
              </w:rPr>
              <w:t xml:space="preserve">. 2015;11:10174. </w:t>
            </w:r>
            <w:hyperlink r:id="rId99" w:history="1">
              <w:r w:rsidRPr="00892C94">
                <w:rPr>
                  <w:rStyle w:val="Hyperlink"/>
                  <w:rFonts w:ascii="Arial" w:eastAsia="Arial" w:hAnsi="Arial" w:cs="Arial"/>
                </w:rPr>
                <w:t>https://www.mededportal.org/publication/10174/</w:t>
              </w:r>
            </w:hyperlink>
            <w:r w:rsidRPr="00892C94">
              <w:rPr>
                <w:rFonts w:ascii="Arial" w:eastAsia="Arial" w:hAnsi="Arial" w:cs="Arial"/>
                <w:color w:val="000000"/>
              </w:rPr>
              <w:t>. 2021.</w:t>
            </w:r>
          </w:p>
          <w:p w14:paraId="24AB9A98" w14:textId="07A7277C" w:rsidR="006370DF" w:rsidRPr="00892C94" w:rsidRDefault="00A14217"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 xml:space="preserve">François J. Tool to assess the quality of consultation and referral request letters in family medicine. </w:t>
            </w:r>
            <w:r w:rsidRPr="00892C94">
              <w:rPr>
                <w:rFonts w:ascii="Arial" w:eastAsia="Arial" w:hAnsi="Arial" w:cs="Arial"/>
                <w:i/>
                <w:color w:val="000000"/>
              </w:rPr>
              <w:t>Can Fam Physician</w:t>
            </w:r>
            <w:r w:rsidRPr="00892C94">
              <w:rPr>
                <w:rFonts w:ascii="Arial" w:eastAsia="Arial" w:hAnsi="Arial" w:cs="Arial"/>
                <w:color w:val="000000"/>
              </w:rPr>
              <w:t xml:space="preserve">. 2011;57(5):574–575. </w:t>
            </w:r>
            <w:hyperlink r:id="rId100" w:history="1">
              <w:r w:rsidR="006370DF" w:rsidRPr="00892C94">
                <w:rPr>
                  <w:rStyle w:val="Hyperlink"/>
                  <w:rFonts w:ascii="Arial" w:eastAsia="Arial" w:hAnsi="Arial" w:cs="Arial"/>
                </w:rPr>
                <w:t>https://www.ncbi.nlm.nih.gov/pmc/articles/PMC3093595/</w:t>
              </w:r>
            </w:hyperlink>
            <w:r w:rsidR="006370DF" w:rsidRPr="00892C94">
              <w:rPr>
                <w:rFonts w:ascii="Arial" w:eastAsia="Arial" w:hAnsi="Arial" w:cs="Arial"/>
                <w:color w:val="000000"/>
              </w:rPr>
              <w:t>. 2021.</w:t>
            </w:r>
          </w:p>
        </w:tc>
      </w:tr>
    </w:tbl>
    <w:p w14:paraId="21298593" w14:textId="77777777" w:rsidR="0088104B" w:rsidRDefault="0088104B" w:rsidP="005F381E">
      <w:pPr>
        <w:spacing w:after="0" w:line="240" w:lineRule="auto"/>
        <w:rPr>
          <w:rFonts w:ascii="Arial" w:eastAsia="Arial" w:hAnsi="Arial" w:cs="Arial"/>
        </w:rPr>
      </w:pPr>
    </w:p>
    <w:p w14:paraId="50F61206" w14:textId="77777777" w:rsidR="0088104B" w:rsidRDefault="0088104B" w:rsidP="005F381E">
      <w:pPr>
        <w:spacing w:after="0" w:line="240" w:lineRule="auto"/>
        <w:rPr>
          <w:rFonts w:ascii="Arial" w:eastAsia="Arial" w:hAnsi="Arial" w:cs="Arial"/>
        </w:rPr>
      </w:pPr>
    </w:p>
    <w:p w14:paraId="0B1E3DCF" w14:textId="77777777" w:rsidR="0088104B" w:rsidRDefault="0088104B" w:rsidP="005F381E">
      <w:pPr>
        <w:spacing w:after="0" w:line="240" w:lineRule="auto"/>
        <w:rPr>
          <w:rFonts w:ascii="Arial" w:eastAsia="Arial" w:hAnsi="Arial" w:cs="Arial"/>
        </w:rPr>
      </w:pPr>
    </w:p>
    <w:p w14:paraId="2235E892" w14:textId="77777777" w:rsidR="0088104B" w:rsidRDefault="0088104B" w:rsidP="005F381E">
      <w:pPr>
        <w:spacing w:after="0" w:line="240" w:lineRule="auto"/>
        <w:rPr>
          <w:rFonts w:ascii="Arial" w:eastAsia="Arial" w:hAnsi="Arial" w:cs="Arial"/>
        </w:rPr>
      </w:pPr>
    </w:p>
    <w:p w14:paraId="0927EFA0" w14:textId="77777777" w:rsidR="0088104B" w:rsidRDefault="002F75C3" w:rsidP="005F381E">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AC748E" w:rsidRPr="00892C94" w14:paraId="620B8DE2" w14:textId="77777777">
        <w:trPr>
          <w:trHeight w:val="760"/>
        </w:trPr>
        <w:tc>
          <w:tcPr>
            <w:tcW w:w="14125" w:type="dxa"/>
            <w:gridSpan w:val="2"/>
            <w:shd w:val="clear" w:color="auto" w:fill="9CC3E5"/>
          </w:tcPr>
          <w:p w14:paraId="5C2084A5" w14:textId="376EE9C0" w:rsidR="0088104B" w:rsidRPr="00892C94" w:rsidRDefault="002F75C3" w:rsidP="005F381E">
            <w:pPr>
              <w:keepNext/>
              <w:pBdr>
                <w:top w:val="nil"/>
                <w:left w:val="nil"/>
                <w:bottom w:val="nil"/>
                <w:right w:val="nil"/>
                <w:between w:val="nil"/>
              </w:pBdr>
              <w:spacing w:after="0" w:line="240" w:lineRule="auto"/>
              <w:jc w:val="center"/>
              <w:rPr>
                <w:rFonts w:ascii="Arial" w:eastAsia="Arial" w:hAnsi="Arial" w:cs="Arial"/>
                <w:b/>
                <w:color w:val="000000"/>
              </w:rPr>
            </w:pPr>
            <w:r w:rsidRPr="00892C94">
              <w:rPr>
                <w:rFonts w:ascii="Arial" w:eastAsia="Arial" w:hAnsi="Arial" w:cs="Arial"/>
                <w:b/>
              </w:rPr>
              <w:lastRenderedPageBreak/>
              <w:t>Interpersonal and Communication Skills 3: Communication within Health</w:t>
            </w:r>
            <w:r w:rsidR="00B02E3F" w:rsidRPr="00892C94">
              <w:rPr>
                <w:rFonts w:ascii="Arial" w:eastAsia="Arial" w:hAnsi="Arial" w:cs="Arial"/>
                <w:b/>
              </w:rPr>
              <w:t xml:space="preserve"> C</w:t>
            </w:r>
            <w:r w:rsidRPr="00892C94">
              <w:rPr>
                <w:rFonts w:ascii="Arial" w:eastAsia="Arial" w:hAnsi="Arial" w:cs="Arial"/>
                <w:b/>
              </w:rPr>
              <w:t xml:space="preserve">are Systems </w:t>
            </w:r>
          </w:p>
          <w:p w14:paraId="668D9EA2" w14:textId="4452CBA0" w:rsidR="0088104B" w:rsidRPr="00892C94" w:rsidRDefault="002F75C3" w:rsidP="005F381E">
            <w:pPr>
              <w:spacing w:after="0" w:line="240" w:lineRule="auto"/>
              <w:ind w:left="187"/>
              <w:rPr>
                <w:rFonts w:ascii="Arial" w:eastAsia="Arial" w:hAnsi="Arial" w:cs="Arial"/>
                <w:b/>
                <w:color w:val="000000"/>
              </w:rPr>
            </w:pPr>
            <w:r w:rsidRPr="00892C94">
              <w:rPr>
                <w:rFonts w:ascii="Arial" w:eastAsia="Arial" w:hAnsi="Arial" w:cs="Arial"/>
                <w:b/>
              </w:rPr>
              <w:t>Overall Intent:</w:t>
            </w:r>
            <w:r w:rsidRPr="00892C94">
              <w:rPr>
                <w:rFonts w:ascii="Arial" w:eastAsia="Arial" w:hAnsi="Arial" w:cs="Arial"/>
              </w:rPr>
              <w:t xml:space="preserve"> </w:t>
            </w:r>
            <w:r w:rsidR="007F058A" w:rsidRPr="00892C94">
              <w:rPr>
                <w:rFonts w:ascii="Arial" w:eastAsia="Arial" w:hAnsi="Arial" w:cs="Arial"/>
              </w:rPr>
              <w:t>To e</w:t>
            </w:r>
            <w:r w:rsidRPr="00892C94">
              <w:rPr>
                <w:rFonts w:ascii="Arial" w:eastAsia="Arial" w:hAnsi="Arial" w:cs="Arial"/>
              </w:rPr>
              <w:t>ffectively communicate using a variety of methods</w:t>
            </w:r>
          </w:p>
        </w:tc>
      </w:tr>
      <w:tr w:rsidR="00AC748E" w:rsidRPr="00892C94" w14:paraId="4E223899" w14:textId="77777777">
        <w:tc>
          <w:tcPr>
            <w:tcW w:w="4950" w:type="dxa"/>
            <w:shd w:val="clear" w:color="auto" w:fill="FAC090"/>
          </w:tcPr>
          <w:p w14:paraId="704EF98E"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Milestones</w:t>
            </w:r>
          </w:p>
        </w:tc>
        <w:tc>
          <w:tcPr>
            <w:tcW w:w="9175" w:type="dxa"/>
            <w:shd w:val="clear" w:color="auto" w:fill="FAC090"/>
          </w:tcPr>
          <w:p w14:paraId="20C8B05A" w14:textId="77777777" w:rsidR="0088104B" w:rsidRPr="00892C94" w:rsidRDefault="002F75C3" w:rsidP="005F381E">
            <w:pPr>
              <w:spacing w:after="0" w:line="240" w:lineRule="auto"/>
              <w:jc w:val="center"/>
              <w:rPr>
                <w:rFonts w:ascii="Arial" w:eastAsia="Arial" w:hAnsi="Arial" w:cs="Arial"/>
                <w:b/>
              </w:rPr>
            </w:pPr>
            <w:r w:rsidRPr="00892C94">
              <w:rPr>
                <w:rFonts w:ascii="Arial" w:eastAsia="Arial" w:hAnsi="Arial" w:cs="Arial"/>
                <w:b/>
              </w:rPr>
              <w:t>Examples</w:t>
            </w:r>
          </w:p>
        </w:tc>
      </w:tr>
      <w:tr w:rsidR="00B96194" w:rsidRPr="00892C94" w14:paraId="4D6C5E90" w14:textId="77777777" w:rsidTr="00725A66">
        <w:tc>
          <w:tcPr>
            <w:tcW w:w="4950" w:type="dxa"/>
            <w:tcBorders>
              <w:top w:val="single" w:sz="4" w:space="0" w:color="000000"/>
              <w:bottom w:val="single" w:sz="4" w:space="0" w:color="000000"/>
            </w:tcBorders>
            <w:shd w:val="clear" w:color="auto" w:fill="C9C9C9"/>
          </w:tcPr>
          <w:p w14:paraId="11E21F80" w14:textId="59EE45B9"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1</w:t>
            </w:r>
            <w:r w:rsidRPr="00892C94">
              <w:rPr>
                <w:rFonts w:ascii="Arial" w:eastAsia="Arial" w:hAnsi="Arial" w:cs="Arial"/>
              </w:rPr>
              <w:t xml:space="preserve"> </w:t>
            </w:r>
            <w:r w:rsidR="000A003B" w:rsidRPr="000A003B">
              <w:rPr>
                <w:rFonts w:ascii="Arial" w:eastAsia="Arial" w:hAnsi="Arial" w:cs="Arial"/>
                <w:i/>
                <w:color w:val="000000"/>
              </w:rPr>
              <w:t>Demonstrates knowledge of institutional communications policies</w:t>
            </w:r>
          </w:p>
        </w:tc>
        <w:tc>
          <w:tcPr>
            <w:tcW w:w="9175" w:type="dxa"/>
            <w:tcBorders>
              <w:top w:val="single" w:sz="4" w:space="0" w:color="000000"/>
              <w:left w:val="nil"/>
              <w:bottom w:val="single" w:sz="4" w:space="0" w:color="000000"/>
              <w:right w:val="single" w:sz="8" w:space="0" w:color="000000"/>
            </w:tcBorders>
            <w:shd w:val="clear" w:color="auto" w:fill="C9C9C9"/>
          </w:tcPr>
          <w:p w14:paraId="2ADF23C7" w14:textId="09CCB756"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Describes the appropriate and inappropriate use of cell phone, email, and social media</w:t>
            </w:r>
          </w:p>
        </w:tc>
      </w:tr>
      <w:tr w:rsidR="00B96194" w:rsidRPr="00892C94" w14:paraId="0A949EE6" w14:textId="77777777" w:rsidTr="00725A66">
        <w:tc>
          <w:tcPr>
            <w:tcW w:w="4950" w:type="dxa"/>
            <w:tcBorders>
              <w:top w:val="single" w:sz="4" w:space="0" w:color="000000"/>
              <w:bottom w:val="single" w:sz="4" w:space="0" w:color="000000"/>
            </w:tcBorders>
            <w:shd w:val="clear" w:color="auto" w:fill="C9C9C9"/>
          </w:tcPr>
          <w:p w14:paraId="517488E9" w14:textId="18798F40"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2</w:t>
            </w:r>
            <w:r w:rsidRPr="00892C94">
              <w:rPr>
                <w:rFonts w:ascii="Arial" w:eastAsia="Arial" w:hAnsi="Arial" w:cs="Arial"/>
              </w:rPr>
              <w:t xml:space="preserve"> </w:t>
            </w:r>
            <w:r w:rsidR="00D202BE" w:rsidRPr="00892C94">
              <w:rPr>
                <w:rFonts w:ascii="Arial" w:eastAsia="Arial" w:hAnsi="Arial" w:cs="Arial"/>
                <w:i/>
              </w:rPr>
              <w:t>C</w:t>
            </w:r>
            <w:r w:rsidR="000A003B" w:rsidRPr="000A003B">
              <w:rPr>
                <w:rFonts w:ascii="Arial" w:eastAsia="Arial" w:hAnsi="Arial" w:cs="Arial"/>
                <w:i/>
              </w:rPr>
              <w:t>ommunicates appropriately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EB5413C" w14:textId="73A43C2F"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Uses secured email for communication of patient information </w:t>
            </w:r>
          </w:p>
        </w:tc>
      </w:tr>
      <w:tr w:rsidR="00B96194" w:rsidRPr="00892C94" w14:paraId="7EF2F709" w14:textId="77777777" w:rsidTr="00725A66">
        <w:tc>
          <w:tcPr>
            <w:tcW w:w="4950" w:type="dxa"/>
            <w:tcBorders>
              <w:top w:val="single" w:sz="4" w:space="0" w:color="000000"/>
              <w:bottom w:val="single" w:sz="4" w:space="0" w:color="000000"/>
            </w:tcBorders>
            <w:shd w:val="clear" w:color="auto" w:fill="C9C9C9"/>
          </w:tcPr>
          <w:p w14:paraId="02A09A07" w14:textId="7A609AC2" w:rsidR="0088104B" w:rsidRPr="00892C94" w:rsidRDefault="002F75C3" w:rsidP="005F381E">
            <w:pPr>
              <w:spacing w:after="0" w:line="240" w:lineRule="auto"/>
              <w:rPr>
                <w:rFonts w:ascii="Arial" w:eastAsia="Arial" w:hAnsi="Arial" w:cs="Arial"/>
                <w:i/>
                <w:color w:val="000000"/>
              </w:rPr>
            </w:pPr>
            <w:r w:rsidRPr="00892C94">
              <w:rPr>
                <w:rFonts w:ascii="Arial" w:eastAsia="Arial" w:hAnsi="Arial" w:cs="Arial"/>
                <w:b/>
              </w:rPr>
              <w:t>Level 3</w:t>
            </w:r>
            <w:r w:rsidRPr="00892C94">
              <w:rPr>
                <w:rFonts w:ascii="Arial" w:eastAsia="Arial" w:hAnsi="Arial" w:cs="Arial"/>
              </w:rPr>
              <w:t xml:space="preserve"> </w:t>
            </w:r>
            <w:r w:rsidR="000A003B" w:rsidRPr="000A003B">
              <w:rPr>
                <w:rFonts w:ascii="Arial" w:eastAsia="Arial" w:hAnsi="Arial" w:cs="Arial"/>
                <w:i/>
                <w:color w:val="000000"/>
              </w:rPr>
              <w:t>Communicates systems concerns in a respectful manner</w:t>
            </w:r>
          </w:p>
        </w:tc>
        <w:tc>
          <w:tcPr>
            <w:tcW w:w="9175" w:type="dxa"/>
            <w:tcBorders>
              <w:top w:val="single" w:sz="4" w:space="0" w:color="000000"/>
              <w:left w:val="nil"/>
              <w:bottom w:val="single" w:sz="4" w:space="0" w:color="000000"/>
              <w:right w:val="single" w:sz="8" w:space="0" w:color="000000"/>
            </w:tcBorders>
            <w:shd w:val="clear" w:color="auto" w:fill="C9C9C9"/>
          </w:tcPr>
          <w:p w14:paraId="6641A20F" w14:textId="3700A054"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Communicates with the appropriate radiology department supervisor or hospital reporting system about systems concerns in an objective respectful manner</w:t>
            </w:r>
          </w:p>
        </w:tc>
      </w:tr>
      <w:tr w:rsidR="00B96194" w:rsidRPr="00892C94" w14:paraId="0057527E" w14:textId="77777777" w:rsidTr="00725A66">
        <w:tc>
          <w:tcPr>
            <w:tcW w:w="4950" w:type="dxa"/>
            <w:tcBorders>
              <w:top w:val="single" w:sz="4" w:space="0" w:color="000000"/>
              <w:bottom w:val="single" w:sz="4" w:space="0" w:color="000000"/>
            </w:tcBorders>
            <w:shd w:val="clear" w:color="auto" w:fill="C9C9C9"/>
          </w:tcPr>
          <w:p w14:paraId="49FC0017" w14:textId="378AB991"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4</w:t>
            </w:r>
            <w:r w:rsidRPr="00892C94">
              <w:rPr>
                <w:rFonts w:ascii="Arial" w:eastAsia="Arial" w:hAnsi="Arial" w:cs="Arial"/>
              </w:rPr>
              <w:t xml:space="preserve"> </w:t>
            </w:r>
            <w:r w:rsidR="000A003B" w:rsidRPr="000A003B">
              <w:rPr>
                <w:rFonts w:ascii="Arial" w:eastAsia="Arial" w:hAnsi="Arial" w:cs="Arial"/>
                <w:i/>
              </w:rPr>
              <w:t>Communicates clear and constructive suggestions to improve systems</w:t>
            </w:r>
          </w:p>
        </w:tc>
        <w:tc>
          <w:tcPr>
            <w:tcW w:w="9175" w:type="dxa"/>
            <w:tcBorders>
              <w:top w:val="single" w:sz="4" w:space="0" w:color="000000"/>
              <w:left w:val="nil"/>
              <w:bottom w:val="single" w:sz="4" w:space="0" w:color="000000"/>
              <w:right w:val="single" w:sz="8" w:space="0" w:color="000000"/>
            </w:tcBorders>
            <w:shd w:val="clear" w:color="auto" w:fill="C9C9C9"/>
          </w:tcPr>
          <w:p w14:paraId="639C5AE1" w14:textId="0768C7A9"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Communicates that efficiency in the trauma reader could be significantly improved if phone calls were diverted to a radiology aide or to a central call center in the department</w:t>
            </w:r>
          </w:p>
        </w:tc>
      </w:tr>
      <w:tr w:rsidR="00B96194" w:rsidRPr="00892C94" w14:paraId="37FB943A" w14:textId="77777777" w:rsidTr="00725A66">
        <w:tc>
          <w:tcPr>
            <w:tcW w:w="4950" w:type="dxa"/>
            <w:tcBorders>
              <w:top w:val="single" w:sz="4" w:space="0" w:color="000000"/>
              <w:bottom w:val="single" w:sz="4" w:space="0" w:color="000000"/>
            </w:tcBorders>
            <w:shd w:val="clear" w:color="auto" w:fill="C9C9C9"/>
          </w:tcPr>
          <w:p w14:paraId="31045CB4" w14:textId="1ECF2A86" w:rsidR="0088104B" w:rsidRPr="00892C94" w:rsidRDefault="002F75C3" w:rsidP="005F381E">
            <w:pPr>
              <w:spacing w:after="0" w:line="240" w:lineRule="auto"/>
              <w:rPr>
                <w:rFonts w:ascii="Arial" w:eastAsia="Arial" w:hAnsi="Arial" w:cs="Arial"/>
                <w:i/>
              </w:rPr>
            </w:pPr>
            <w:r w:rsidRPr="00892C94">
              <w:rPr>
                <w:rFonts w:ascii="Arial" w:eastAsia="Arial" w:hAnsi="Arial" w:cs="Arial"/>
                <w:b/>
              </w:rPr>
              <w:t>Level 5</w:t>
            </w:r>
            <w:r w:rsidRPr="00892C94">
              <w:rPr>
                <w:rFonts w:ascii="Arial" w:eastAsia="Arial" w:hAnsi="Arial" w:cs="Arial"/>
              </w:rPr>
              <w:t xml:space="preserve"> </w:t>
            </w:r>
            <w:r w:rsidR="000A003B" w:rsidRPr="000A003B">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0F653053" w14:textId="648BF036"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Through participation on the hospital stroke committee, helps facilitates improvement in the reporting of code stroke head CT results to the stroke team through a standardized reporting process, aiding in efficient and timel</w:t>
            </w:r>
            <w:r w:rsidR="002E6E4C" w:rsidRPr="00892C94">
              <w:rPr>
                <w:rFonts w:ascii="Arial" w:eastAsia="Arial" w:hAnsi="Arial" w:cs="Arial"/>
              </w:rPr>
              <w:t>y management of stroke patients</w:t>
            </w:r>
          </w:p>
        </w:tc>
      </w:tr>
      <w:tr w:rsidR="00AC748E" w:rsidRPr="00892C94" w14:paraId="7CB582EE" w14:textId="77777777">
        <w:tc>
          <w:tcPr>
            <w:tcW w:w="4950" w:type="dxa"/>
            <w:shd w:val="clear" w:color="auto" w:fill="FFD965"/>
          </w:tcPr>
          <w:p w14:paraId="49725820"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Assessment Models or Tools</w:t>
            </w:r>
          </w:p>
        </w:tc>
        <w:tc>
          <w:tcPr>
            <w:tcW w:w="9175" w:type="dxa"/>
            <w:shd w:val="clear" w:color="auto" w:fill="FFD965"/>
          </w:tcPr>
          <w:p w14:paraId="178C589D"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Assessment of QI projects</w:t>
            </w:r>
          </w:p>
          <w:p w14:paraId="65126EFA"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Audit of hospital notification system submissions</w:t>
            </w:r>
          </w:p>
          <w:p w14:paraId="055CCF22" w14:textId="77777777" w:rsidR="00BD29B6" w:rsidRPr="00892C94" w:rsidRDefault="001A7E5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Direct o</w:t>
            </w:r>
            <w:r w:rsidR="002F75C3" w:rsidRPr="00892C94">
              <w:rPr>
                <w:rFonts w:ascii="Arial" w:eastAsia="Arial" w:hAnsi="Arial" w:cs="Arial"/>
                <w:color w:val="000000"/>
              </w:rPr>
              <w:t xml:space="preserve">bservation </w:t>
            </w:r>
          </w:p>
          <w:p w14:paraId="71529A07" w14:textId="77777777" w:rsidR="00BD29B6" w:rsidRPr="00892C94" w:rsidRDefault="006A0880"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Medical record (chart) audit</w:t>
            </w:r>
          </w:p>
          <w:p w14:paraId="1C6D84AF" w14:textId="77777777" w:rsidR="00BD29B6" w:rsidRPr="00892C94" w:rsidRDefault="00165DA8"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Multisource feedback</w:t>
            </w:r>
          </w:p>
          <w:p w14:paraId="061F6014" w14:textId="3CFBA173" w:rsidR="0088104B"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Simulation</w:t>
            </w:r>
          </w:p>
        </w:tc>
      </w:tr>
      <w:tr w:rsidR="00AC748E" w:rsidRPr="00892C94" w14:paraId="43144E66" w14:textId="77777777">
        <w:tc>
          <w:tcPr>
            <w:tcW w:w="4950" w:type="dxa"/>
            <w:shd w:val="clear" w:color="auto" w:fill="8DB3E2"/>
          </w:tcPr>
          <w:p w14:paraId="5A6CCFFB"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 xml:space="preserve">Curriculum Mapping </w:t>
            </w:r>
          </w:p>
        </w:tc>
        <w:tc>
          <w:tcPr>
            <w:tcW w:w="9175" w:type="dxa"/>
            <w:shd w:val="clear" w:color="auto" w:fill="8DB3E2"/>
          </w:tcPr>
          <w:p w14:paraId="1B73C333" w14:textId="06BD89C7" w:rsidR="0088104B" w:rsidRPr="00892C94" w:rsidRDefault="0088104B"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p>
        </w:tc>
      </w:tr>
      <w:tr w:rsidR="00AC748E" w:rsidRPr="00892C94" w14:paraId="1C8DAE8C" w14:textId="77777777">
        <w:trPr>
          <w:trHeight w:val="80"/>
        </w:trPr>
        <w:tc>
          <w:tcPr>
            <w:tcW w:w="4950" w:type="dxa"/>
            <w:shd w:val="clear" w:color="auto" w:fill="A8D08D"/>
          </w:tcPr>
          <w:p w14:paraId="7D1074D8" w14:textId="77777777" w:rsidR="0088104B" w:rsidRPr="00892C94" w:rsidRDefault="002F75C3" w:rsidP="005F381E">
            <w:pPr>
              <w:spacing w:after="0" w:line="240" w:lineRule="auto"/>
              <w:rPr>
                <w:rFonts w:ascii="Arial" w:eastAsia="Arial" w:hAnsi="Arial" w:cs="Arial"/>
              </w:rPr>
            </w:pPr>
            <w:r w:rsidRPr="00892C94">
              <w:rPr>
                <w:rFonts w:ascii="Arial" w:eastAsia="Arial" w:hAnsi="Arial" w:cs="Arial"/>
              </w:rPr>
              <w:t>Notes or Resources</w:t>
            </w:r>
          </w:p>
        </w:tc>
        <w:tc>
          <w:tcPr>
            <w:tcW w:w="9175" w:type="dxa"/>
            <w:shd w:val="clear" w:color="auto" w:fill="A8D08D"/>
          </w:tcPr>
          <w:p w14:paraId="5C88CF61"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ACR. Communication Curriculum for Radiology Residents. </w:t>
            </w:r>
            <w:hyperlink r:id="rId101" w:history="1">
              <w:r w:rsidRPr="00892C94">
                <w:rPr>
                  <w:rStyle w:val="Hyperlink"/>
                  <w:rFonts w:ascii="Arial" w:hAnsi="Arial" w:cs="Arial"/>
                </w:rPr>
                <w:t>https://www.acr.org/Member-Resources/rfs/learning/Communication-for-Radiology-Residents</w:t>
              </w:r>
            </w:hyperlink>
            <w:r w:rsidRPr="00892C94">
              <w:rPr>
                <w:rFonts w:ascii="Arial" w:hAnsi="Arial" w:cs="Arial"/>
              </w:rPr>
              <w:t>. 2021.</w:t>
            </w:r>
          </w:p>
          <w:p w14:paraId="0893A7D7"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HIPAA training</w:t>
            </w:r>
          </w:p>
          <w:p w14:paraId="3FCFCB9F" w14:textId="77777777" w:rsidR="006370DF" w:rsidRPr="00892C94" w:rsidRDefault="006370DF"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 xml:space="preserve">Hryhorczuk AL, Hanneman K, Eisenberg RL, Meyer EC, Brown SD. Radiologic professionalism in modern health care. </w:t>
            </w:r>
            <w:r w:rsidRPr="00892C94">
              <w:rPr>
                <w:rFonts w:ascii="Arial" w:eastAsia="Arial" w:hAnsi="Arial" w:cs="Arial"/>
                <w:i/>
              </w:rPr>
              <w:t>Radiographics</w:t>
            </w:r>
            <w:r w:rsidRPr="00892C94">
              <w:rPr>
                <w:rFonts w:ascii="Arial" w:eastAsia="Arial" w:hAnsi="Arial" w:cs="Arial"/>
              </w:rPr>
              <w:t xml:space="preserve">. 2015;35(6):1779-1788. </w:t>
            </w:r>
            <w:hyperlink r:id="rId102" w:history="1">
              <w:r w:rsidRPr="00892C94">
                <w:rPr>
                  <w:rStyle w:val="Hyperlink"/>
                  <w:rFonts w:ascii="Arial" w:eastAsia="Arial" w:hAnsi="Arial" w:cs="Arial"/>
                </w:rPr>
                <w:t>https://pubs.rsna.org/doi/pdf/10.1148/rg.2015150041</w:t>
              </w:r>
            </w:hyperlink>
            <w:r w:rsidRPr="00892C94">
              <w:rPr>
                <w:rFonts w:ascii="Arial" w:eastAsia="Arial" w:hAnsi="Arial" w:cs="Arial"/>
              </w:rPr>
              <w:t xml:space="preserve">. 2021. </w:t>
            </w:r>
          </w:p>
          <w:p w14:paraId="3077D5B7" w14:textId="77777777" w:rsidR="00BD29B6" w:rsidRPr="00892C94" w:rsidRDefault="002F75C3"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color w:val="000000"/>
              </w:rPr>
              <w:t>Institutional communication policies</w:t>
            </w:r>
          </w:p>
          <w:p w14:paraId="37BE59F4" w14:textId="55A6BA38" w:rsidR="006370DF" w:rsidRPr="00892C94" w:rsidRDefault="003D1E6C" w:rsidP="00D92D3F">
            <w:pPr>
              <w:numPr>
                <w:ilvl w:val="0"/>
                <w:numId w:val="1"/>
              </w:numPr>
              <w:pBdr>
                <w:top w:val="nil"/>
                <w:left w:val="nil"/>
                <w:bottom w:val="nil"/>
                <w:right w:val="nil"/>
                <w:between w:val="nil"/>
              </w:pBdr>
              <w:spacing w:after="0" w:line="240" w:lineRule="auto"/>
              <w:ind w:left="187" w:hanging="187"/>
              <w:contextualSpacing/>
              <w:rPr>
                <w:rFonts w:ascii="Arial" w:hAnsi="Arial" w:cs="Arial"/>
                <w:color w:val="000000"/>
              </w:rPr>
            </w:pPr>
            <w:r w:rsidRPr="00892C94">
              <w:rPr>
                <w:rFonts w:ascii="Arial" w:eastAsia="Arial" w:hAnsi="Arial" w:cs="Arial"/>
              </w:rPr>
              <w:t>Kelly AM, Mullan PB. Designing a curriculum for professionalism and ethics within</w:t>
            </w:r>
            <w:r w:rsidR="00BD29B6" w:rsidRPr="00892C94">
              <w:rPr>
                <w:rFonts w:ascii="Arial" w:eastAsia="Arial" w:hAnsi="Arial" w:cs="Arial"/>
              </w:rPr>
              <w:t xml:space="preserve"> </w:t>
            </w:r>
            <w:r w:rsidRPr="00892C94">
              <w:rPr>
                <w:rFonts w:ascii="Arial" w:eastAsia="Arial" w:hAnsi="Arial" w:cs="Arial"/>
              </w:rPr>
              <w:t xml:space="preserve">radiology: </w:t>
            </w:r>
            <w:r w:rsidR="006370DF" w:rsidRPr="00892C94">
              <w:rPr>
                <w:rFonts w:ascii="Arial" w:eastAsia="Arial" w:hAnsi="Arial" w:cs="Arial"/>
              </w:rPr>
              <w:t>I</w:t>
            </w:r>
            <w:r w:rsidRPr="00892C94">
              <w:rPr>
                <w:rFonts w:ascii="Arial" w:eastAsia="Arial" w:hAnsi="Arial" w:cs="Arial"/>
              </w:rPr>
              <w:t>dentifying challenges and e</w:t>
            </w:r>
            <w:r w:rsidR="002F75C3" w:rsidRPr="00892C94">
              <w:rPr>
                <w:rFonts w:ascii="Arial" w:eastAsia="Arial" w:hAnsi="Arial" w:cs="Arial"/>
              </w:rPr>
              <w:t>xpectations</w:t>
            </w:r>
            <w:r w:rsidRPr="00892C94">
              <w:rPr>
                <w:rFonts w:ascii="Arial" w:eastAsia="Arial" w:hAnsi="Arial" w:cs="Arial"/>
              </w:rPr>
              <w:t>.</w:t>
            </w:r>
            <w:r w:rsidR="002F75C3" w:rsidRPr="00892C94">
              <w:rPr>
                <w:rFonts w:ascii="Arial" w:eastAsia="Arial" w:hAnsi="Arial" w:cs="Arial"/>
              </w:rPr>
              <w:t xml:space="preserve"> </w:t>
            </w:r>
            <w:r w:rsidR="002F75C3" w:rsidRPr="00892C94">
              <w:rPr>
                <w:rFonts w:ascii="Arial" w:eastAsia="Arial" w:hAnsi="Arial" w:cs="Arial"/>
                <w:i/>
              </w:rPr>
              <w:t>Acad Radiol</w:t>
            </w:r>
            <w:r w:rsidRPr="00892C94">
              <w:rPr>
                <w:rFonts w:ascii="Arial" w:eastAsia="Arial" w:hAnsi="Arial" w:cs="Arial"/>
              </w:rPr>
              <w:t>. 2018</w:t>
            </w:r>
            <w:r w:rsidR="002F75C3" w:rsidRPr="00892C94">
              <w:rPr>
                <w:rFonts w:ascii="Arial" w:eastAsia="Arial" w:hAnsi="Arial" w:cs="Arial"/>
              </w:rPr>
              <w:t>;25(5):610-618.</w:t>
            </w:r>
            <w:r w:rsidRPr="00892C94">
              <w:rPr>
                <w:rFonts w:ascii="Arial" w:eastAsia="Arial" w:hAnsi="Arial" w:cs="Arial"/>
              </w:rPr>
              <w:t xml:space="preserve"> </w:t>
            </w:r>
            <w:hyperlink r:id="rId103" w:history="1">
              <w:r w:rsidR="006370DF" w:rsidRPr="00892C94">
                <w:rPr>
                  <w:rStyle w:val="Hyperlink"/>
                  <w:rFonts w:ascii="Arial" w:eastAsia="Arial" w:hAnsi="Arial" w:cs="Arial"/>
                </w:rPr>
                <w:t>https://www.academicradiology.org/article/S1076-6332(18)30091-6/pdf</w:t>
              </w:r>
            </w:hyperlink>
            <w:r w:rsidR="006370DF" w:rsidRPr="00892C94">
              <w:rPr>
                <w:rFonts w:ascii="Arial" w:eastAsia="Arial" w:hAnsi="Arial" w:cs="Arial"/>
              </w:rPr>
              <w:t>. 2021.</w:t>
            </w:r>
          </w:p>
        </w:tc>
      </w:tr>
    </w:tbl>
    <w:p w14:paraId="026E0096" w14:textId="77777777" w:rsidR="0088104B" w:rsidRDefault="0088104B" w:rsidP="005F381E">
      <w:pPr>
        <w:spacing w:after="0" w:line="240" w:lineRule="auto"/>
        <w:ind w:hanging="180"/>
        <w:rPr>
          <w:rFonts w:ascii="Arial" w:eastAsia="Arial" w:hAnsi="Arial" w:cs="Arial"/>
        </w:rPr>
      </w:pPr>
    </w:p>
    <w:p w14:paraId="5A75D342" w14:textId="1104B0EF" w:rsidR="00A51652" w:rsidRDefault="003D5C73" w:rsidP="0024323B">
      <w:pPr>
        <w:rPr>
          <w:rFonts w:ascii="Arial" w:hAnsi="Arial" w:cs="Arial"/>
        </w:rPr>
      </w:pPr>
      <w:r>
        <w:rPr>
          <w:rFonts w:ascii="Arial" w:hAnsi="Arial" w:cs="Arial"/>
        </w:rPr>
        <w:br w:type="page"/>
      </w:r>
    </w:p>
    <w:p w14:paraId="2BABF203" w14:textId="77777777" w:rsidR="00840FC5" w:rsidRDefault="00840FC5" w:rsidP="00840FC5">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A51652" w:rsidRPr="00804EA8" w14:paraId="6AEA012A" w14:textId="77777777" w:rsidTr="00A51652">
        <w:trPr>
          <w:jc w:val="center"/>
        </w:trPr>
        <w:tc>
          <w:tcPr>
            <w:tcW w:w="5922" w:type="dxa"/>
            <w:shd w:val="clear" w:color="auto" w:fill="8DB3E2" w:themeFill="text2" w:themeFillTint="66"/>
          </w:tcPr>
          <w:p w14:paraId="035B83E6" w14:textId="77777777" w:rsidR="00A51652" w:rsidRPr="00804EA8" w:rsidRDefault="00A51652" w:rsidP="005F381E">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8DFC088" w14:textId="77777777" w:rsidR="00A51652" w:rsidRPr="00804EA8" w:rsidRDefault="00A51652" w:rsidP="005F381E">
            <w:pPr>
              <w:jc w:val="center"/>
              <w:rPr>
                <w:rFonts w:ascii="Arial" w:hAnsi="Arial" w:cs="Arial"/>
                <w:b/>
              </w:rPr>
            </w:pPr>
            <w:r w:rsidRPr="00804EA8">
              <w:rPr>
                <w:rFonts w:ascii="Arial" w:hAnsi="Arial" w:cs="Arial"/>
                <w:b/>
              </w:rPr>
              <w:t>Milestones 2.0</w:t>
            </w:r>
          </w:p>
        </w:tc>
      </w:tr>
      <w:tr w:rsidR="00A51652" w:rsidRPr="00804EA8" w14:paraId="4684FBB8" w14:textId="77777777" w:rsidTr="00A51652">
        <w:trPr>
          <w:jc w:val="center"/>
        </w:trPr>
        <w:tc>
          <w:tcPr>
            <w:tcW w:w="5922" w:type="dxa"/>
          </w:tcPr>
          <w:p w14:paraId="2E3B8758" w14:textId="07DCE50F" w:rsidR="00A51652" w:rsidRPr="00804EA8" w:rsidRDefault="0086509B" w:rsidP="005F381E">
            <w:pPr>
              <w:rPr>
                <w:rFonts w:ascii="Arial" w:hAnsi="Arial" w:cs="Arial"/>
              </w:rPr>
            </w:pPr>
            <w:r>
              <w:rPr>
                <w:rFonts w:ascii="Arial" w:hAnsi="Arial" w:cs="Arial"/>
              </w:rPr>
              <w:t xml:space="preserve">PC1: Consultant </w:t>
            </w:r>
          </w:p>
        </w:tc>
        <w:tc>
          <w:tcPr>
            <w:tcW w:w="6493" w:type="dxa"/>
          </w:tcPr>
          <w:p w14:paraId="3CC401C7" w14:textId="0A8D5F20" w:rsidR="00A51652" w:rsidRPr="00804EA8" w:rsidRDefault="001824E5" w:rsidP="005F381E">
            <w:pPr>
              <w:rPr>
                <w:rFonts w:ascii="Arial" w:hAnsi="Arial" w:cs="Arial"/>
              </w:rPr>
            </w:pPr>
            <w:r>
              <w:rPr>
                <w:rFonts w:ascii="Arial" w:hAnsi="Arial" w:cs="Arial"/>
              </w:rPr>
              <w:t xml:space="preserve">PC1: Consultant </w:t>
            </w:r>
          </w:p>
        </w:tc>
      </w:tr>
      <w:tr w:rsidR="00A51652" w:rsidRPr="00804EA8" w14:paraId="7692E51E" w14:textId="77777777" w:rsidTr="00A51652">
        <w:trPr>
          <w:jc w:val="center"/>
        </w:trPr>
        <w:tc>
          <w:tcPr>
            <w:tcW w:w="5922" w:type="dxa"/>
          </w:tcPr>
          <w:p w14:paraId="76B9A62B" w14:textId="1B390D5C" w:rsidR="00A51652" w:rsidRPr="00804EA8" w:rsidRDefault="0086509B" w:rsidP="005F381E">
            <w:pPr>
              <w:rPr>
                <w:rFonts w:ascii="Arial" w:hAnsi="Arial" w:cs="Arial"/>
              </w:rPr>
            </w:pPr>
            <w:r>
              <w:rPr>
                <w:rFonts w:ascii="Arial" w:hAnsi="Arial" w:cs="Arial"/>
              </w:rPr>
              <w:t>PC2: Safety</w:t>
            </w:r>
          </w:p>
        </w:tc>
        <w:tc>
          <w:tcPr>
            <w:tcW w:w="6493" w:type="dxa"/>
          </w:tcPr>
          <w:p w14:paraId="0701C259" w14:textId="20DA27BB" w:rsidR="00A51652" w:rsidRDefault="001824E5" w:rsidP="005F381E">
            <w:pPr>
              <w:rPr>
                <w:rFonts w:ascii="Arial" w:hAnsi="Arial" w:cs="Arial"/>
              </w:rPr>
            </w:pPr>
            <w:r>
              <w:rPr>
                <w:rFonts w:ascii="Arial" w:hAnsi="Arial" w:cs="Arial"/>
              </w:rPr>
              <w:t>SBP</w:t>
            </w:r>
            <w:r w:rsidR="00CC6702">
              <w:rPr>
                <w:rFonts w:ascii="Arial" w:hAnsi="Arial" w:cs="Arial"/>
              </w:rPr>
              <w:t>1: Pediatric Imaging Patient Saf</w:t>
            </w:r>
            <w:r w:rsidR="00E435A0">
              <w:rPr>
                <w:rFonts w:ascii="Arial" w:hAnsi="Arial" w:cs="Arial"/>
              </w:rPr>
              <w:t>ety</w:t>
            </w:r>
          </w:p>
          <w:p w14:paraId="2B8BD90D" w14:textId="20DA27BB" w:rsidR="00E435A0" w:rsidRDefault="00C10C9D" w:rsidP="005F381E">
            <w:pPr>
              <w:rPr>
                <w:rFonts w:ascii="Arial" w:hAnsi="Arial" w:cs="Arial"/>
              </w:rPr>
            </w:pPr>
            <w:r>
              <w:rPr>
                <w:rFonts w:ascii="Arial" w:hAnsi="Arial" w:cs="Arial"/>
              </w:rPr>
              <w:t xml:space="preserve">SBP5: Contrast Agent Safety </w:t>
            </w:r>
          </w:p>
          <w:p w14:paraId="1440B9BA" w14:textId="77777777" w:rsidR="00C10C9D" w:rsidRDefault="00B96194" w:rsidP="005F381E">
            <w:pPr>
              <w:rPr>
                <w:rFonts w:ascii="Arial" w:hAnsi="Arial" w:cs="Arial"/>
              </w:rPr>
            </w:pPr>
            <w:r>
              <w:rPr>
                <w:rFonts w:ascii="Arial" w:hAnsi="Arial" w:cs="Arial"/>
              </w:rPr>
              <w:t>SBP6</w:t>
            </w:r>
            <w:r w:rsidR="00BD3CAF">
              <w:rPr>
                <w:rFonts w:ascii="Arial" w:hAnsi="Arial" w:cs="Arial"/>
              </w:rPr>
              <w:t xml:space="preserve">: </w:t>
            </w:r>
            <w:r w:rsidR="00D01DE4">
              <w:rPr>
                <w:rFonts w:ascii="Arial" w:hAnsi="Arial" w:cs="Arial"/>
              </w:rPr>
              <w:t xml:space="preserve">Radiation Safety </w:t>
            </w:r>
          </w:p>
          <w:p w14:paraId="4B28C824" w14:textId="33E49237" w:rsidR="00D01DE4" w:rsidRPr="00804EA8" w:rsidRDefault="00D01DE4" w:rsidP="005F381E">
            <w:pPr>
              <w:rPr>
                <w:rFonts w:ascii="Arial" w:hAnsi="Arial" w:cs="Arial"/>
              </w:rPr>
            </w:pPr>
            <w:r>
              <w:rPr>
                <w:rFonts w:ascii="Arial" w:hAnsi="Arial" w:cs="Arial"/>
              </w:rPr>
              <w:t xml:space="preserve">SBP7: Magnetic Resonance Safety </w:t>
            </w:r>
          </w:p>
        </w:tc>
      </w:tr>
      <w:tr w:rsidR="00A51652" w:rsidRPr="00804EA8" w14:paraId="2186E46D" w14:textId="77777777" w:rsidTr="00A51652">
        <w:trPr>
          <w:jc w:val="center"/>
        </w:trPr>
        <w:tc>
          <w:tcPr>
            <w:tcW w:w="5922" w:type="dxa"/>
          </w:tcPr>
          <w:p w14:paraId="7C6C9A25" w14:textId="43294D3E" w:rsidR="00A51652" w:rsidRPr="00804EA8" w:rsidRDefault="0086509B" w:rsidP="005F381E">
            <w:pPr>
              <w:rPr>
                <w:rFonts w:ascii="Arial" w:hAnsi="Arial" w:cs="Arial"/>
              </w:rPr>
            </w:pPr>
            <w:r>
              <w:rPr>
                <w:rFonts w:ascii="Arial" w:hAnsi="Arial" w:cs="Arial"/>
              </w:rPr>
              <w:t xml:space="preserve">PC3: Competence in Procedures </w:t>
            </w:r>
          </w:p>
        </w:tc>
        <w:tc>
          <w:tcPr>
            <w:tcW w:w="6493" w:type="dxa"/>
          </w:tcPr>
          <w:p w14:paraId="74029123" w14:textId="11205052" w:rsidR="00A51652" w:rsidRPr="00804EA8" w:rsidRDefault="008A73FC" w:rsidP="005F381E">
            <w:pPr>
              <w:rPr>
                <w:rFonts w:ascii="Arial" w:hAnsi="Arial" w:cs="Arial"/>
              </w:rPr>
            </w:pPr>
            <w:r>
              <w:rPr>
                <w:rFonts w:ascii="Arial" w:hAnsi="Arial" w:cs="Arial"/>
              </w:rPr>
              <w:t xml:space="preserve">PC2: Competence in Procedures </w:t>
            </w:r>
          </w:p>
        </w:tc>
      </w:tr>
      <w:tr w:rsidR="00187497" w:rsidRPr="00804EA8" w14:paraId="2674D7B3" w14:textId="77777777" w:rsidTr="00A51652">
        <w:trPr>
          <w:jc w:val="center"/>
        </w:trPr>
        <w:tc>
          <w:tcPr>
            <w:tcW w:w="5922" w:type="dxa"/>
          </w:tcPr>
          <w:p w14:paraId="01E60871" w14:textId="5B71CD67" w:rsidR="00187497" w:rsidRPr="00804EA8" w:rsidRDefault="0086509B" w:rsidP="005F381E">
            <w:pPr>
              <w:rPr>
                <w:rFonts w:ascii="Arial" w:hAnsi="Arial" w:cs="Arial"/>
              </w:rPr>
            </w:pPr>
            <w:r>
              <w:rPr>
                <w:rFonts w:ascii="Arial" w:hAnsi="Arial" w:cs="Arial"/>
              </w:rPr>
              <w:t>MK1: Protocol Selection and Optimization of Images</w:t>
            </w:r>
          </w:p>
        </w:tc>
        <w:tc>
          <w:tcPr>
            <w:tcW w:w="6493" w:type="dxa"/>
          </w:tcPr>
          <w:p w14:paraId="70DE97DC" w14:textId="07E143C8" w:rsidR="00187497" w:rsidRPr="00804EA8" w:rsidRDefault="00F61477" w:rsidP="005F381E">
            <w:pPr>
              <w:rPr>
                <w:rFonts w:ascii="Arial" w:hAnsi="Arial" w:cs="Arial"/>
              </w:rPr>
            </w:pPr>
            <w:r>
              <w:rPr>
                <w:rFonts w:ascii="Arial" w:hAnsi="Arial" w:cs="Arial"/>
              </w:rPr>
              <w:t xml:space="preserve">MK1: Protocol Selection and Optimization of Images </w:t>
            </w:r>
          </w:p>
        </w:tc>
      </w:tr>
      <w:tr w:rsidR="00A51652" w:rsidRPr="00804EA8" w14:paraId="014784CF" w14:textId="77777777" w:rsidTr="00A51652">
        <w:trPr>
          <w:jc w:val="center"/>
        </w:trPr>
        <w:tc>
          <w:tcPr>
            <w:tcW w:w="5922" w:type="dxa"/>
          </w:tcPr>
          <w:p w14:paraId="4EF5F50D" w14:textId="5DB1F83B" w:rsidR="0086509B" w:rsidRPr="00804EA8" w:rsidRDefault="0086509B" w:rsidP="005F381E">
            <w:pPr>
              <w:rPr>
                <w:rFonts w:ascii="Arial" w:hAnsi="Arial" w:cs="Arial"/>
              </w:rPr>
            </w:pPr>
            <w:r>
              <w:rPr>
                <w:rFonts w:ascii="Arial" w:hAnsi="Arial" w:cs="Arial"/>
              </w:rPr>
              <w:t xml:space="preserve">MK2: Interpretation </w:t>
            </w:r>
          </w:p>
        </w:tc>
        <w:tc>
          <w:tcPr>
            <w:tcW w:w="6493" w:type="dxa"/>
          </w:tcPr>
          <w:p w14:paraId="4CC6CA30" w14:textId="683A3765" w:rsidR="00A51652" w:rsidRPr="00804EA8" w:rsidRDefault="00F61477" w:rsidP="005F381E">
            <w:pPr>
              <w:rPr>
                <w:rFonts w:ascii="Arial" w:hAnsi="Arial" w:cs="Arial"/>
              </w:rPr>
            </w:pPr>
            <w:r>
              <w:rPr>
                <w:rFonts w:ascii="Arial" w:hAnsi="Arial" w:cs="Arial"/>
              </w:rPr>
              <w:t xml:space="preserve">MK2: Interpretation </w:t>
            </w:r>
          </w:p>
        </w:tc>
      </w:tr>
      <w:tr w:rsidR="00C80F8F" w:rsidRPr="00804EA8" w14:paraId="7D57915D" w14:textId="77777777" w:rsidTr="00A51652">
        <w:trPr>
          <w:jc w:val="center"/>
        </w:trPr>
        <w:tc>
          <w:tcPr>
            <w:tcW w:w="5922" w:type="dxa"/>
          </w:tcPr>
          <w:p w14:paraId="5DDC87F1" w14:textId="1B0BAF55" w:rsidR="00C80F8F" w:rsidRPr="00804EA8" w:rsidRDefault="0086509B" w:rsidP="005F381E">
            <w:pPr>
              <w:rPr>
                <w:rFonts w:ascii="Arial" w:hAnsi="Arial" w:cs="Arial"/>
              </w:rPr>
            </w:pPr>
            <w:r>
              <w:rPr>
                <w:rFonts w:ascii="Arial" w:hAnsi="Arial" w:cs="Arial"/>
              </w:rPr>
              <w:t>MK3: Knowledge of Basic and Clinical Science Appropriate to Pediatric Radiology</w:t>
            </w:r>
          </w:p>
        </w:tc>
        <w:tc>
          <w:tcPr>
            <w:tcW w:w="6493" w:type="dxa"/>
          </w:tcPr>
          <w:p w14:paraId="70580F80" w14:textId="6C8E7BA2" w:rsidR="00C80F8F" w:rsidRPr="00804EA8" w:rsidRDefault="00CC6702" w:rsidP="005F381E">
            <w:pPr>
              <w:rPr>
                <w:rFonts w:ascii="Arial" w:hAnsi="Arial" w:cs="Arial"/>
              </w:rPr>
            </w:pPr>
            <w:r>
              <w:rPr>
                <w:rFonts w:ascii="Arial" w:hAnsi="Arial" w:cs="Arial"/>
              </w:rPr>
              <w:t xml:space="preserve">MK3: Knowledge of Basic and Clinical Science </w:t>
            </w:r>
          </w:p>
        </w:tc>
      </w:tr>
      <w:tr w:rsidR="00C80F8F" w:rsidRPr="00804EA8" w14:paraId="1B114129" w14:textId="77777777" w:rsidTr="00A51652">
        <w:trPr>
          <w:jc w:val="center"/>
        </w:trPr>
        <w:tc>
          <w:tcPr>
            <w:tcW w:w="5922" w:type="dxa"/>
          </w:tcPr>
          <w:p w14:paraId="2FBEA5DC" w14:textId="093F1BF6" w:rsidR="00C80F8F" w:rsidRPr="00804EA8" w:rsidRDefault="0086509B" w:rsidP="005F381E">
            <w:pPr>
              <w:rPr>
                <w:rFonts w:ascii="Arial" w:hAnsi="Arial" w:cs="Arial"/>
              </w:rPr>
            </w:pPr>
            <w:r>
              <w:rPr>
                <w:rFonts w:ascii="Arial" w:hAnsi="Arial" w:cs="Arial"/>
              </w:rPr>
              <w:t xml:space="preserve">SBP1: Quality Improvement </w:t>
            </w:r>
          </w:p>
        </w:tc>
        <w:tc>
          <w:tcPr>
            <w:tcW w:w="6493" w:type="dxa"/>
          </w:tcPr>
          <w:p w14:paraId="3FEDA64A" w14:textId="43A7AFFD" w:rsidR="00C80F8F" w:rsidRPr="00804EA8" w:rsidRDefault="00E435A0" w:rsidP="005F381E">
            <w:pPr>
              <w:rPr>
                <w:rFonts w:ascii="Arial" w:hAnsi="Arial" w:cs="Arial"/>
              </w:rPr>
            </w:pPr>
            <w:r>
              <w:rPr>
                <w:rFonts w:ascii="Arial" w:hAnsi="Arial" w:cs="Arial"/>
              </w:rPr>
              <w:t xml:space="preserve">SBP2: Quality Improvement </w:t>
            </w:r>
          </w:p>
        </w:tc>
      </w:tr>
      <w:tr w:rsidR="00E93687" w:rsidRPr="00804EA8" w14:paraId="25F296E5" w14:textId="77777777" w:rsidTr="00A51652">
        <w:trPr>
          <w:jc w:val="center"/>
        </w:trPr>
        <w:tc>
          <w:tcPr>
            <w:tcW w:w="5922" w:type="dxa"/>
          </w:tcPr>
          <w:p w14:paraId="19C75438" w14:textId="77777777" w:rsidR="00E93687" w:rsidRDefault="00E93687" w:rsidP="005F381E">
            <w:pPr>
              <w:rPr>
                <w:rFonts w:ascii="Arial" w:hAnsi="Arial" w:cs="Arial"/>
              </w:rPr>
            </w:pPr>
          </w:p>
        </w:tc>
        <w:tc>
          <w:tcPr>
            <w:tcW w:w="6493" w:type="dxa"/>
          </w:tcPr>
          <w:p w14:paraId="0EF69D06" w14:textId="61C69C38" w:rsidR="00E93687" w:rsidRDefault="00E93687" w:rsidP="005F381E">
            <w:pPr>
              <w:rPr>
                <w:rFonts w:ascii="Arial" w:hAnsi="Arial" w:cs="Arial"/>
              </w:rPr>
            </w:pPr>
            <w:r>
              <w:rPr>
                <w:rFonts w:ascii="Arial" w:hAnsi="Arial" w:cs="Arial"/>
              </w:rPr>
              <w:t>SBP3: System</w:t>
            </w:r>
            <w:r w:rsidR="00187B0B">
              <w:rPr>
                <w:rFonts w:ascii="Arial" w:hAnsi="Arial" w:cs="Arial"/>
              </w:rPr>
              <w:t xml:space="preserve"> Navigation for Pediatric Patient- and Family-Centered Care </w:t>
            </w:r>
          </w:p>
        </w:tc>
      </w:tr>
      <w:tr w:rsidR="00C80F8F" w:rsidRPr="00804EA8" w14:paraId="343DE1DD" w14:textId="77777777" w:rsidTr="00A51652">
        <w:trPr>
          <w:jc w:val="center"/>
        </w:trPr>
        <w:tc>
          <w:tcPr>
            <w:tcW w:w="5922" w:type="dxa"/>
          </w:tcPr>
          <w:p w14:paraId="381B529A" w14:textId="45B5AA09" w:rsidR="00C80F8F" w:rsidRPr="00804EA8" w:rsidRDefault="0086509B" w:rsidP="005F381E">
            <w:pPr>
              <w:rPr>
                <w:rFonts w:ascii="Arial" w:hAnsi="Arial" w:cs="Arial"/>
              </w:rPr>
            </w:pPr>
            <w:r>
              <w:rPr>
                <w:rFonts w:ascii="Arial" w:hAnsi="Arial" w:cs="Arial"/>
              </w:rPr>
              <w:t xml:space="preserve">SBP2: Health Care Economics </w:t>
            </w:r>
          </w:p>
        </w:tc>
        <w:tc>
          <w:tcPr>
            <w:tcW w:w="6493" w:type="dxa"/>
          </w:tcPr>
          <w:p w14:paraId="0B3CBD7C" w14:textId="7FB32D33" w:rsidR="00C80F8F" w:rsidRPr="00804EA8" w:rsidRDefault="00E93687" w:rsidP="005F381E">
            <w:pPr>
              <w:rPr>
                <w:rFonts w:ascii="Arial" w:hAnsi="Arial" w:cs="Arial"/>
              </w:rPr>
            </w:pPr>
            <w:r>
              <w:rPr>
                <w:rFonts w:ascii="Arial" w:hAnsi="Arial" w:cs="Arial"/>
              </w:rPr>
              <w:t>SBP4: Physician Role in Health Care Systems</w:t>
            </w:r>
          </w:p>
        </w:tc>
      </w:tr>
      <w:tr w:rsidR="00C80F8F" w:rsidRPr="00804EA8" w14:paraId="290BF6EF" w14:textId="77777777" w:rsidTr="00A51652">
        <w:trPr>
          <w:jc w:val="center"/>
        </w:trPr>
        <w:tc>
          <w:tcPr>
            <w:tcW w:w="5922" w:type="dxa"/>
          </w:tcPr>
          <w:p w14:paraId="7FFD7CA2" w14:textId="6A73E8F2" w:rsidR="00C80F8F" w:rsidRPr="00804EA8" w:rsidRDefault="0086509B" w:rsidP="005F381E">
            <w:pPr>
              <w:rPr>
                <w:rFonts w:ascii="Arial" w:hAnsi="Arial" w:cs="Arial"/>
              </w:rPr>
            </w:pPr>
            <w:r>
              <w:rPr>
                <w:rFonts w:ascii="Arial" w:hAnsi="Arial" w:cs="Arial"/>
              </w:rPr>
              <w:t xml:space="preserve">PBLI1: Self-Directed Learning </w:t>
            </w:r>
          </w:p>
        </w:tc>
        <w:tc>
          <w:tcPr>
            <w:tcW w:w="6493" w:type="dxa"/>
          </w:tcPr>
          <w:p w14:paraId="3AA362A4" w14:textId="1855968A" w:rsidR="00C80F8F" w:rsidRPr="00804EA8" w:rsidRDefault="00170EE9" w:rsidP="005F381E">
            <w:pPr>
              <w:rPr>
                <w:rFonts w:ascii="Arial" w:hAnsi="Arial" w:cs="Arial"/>
              </w:rPr>
            </w:pPr>
            <w:r>
              <w:rPr>
                <w:rFonts w:ascii="Arial" w:hAnsi="Arial" w:cs="Arial"/>
              </w:rPr>
              <w:t xml:space="preserve">PBLI2: Reflective Practice and Commitment to Professional Growth </w:t>
            </w:r>
          </w:p>
        </w:tc>
      </w:tr>
      <w:tr w:rsidR="00C80F8F" w:rsidRPr="00804EA8" w14:paraId="54D10C15" w14:textId="77777777" w:rsidTr="00A51652">
        <w:trPr>
          <w:jc w:val="center"/>
        </w:trPr>
        <w:tc>
          <w:tcPr>
            <w:tcW w:w="5922" w:type="dxa"/>
          </w:tcPr>
          <w:p w14:paraId="4B0D01FF" w14:textId="7800A1ED" w:rsidR="00C80F8F" w:rsidRPr="00804EA8" w:rsidRDefault="0086509B" w:rsidP="005F381E">
            <w:pPr>
              <w:rPr>
                <w:rFonts w:ascii="Arial" w:hAnsi="Arial" w:cs="Arial"/>
              </w:rPr>
            </w:pPr>
            <w:r>
              <w:rPr>
                <w:rFonts w:ascii="Arial" w:hAnsi="Arial" w:cs="Arial"/>
              </w:rPr>
              <w:t xml:space="preserve">PBLI2: Scholarly Activity </w:t>
            </w:r>
          </w:p>
        </w:tc>
        <w:tc>
          <w:tcPr>
            <w:tcW w:w="6493" w:type="dxa"/>
          </w:tcPr>
          <w:p w14:paraId="4D125EF0" w14:textId="0863C962" w:rsidR="00C80F8F" w:rsidRPr="00804EA8" w:rsidRDefault="00170EE9" w:rsidP="005F381E">
            <w:pPr>
              <w:rPr>
                <w:rFonts w:ascii="Arial" w:hAnsi="Arial" w:cs="Arial"/>
                <w:bCs/>
              </w:rPr>
            </w:pPr>
            <w:r>
              <w:rPr>
                <w:rFonts w:ascii="Arial" w:hAnsi="Arial" w:cs="Arial"/>
                <w:bCs/>
              </w:rPr>
              <w:t xml:space="preserve">PBLI1: Evidence-Based and Informed Practice </w:t>
            </w:r>
          </w:p>
        </w:tc>
      </w:tr>
      <w:tr w:rsidR="00C80F8F" w:rsidRPr="00804EA8" w14:paraId="4CC88FDD" w14:textId="77777777" w:rsidTr="00A51652">
        <w:trPr>
          <w:jc w:val="center"/>
        </w:trPr>
        <w:tc>
          <w:tcPr>
            <w:tcW w:w="5922" w:type="dxa"/>
          </w:tcPr>
          <w:p w14:paraId="72C954DF" w14:textId="231D7D4F" w:rsidR="00C80F8F" w:rsidRPr="00804EA8" w:rsidRDefault="0086509B" w:rsidP="005F381E">
            <w:pPr>
              <w:rPr>
                <w:rFonts w:ascii="Arial" w:hAnsi="Arial" w:cs="Arial"/>
              </w:rPr>
            </w:pPr>
            <w:r>
              <w:rPr>
                <w:rFonts w:ascii="Arial" w:hAnsi="Arial" w:cs="Arial"/>
              </w:rPr>
              <w:t xml:space="preserve">PROF1: Personal </w:t>
            </w:r>
          </w:p>
        </w:tc>
        <w:tc>
          <w:tcPr>
            <w:tcW w:w="6493" w:type="dxa"/>
          </w:tcPr>
          <w:p w14:paraId="4BE4A4D2" w14:textId="5032EE54" w:rsidR="00C80F8F" w:rsidRDefault="00170EE9" w:rsidP="005F381E">
            <w:pPr>
              <w:rPr>
                <w:rFonts w:ascii="Arial" w:hAnsi="Arial" w:cs="Arial"/>
              </w:rPr>
            </w:pPr>
            <w:r>
              <w:rPr>
                <w:rFonts w:ascii="Arial" w:hAnsi="Arial" w:cs="Arial"/>
              </w:rPr>
              <w:t xml:space="preserve">PROF1: Professional Behavior and Ethical Principles </w:t>
            </w:r>
          </w:p>
          <w:p w14:paraId="30C9E7A6" w14:textId="55308062" w:rsidR="00170EE9" w:rsidRPr="00804EA8" w:rsidRDefault="00170EE9" w:rsidP="005F381E">
            <w:pPr>
              <w:rPr>
                <w:rFonts w:ascii="Arial" w:hAnsi="Arial" w:cs="Arial"/>
              </w:rPr>
            </w:pPr>
            <w:r>
              <w:rPr>
                <w:rFonts w:ascii="Arial" w:hAnsi="Arial" w:cs="Arial"/>
              </w:rPr>
              <w:t xml:space="preserve">PROF2: Accountability/Conscientiousness </w:t>
            </w:r>
          </w:p>
        </w:tc>
      </w:tr>
      <w:tr w:rsidR="00170EE9" w:rsidRPr="00804EA8" w14:paraId="169A2139" w14:textId="77777777" w:rsidTr="00A51652">
        <w:trPr>
          <w:jc w:val="center"/>
        </w:trPr>
        <w:tc>
          <w:tcPr>
            <w:tcW w:w="5922" w:type="dxa"/>
          </w:tcPr>
          <w:p w14:paraId="3585D100" w14:textId="5F33923A" w:rsidR="00170EE9" w:rsidRDefault="00EF009C" w:rsidP="005F381E">
            <w:pPr>
              <w:rPr>
                <w:rFonts w:ascii="Arial" w:hAnsi="Arial" w:cs="Arial"/>
              </w:rPr>
            </w:pPr>
            <w:r>
              <w:rPr>
                <w:rFonts w:ascii="Arial" w:hAnsi="Arial" w:cs="Arial"/>
              </w:rPr>
              <w:t xml:space="preserve">No match </w:t>
            </w:r>
          </w:p>
        </w:tc>
        <w:tc>
          <w:tcPr>
            <w:tcW w:w="6493" w:type="dxa"/>
          </w:tcPr>
          <w:p w14:paraId="69AFC15E" w14:textId="26420345" w:rsidR="00170EE9" w:rsidRDefault="00170EE9" w:rsidP="005F381E">
            <w:pPr>
              <w:rPr>
                <w:rFonts w:ascii="Arial" w:hAnsi="Arial" w:cs="Arial"/>
              </w:rPr>
            </w:pPr>
            <w:r>
              <w:rPr>
                <w:rFonts w:ascii="Arial" w:hAnsi="Arial" w:cs="Arial"/>
              </w:rPr>
              <w:t xml:space="preserve">PROF3: Self-Awareness and Help-Seeking </w:t>
            </w:r>
          </w:p>
        </w:tc>
      </w:tr>
      <w:tr w:rsidR="00C80F8F" w:rsidRPr="00804EA8" w14:paraId="1F17CAD5" w14:textId="77777777" w:rsidTr="00A51652">
        <w:trPr>
          <w:jc w:val="center"/>
        </w:trPr>
        <w:tc>
          <w:tcPr>
            <w:tcW w:w="5922" w:type="dxa"/>
          </w:tcPr>
          <w:p w14:paraId="4543F2D7" w14:textId="3706BD43" w:rsidR="00C80F8F" w:rsidRPr="00804EA8" w:rsidRDefault="008A6DC7" w:rsidP="005F381E">
            <w:pPr>
              <w:rPr>
                <w:rFonts w:ascii="Arial" w:hAnsi="Arial" w:cs="Arial"/>
              </w:rPr>
            </w:pPr>
            <w:r>
              <w:rPr>
                <w:rFonts w:ascii="Arial" w:hAnsi="Arial" w:cs="Arial"/>
              </w:rPr>
              <w:t xml:space="preserve">ICS1: Effective Communication with Patients, Families, and Caregivers </w:t>
            </w:r>
          </w:p>
        </w:tc>
        <w:tc>
          <w:tcPr>
            <w:tcW w:w="6493" w:type="dxa"/>
          </w:tcPr>
          <w:p w14:paraId="5F46181C" w14:textId="0119F9ED" w:rsidR="00C80F8F" w:rsidRPr="00804EA8" w:rsidRDefault="00170EE9" w:rsidP="005F381E">
            <w:pPr>
              <w:rPr>
                <w:rFonts w:ascii="Arial" w:hAnsi="Arial" w:cs="Arial"/>
              </w:rPr>
            </w:pPr>
            <w:r>
              <w:rPr>
                <w:rFonts w:ascii="Arial" w:hAnsi="Arial" w:cs="Arial"/>
              </w:rPr>
              <w:t xml:space="preserve">ICS1: Patient- and Family-Centered Care </w:t>
            </w:r>
          </w:p>
        </w:tc>
      </w:tr>
      <w:tr w:rsidR="00C80F8F" w:rsidRPr="00804EA8" w14:paraId="5D9F4D6D" w14:textId="77777777" w:rsidTr="00A51652">
        <w:trPr>
          <w:jc w:val="center"/>
        </w:trPr>
        <w:tc>
          <w:tcPr>
            <w:tcW w:w="5922" w:type="dxa"/>
          </w:tcPr>
          <w:p w14:paraId="488C40D4" w14:textId="5FD67A80" w:rsidR="00C80F8F" w:rsidRPr="00804EA8" w:rsidRDefault="008A6DC7" w:rsidP="005F381E">
            <w:pPr>
              <w:rPr>
                <w:rFonts w:ascii="Arial" w:hAnsi="Arial" w:cs="Arial"/>
              </w:rPr>
            </w:pPr>
            <w:r>
              <w:rPr>
                <w:rFonts w:ascii="Arial" w:hAnsi="Arial" w:cs="Arial"/>
              </w:rPr>
              <w:t xml:space="preserve">ICS2: Effective Communication with Members of the Health Care Team (Written and Oral) </w:t>
            </w:r>
          </w:p>
        </w:tc>
        <w:tc>
          <w:tcPr>
            <w:tcW w:w="6493" w:type="dxa"/>
          </w:tcPr>
          <w:p w14:paraId="479FEEF7" w14:textId="7BDA1A1D" w:rsidR="00C80F8F" w:rsidRPr="00804EA8" w:rsidRDefault="00EF009C" w:rsidP="005F381E">
            <w:pPr>
              <w:rPr>
                <w:rFonts w:ascii="Arial" w:hAnsi="Arial" w:cs="Arial"/>
              </w:rPr>
            </w:pPr>
            <w:r>
              <w:rPr>
                <w:rFonts w:ascii="Arial" w:hAnsi="Arial" w:cs="Arial"/>
              </w:rPr>
              <w:t xml:space="preserve">ICS2: Interprofessional and Team Communication </w:t>
            </w:r>
            <w:r>
              <w:rPr>
                <w:rFonts w:ascii="Arial" w:hAnsi="Arial" w:cs="Arial"/>
              </w:rPr>
              <w:br/>
              <w:t xml:space="preserve">ICS3: Communication within Health Care Systems </w:t>
            </w:r>
          </w:p>
        </w:tc>
      </w:tr>
      <w:tr w:rsidR="00C80F8F" w:rsidRPr="00804EA8" w14:paraId="53B26844" w14:textId="77777777" w:rsidTr="00A51652">
        <w:trPr>
          <w:jc w:val="center"/>
        </w:trPr>
        <w:tc>
          <w:tcPr>
            <w:tcW w:w="5922" w:type="dxa"/>
          </w:tcPr>
          <w:p w14:paraId="6ECD0CFE" w14:textId="38AA355F" w:rsidR="00C80F8F" w:rsidRPr="00804EA8" w:rsidRDefault="008A6DC7" w:rsidP="005F381E">
            <w:pPr>
              <w:rPr>
                <w:rFonts w:ascii="Arial" w:hAnsi="Arial" w:cs="Arial"/>
              </w:rPr>
            </w:pPr>
            <w:r>
              <w:rPr>
                <w:rFonts w:ascii="Arial" w:hAnsi="Arial" w:cs="Arial"/>
              </w:rPr>
              <w:t xml:space="preserve">ICS3: Effective Teaching </w:t>
            </w:r>
          </w:p>
        </w:tc>
        <w:tc>
          <w:tcPr>
            <w:tcW w:w="6493" w:type="dxa"/>
          </w:tcPr>
          <w:p w14:paraId="37A518BA" w14:textId="2B3FB99A" w:rsidR="00C80F8F" w:rsidRPr="00804EA8" w:rsidRDefault="00EF009C" w:rsidP="005F381E">
            <w:pPr>
              <w:rPr>
                <w:rFonts w:ascii="Arial" w:hAnsi="Arial" w:cs="Arial"/>
              </w:rPr>
            </w:pPr>
            <w:r>
              <w:rPr>
                <w:rFonts w:ascii="Arial" w:hAnsi="Arial" w:cs="Arial"/>
              </w:rPr>
              <w:t xml:space="preserve">No match </w:t>
            </w:r>
          </w:p>
        </w:tc>
      </w:tr>
    </w:tbl>
    <w:p w14:paraId="51193828" w14:textId="20F631F3" w:rsidR="0088104B" w:rsidRDefault="0088104B" w:rsidP="005F381E">
      <w:pPr>
        <w:spacing w:after="0" w:line="240" w:lineRule="auto"/>
        <w:rPr>
          <w:rFonts w:ascii="Arial" w:eastAsia="Arial" w:hAnsi="Arial" w:cs="Arial"/>
        </w:rPr>
      </w:pPr>
    </w:p>
    <w:p w14:paraId="64F07D22" w14:textId="3A12E9C7" w:rsidR="00EF009C" w:rsidRDefault="00EF009C">
      <w:pPr>
        <w:rPr>
          <w:rFonts w:ascii="Arial" w:eastAsia="Arial" w:hAnsi="Arial" w:cs="Arial"/>
        </w:rPr>
      </w:pPr>
      <w:r>
        <w:rPr>
          <w:rFonts w:ascii="Arial" w:eastAsia="Arial" w:hAnsi="Arial" w:cs="Arial"/>
        </w:rPr>
        <w:br w:type="page"/>
      </w:r>
    </w:p>
    <w:p w14:paraId="029F58EE" w14:textId="77777777" w:rsidR="0024323B" w:rsidRDefault="0024323B" w:rsidP="005F381E">
      <w:pPr>
        <w:spacing w:after="0" w:line="240" w:lineRule="auto"/>
        <w:rPr>
          <w:rFonts w:ascii="Arial" w:eastAsia="Arial" w:hAnsi="Arial" w:cs="Arial"/>
        </w:rPr>
      </w:pPr>
    </w:p>
    <w:p w14:paraId="5C9C3FB4" w14:textId="77777777" w:rsidR="00D92D3F" w:rsidRDefault="00D92D3F" w:rsidP="00D92D3F">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7144C2E4" w14:textId="77777777" w:rsidR="00D92D3F" w:rsidRDefault="00D92D3F" w:rsidP="00D92D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F5913F"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0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8D217CB"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EE7B4F7"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A1648FC" w14:textId="77777777" w:rsidR="00D92D3F" w:rsidRDefault="00D92D3F" w:rsidP="00D92D3F">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3FAE2E8" w14:textId="77777777" w:rsidR="00D92D3F" w:rsidRDefault="00D92D3F" w:rsidP="00D92D3F">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ADFC5C3" w14:textId="77777777" w:rsidR="00D92D3F" w:rsidRDefault="00D92D3F" w:rsidP="00D92D3F">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5B27765" w14:textId="77777777" w:rsidR="00D92D3F" w:rsidRDefault="00D92D3F" w:rsidP="00D92D3F">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A9B4850" w14:textId="77777777" w:rsidR="00D92D3F" w:rsidRDefault="00D92D3F" w:rsidP="00D92D3F">
      <w:pPr>
        <w:pStyle w:val="paragraph"/>
        <w:numPr>
          <w:ilvl w:val="0"/>
          <w:numId w:val="3"/>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232111B"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5C7362A"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675BEAD" w14:textId="77777777" w:rsidR="00D92D3F" w:rsidRDefault="00D92D3F" w:rsidP="00D92D3F">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5E20CF62" w14:textId="77777777" w:rsidR="00D92D3F" w:rsidRDefault="00D92D3F" w:rsidP="00D92D3F">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BC0C8F5" w14:textId="77777777" w:rsidR="00D92D3F" w:rsidRDefault="00D92D3F" w:rsidP="00D92D3F">
      <w:pPr>
        <w:pStyle w:val="paragraph"/>
        <w:numPr>
          <w:ilvl w:val="0"/>
          <w:numId w:val="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DEA1721" w14:textId="77777777" w:rsidR="00D92D3F" w:rsidRDefault="00D92D3F" w:rsidP="00D92D3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860257"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81483AC" w14:textId="77777777" w:rsidR="00D92D3F" w:rsidRDefault="00D92D3F" w:rsidP="00D92D3F">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60C1C94" w14:textId="77777777" w:rsidR="00D92D3F" w:rsidRDefault="00D92D3F" w:rsidP="00D92D3F">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9B10AFE" w14:textId="77777777" w:rsidR="00D92D3F" w:rsidRDefault="00D92D3F" w:rsidP="00D92D3F">
      <w:pPr>
        <w:pStyle w:val="paragraph"/>
        <w:numPr>
          <w:ilvl w:val="0"/>
          <w:numId w:val="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47FF9913" w14:textId="77777777" w:rsidR="00D92D3F" w:rsidRDefault="00D92D3F" w:rsidP="00D92D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3A04FD6"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82387BB" w14:textId="77777777" w:rsidR="00D92D3F" w:rsidRDefault="00D92D3F" w:rsidP="00D92D3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61AD33E"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E26E835"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5A72EAB" w14:textId="17BD8073"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10" w:tgtFrame="_blank" w:history="1">
        <w:r w:rsidR="000F7AAD">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9B621DF"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B3E5A5B"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1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21D0F93"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FEB7548" w14:textId="77777777" w:rsidR="00D92D3F" w:rsidRDefault="00D92D3F" w:rsidP="00D92D3F">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1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6FF4729" w14:textId="77777777" w:rsidR="00D92D3F" w:rsidRDefault="00D92D3F" w:rsidP="00D92D3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DAE154C" w14:textId="1B470E6E" w:rsidR="0024323B" w:rsidRPr="00D92D3F" w:rsidRDefault="00D92D3F" w:rsidP="00D92D3F">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1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sectPr w:rsidR="0024323B" w:rsidRPr="00D92D3F" w:rsidSect="0024323B">
      <w:headerReference w:type="default" r:id="rId114"/>
      <w:footerReference w:type="default" r:id="rId115"/>
      <w:headerReference w:type="first" r:id="rId11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58C7" w14:textId="77777777" w:rsidR="00E056AD" w:rsidRDefault="00E056AD">
      <w:pPr>
        <w:spacing w:after="0" w:line="240" w:lineRule="auto"/>
      </w:pPr>
      <w:r>
        <w:separator/>
      </w:r>
    </w:p>
  </w:endnote>
  <w:endnote w:type="continuationSeparator" w:id="0">
    <w:p w14:paraId="3D485046" w14:textId="77777777" w:rsidR="00E056AD" w:rsidRDefault="00E056AD">
      <w:pPr>
        <w:spacing w:after="0" w:line="240" w:lineRule="auto"/>
      </w:pPr>
      <w:r>
        <w:continuationSeparator/>
      </w:r>
    </w:p>
  </w:endnote>
  <w:endnote w:type="continuationNotice" w:id="1">
    <w:p w14:paraId="1C18BF4F" w14:textId="77777777" w:rsidR="00E056AD" w:rsidRDefault="00E05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5495" w14:textId="443D9669" w:rsidR="00170EE9" w:rsidRPr="006E3A75" w:rsidRDefault="00170EE9" w:rsidP="006E3A75">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D86E63">
      <w:rPr>
        <w:rFonts w:ascii="Arial" w:eastAsia="Arial" w:hAnsi="Arial" w:cs="Arial"/>
        <w:color w:val="000000"/>
        <w:sz w:val="18"/>
      </w:rPr>
      <w:fldChar w:fldCharType="begin"/>
    </w:r>
    <w:r w:rsidRPr="00D86E63">
      <w:rPr>
        <w:rFonts w:ascii="Arial" w:eastAsia="Arial" w:hAnsi="Arial" w:cs="Arial"/>
        <w:color w:val="000000"/>
        <w:sz w:val="18"/>
      </w:rPr>
      <w:instrText>PAGE</w:instrText>
    </w:r>
    <w:r w:rsidRPr="00D86E63">
      <w:rPr>
        <w:rFonts w:ascii="Arial" w:eastAsia="Arial" w:hAnsi="Arial" w:cs="Arial"/>
        <w:color w:val="000000"/>
        <w:sz w:val="18"/>
      </w:rPr>
      <w:fldChar w:fldCharType="separate"/>
    </w:r>
    <w:r>
      <w:rPr>
        <w:rFonts w:ascii="Arial" w:eastAsia="Arial" w:hAnsi="Arial" w:cs="Arial"/>
        <w:noProof/>
        <w:color w:val="000000"/>
        <w:sz w:val="18"/>
      </w:rPr>
      <w:t>44</w:t>
    </w:r>
    <w:r w:rsidRPr="00D86E63">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0B02C" w14:textId="77777777" w:rsidR="00E056AD" w:rsidRDefault="00E056AD">
      <w:pPr>
        <w:spacing w:after="0" w:line="240" w:lineRule="auto"/>
      </w:pPr>
      <w:r>
        <w:separator/>
      </w:r>
    </w:p>
  </w:footnote>
  <w:footnote w:type="continuationSeparator" w:id="0">
    <w:p w14:paraId="7AC55769" w14:textId="77777777" w:rsidR="00E056AD" w:rsidRDefault="00E056AD">
      <w:pPr>
        <w:spacing w:after="0" w:line="240" w:lineRule="auto"/>
      </w:pPr>
      <w:r>
        <w:continuationSeparator/>
      </w:r>
    </w:p>
  </w:footnote>
  <w:footnote w:type="continuationNotice" w:id="1">
    <w:p w14:paraId="371A8907" w14:textId="77777777" w:rsidR="00E056AD" w:rsidRDefault="00E05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4656" w14:textId="107F1868" w:rsidR="00170EE9" w:rsidRDefault="00170EE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r w:rsidRPr="00D86E63">
      <w:rPr>
        <w:rFonts w:ascii="Arial" w:hAnsi="Arial" w:cs="Arial"/>
        <w:color w:val="000000"/>
        <w:sz w:val="20"/>
      </w:rPr>
      <w:t xml:space="preserve">Supplemental Guide for </w:t>
    </w:r>
    <w:r>
      <w:rPr>
        <w:rFonts w:ascii="Arial" w:hAnsi="Arial" w:cs="Arial"/>
        <w:color w:val="000000"/>
        <w:sz w:val="20"/>
      </w:rPr>
      <w:t xml:space="preserve">Pediatric </w:t>
    </w:r>
    <w:r w:rsidRPr="00D86E63">
      <w:rPr>
        <w:rFonts w:ascii="Arial" w:hAnsi="Arial" w:cs="Arial"/>
        <w:color w:val="000000"/>
        <w:sz w:val="20"/>
      </w:rPr>
      <w:t>Radiology</w:t>
    </w:r>
  </w:p>
  <w:p w14:paraId="7BC43ABD" w14:textId="0E3448A7" w:rsidR="00170EE9" w:rsidRPr="00D86E63" w:rsidRDefault="00170EE9">
    <w:pPr>
      <w:pBdr>
        <w:top w:val="nil"/>
        <w:left w:val="nil"/>
        <w:bottom w:val="nil"/>
        <w:right w:val="nil"/>
        <w:between w:val="nil"/>
      </w:pBdr>
      <w:tabs>
        <w:tab w:val="center" w:pos="4680"/>
        <w:tab w:val="right" w:pos="9360"/>
      </w:tabs>
      <w:spacing w:after="0" w:line="240" w:lineRule="auto"/>
      <w:rPr>
        <w:rFonts w:ascii="Arial" w:hAnsi="Arial" w:cs="Arial"/>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2C01" w14:textId="7A58DB1C" w:rsidR="00170EE9" w:rsidRPr="00530C07" w:rsidRDefault="00170EE9">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rPr>
    </w:pPr>
    <w:r>
      <w:rPr>
        <w:rFonts w:ascii="Arial" w:eastAsia="Arial" w:hAnsi="Arial" w:cs="Arial"/>
        <w:color w:val="000000"/>
        <w:sz w:val="20"/>
      </w:rPr>
      <w:t xml:space="preserve">DRAFT </w:t>
    </w:r>
    <w:r w:rsidRPr="00530C07">
      <w:rPr>
        <w:rFonts w:ascii="Arial" w:eastAsia="Arial" w:hAnsi="Arial" w:cs="Arial"/>
        <w:color w:val="000000"/>
        <w:sz w:val="20"/>
      </w:rPr>
      <w:t>Su</w:t>
    </w:r>
    <w:r>
      <w:rPr>
        <w:rFonts w:ascii="Arial" w:eastAsia="Arial" w:hAnsi="Arial" w:cs="Arial"/>
        <w:color w:val="000000"/>
        <w:sz w:val="20"/>
      </w:rPr>
      <w:t>pplemental Guide for Pediatric Radiology</w:t>
    </w:r>
    <w:r>
      <w:rPr>
        <w:rFonts w:ascii="Arial" w:eastAsia="Arial" w:hAnsi="Arial" w:cs="Arial"/>
        <w:color w:val="000000"/>
        <w:sz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21863"/>
    <w:multiLevelType w:val="multilevel"/>
    <w:tmpl w:val="A87E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525491"/>
    <w:multiLevelType w:val="multilevel"/>
    <w:tmpl w:val="111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8C7B44"/>
    <w:multiLevelType w:val="multilevel"/>
    <w:tmpl w:val="89E48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0428F7"/>
    <w:multiLevelType w:val="multilevel"/>
    <w:tmpl w:val="AA40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DC1C42"/>
    <w:multiLevelType w:val="multilevel"/>
    <w:tmpl w:val="8A64A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4745528">
    <w:abstractNumId w:val="2"/>
  </w:num>
  <w:num w:numId="2" w16cid:durableId="1372802786">
    <w:abstractNumId w:val="4"/>
  </w:num>
  <w:num w:numId="3" w16cid:durableId="1127625852">
    <w:abstractNumId w:val="1"/>
  </w:num>
  <w:num w:numId="4" w16cid:durableId="1225025635">
    <w:abstractNumId w:val="3"/>
  </w:num>
  <w:num w:numId="5" w16cid:durableId="17255241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4B"/>
    <w:rsid w:val="000000EC"/>
    <w:rsid w:val="00004EAF"/>
    <w:rsid w:val="00006400"/>
    <w:rsid w:val="000068A5"/>
    <w:rsid w:val="00010EF6"/>
    <w:rsid w:val="000111BC"/>
    <w:rsid w:val="000137FC"/>
    <w:rsid w:val="00020226"/>
    <w:rsid w:val="00023A36"/>
    <w:rsid w:val="0002502D"/>
    <w:rsid w:val="000363D8"/>
    <w:rsid w:val="00043E88"/>
    <w:rsid w:val="0004F15B"/>
    <w:rsid w:val="000516EA"/>
    <w:rsid w:val="00051B16"/>
    <w:rsid w:val="0005433F"/>
    <w:rsid w:val="00055543"/>
    <w:rsid w:val="00060D94"/>
    <w:rsid w:val="000663F2"/>
    <w:rsid w:val="00070FF1"/>
    <w:rsid w:val="00073216"/>
    <w:rsid w:val="000740BC"/>
    <w:rsid w:val="00096D84"/>
    <w:rsid w:val="0009761E"/>
    <w:rsid w:val="000A003B"/>
    <w:rsid w:val="000A2BFA"/>
    <w:rsid w:val="000A2E84"/>
    <w:rsid w:val="000A4569"/>
    <w:rsid w:val="000A64B0"/>
    <w:rsid w:val="000A7EC8"/>
    <w:rsid w:val="000B159D"/>
    <w:rsid w:val="000B20E3"/>
    <w:rsid w:val="000B2AAF"/>
    <w:rsid w:val="000B3C66"/>
    <w:rsid w:val="000B4A70"/>
    <w:rsid w:val="000B7375"/>
    <w:rsid w:val="000D0C70"/>
    <w:rsid w:val="000D22E4"/>
    <w:rsid w:val="000D494B"/>
    <w:rsid w:val="000E1151"/>
    <w:rsid w:val="000F6E7A"/>
    <w:rsid w:val="000F7AAD"/>
    <w:rsid w:val="001007E1"/>
    <w:rsid w:val="00101D18"/>
    <w:rsid w:val="001030C3"/>
    <w:rsid w:val="001062DE"/>
    <w:rsid w:val="001072B2"/>
    <w:rsid w:val="00112091"/>
    <w:rsid w:val="00113F2E"/>
    <w:rsid w:val="00126243"/>
    <w:rsid w:val="00131A9C"/>
    <w:rsid w:val="001373F0"/>
    <w:rsid w:val="00143D91"/>
    <w:rsid w:val="00144DF8"/>
    <w:rsid w:val="00145390"/>
    <w:rsid w:val="00150812"/>
    <w:rsid w:val="00155251"/>
    <w:rsid w:val="00156EEC"/>
    <w:rsid w:val="00162811"/>
    <w:rsid w:val="00164B2E"/>
    <w:rsid w:val="00165DA8"/>
    <w:rsid w:val="0016685E"/>
    <w:rsid w:val="00166A89"/>
    <w:rsid w:val="00170EE9"/>
    <w:rsid w:val="001726D8"/>
    <w:rsid w:val="001735B2"/>
    <w:rsid w:val="0017398D"/>
    <w:rsid w:val="00174453"/>
    <w:rsid w:val="0017796A"/>
    <w:rsid w:val="00180C7C"/>
    <w:rsid w:val="001824E5"/>
    <w:rsid w:val="001831DE"/>
    <w:rsid w:val="0018604E"/>
    <w:rsid w:val="00187497"/>
    <w:rsid w:val="00187B0B"/>
    <w:rsid w:val="00193A6A"/>
    <w:rsid w:val="001966A6"/>
    <w:rsid w:val="001A6B0E"/>
    <w:rsid w:val="001A7E0A"/>
    <w:rsid w:val="001A7E5F"/>
    <w:rsid w:val="001B2F84"/>
    <w:rsid w:val="001B4514"/>
    <w:rsid w:val="001B4BCD"/>
    <w:rsid w:val="001B569A"/>
    <w:rsid w:val="001C4507"/>
    <w:rsid w:val="001D1A28"/>
    <w:rsid w:val="001D51C0"/>
    <w:rsid w:val="001D6E90"/>
    <w:rsid w:val="001E3530"/>
    <w:rsid w:val="001E409D"/>
    <w:rsid w:val="001E577C"/>
    <w:rsid w:val="001F3147"/>
    <w:rsid w:val="001F440E"/>
    <w:rsid w:val="00200624"/>
    <w:rsid w:val="00217661"/>
    <w:rsid w:val="00217DDC"/>
    <w:rsid w:val="00221246"/>
    <w:rsid w:val="00231BCD"/>
    <w:rsid w:val="002328D0"/>
    <w:rsid w:val="00233848"/>
    <w:rsid w:val="00234798"/>
    <w:rsid w:val="0024323B"/>
    <w:rsid w:val="002461B9"/>
    <w:rsid w:val="00246EE5"/>
    <w:rsid w:val="00254A50"/>
    <w:rsid w:val="00254A5C"/>
    <w:rsid w:val="002566E0"/>
    <w:rsid w:val="00257F9A"/>
    <w:rsid w:val="00266375"/>
    <w:rsid w:val="00266C0A"/>
    <w:rsid w:val="002811F7"/>
    <w:rsid w:val="00295125"/>
    <w:rsid w:val="00298247"/>
    <w:rsid w:val="002A733E"/>
    <w:rsid w:val="002D5F73"/>
    <w:rsid w:val="002D6548"/>
    <w:rsid w:val="002E6E4C"/>
    <w:rsid w:val="002F75C3"/>
    <w:rsid w:val="0030041D"/>
    <w:rsid w:val="003102EC"/>
    <w:rsid w:val="003107BA"/>
    <w:rsid w:val="00324A6A"/>
    <w:rsid w:val="00325B13"/>
    <w:rsid w:val="0033076A"/>
    <w:rsid w:val="003371D8"/>
    <w:rsid w:val="0034541B"/>
    <w:rsid w:val="003477AF"/>
    <w:rsid w:val="003531A1"/>
    <w:rsid w:val="00362C37"/>
    <w:rsid w:val="0036644B"/>
    <w:rsid w:val="00367115"/>
    <w:rsid w:val="00370970"/>
    <w:rsid w:val="0037395F"/>
    <w:rsid w:val="003744B0"/>
    <w:rsid w:val="00376A6B"/>
    <w:rsid w:val="003831F9"/>
    <w:rsid w:val="003838C1"/>
    <w:rsid w:val="003920A5"/>
    <w:rsid w:val="003A023A"/>
    <w:rsid w:val="003A2796"/>
    <w:rsid w:val="003A34DE"/>
    <w:rsid w:val="003A6D75"/>
    <w:rsid w:val="003B0C34"/>
    <w:rsid w:val="003B1F07"/>
    <w:rsid w:val="003C086B"/>
    <w:rsid w:val="003C5553"/>
    <w:rsid w:val="003C6270"/>
    <w:rsid w:val="003D011F"/>
    <w:rsid w:val="003D0C67"/>
    <w:rsid w:val="003D13D7"/>
    <w:rsid w:val="003D1E6C"/>
    <w:rsid w:val="003D5C73"/>
    <w:rsid w:val="003D6032"/>
    <w:rsid w:val="003E3BD3"/>
    <w:rsid w:val="003E577E"/>
    <w:rsid w:val="003E5EB6"/>
    <w:rsid w:val="003E6AC0"/>
    <w:rsid w:val="003F01EA"/>
    <w:rsid w:val="00400A90"/>
    <w:rsid w:val="00410A1C"/>
    <w:rsid w:val="00411FC0"/>
    <w:rsid w:val="00421159"/>
    <w:rsid w:val="00424B3E"/>
    <w:rsid w:val="00433AE4"/>
    <w:rsid w:val="004352A2"/>
    <w:rsid w:val="004444AD"/>
    <w:rsid w:val="00446AF1"/>
    <w:rsid w:val="0044785A"/>
    <w:rsid w:val="00456A9E"/>
    <w:rsid w:val="00457B19"/>
    <w:rsid w:val="00461EB3"/>
    <w:rsid w:val="00464B0F"/>
    <w:rsid w:val="0046729D"/>
    <w:rsid w:val="00472713"/>
    <w:rsid w:val="00474DD6"/>
    <w:rsid w:val="00475104"/>
    <w:rsid w:val="004759C4"/>
    <w:rsid w:val="0048088B"/>
    <w:rsid w:val="00483A1B"/>
    <w:rsid w:val="0048456D"/>
    <w:rsid w:val="004902E2"/>
    <w:rsid w:val="0049095D"/>
    <w:rsid w:val="00494CF1"/>
    <w:rsid w:val="004951D9"/>
    <w:rsid w:val="004A3429"/>
    <w:rsid w:val="004A42BD"/>
    <w:rsid w:val="004B18F2"/>
    <w:rsid w:val="004B291B"/>
    <w:rsid w:val="004B30D2"/>
    <w:rsid w:val="004B3F5F"/>
    <w:rsid w:val="004B5C34"/>
    <w:rsid w:val="004C1231"/>
    <w:rsid w:val="004C207B"/>
    <w:rsid w:val="004C2F73"/>
    <w:rsid w:val="004D0B54"/>
    <w:rsid w:val="004E637E"/>
    <w:rsid w:val="004E63D5"/>
    <w:rsid w:val="00504FA9"/>
    <w:rsid w:val="00510DE4"/>
    <w:rsid w:val="00523AE4"/>
    <w:rsid w:val="00527E9C"/>
    <w:rsid w:val="00530C07"/>
    <w:rsid w:val="00531A70"/>
    <w:rsid w:val="00536EAF"/>
    <w:rsid w:val="0053720B"/>
    <w:rsid w:val="0054268A"/>
    <w:rsid w:val="005441E3"/>
    <w:rsid w:val="005453F1"/>
    <w:rsid w:val="005674A9"/>
    <w:rsid w:val="00572E17"/>
    <w:rsid w:val="00572F0D"/>
    <w:rsid w:val="00575ABB"/>
    <w:rsid w:val="0057638A"/>
    <w:rsid w:val="00577E0D"/>
    <w:rsid w:val="00580836"/>
    <w:rsid w:val="005817AF"/>
    <w:rsid w:val="0058228F"/>
    <w:rsid w:val="00592564"/>
    <w:rsid w:val="005A4D56"/>
    <w:rsid w:val="005B3F6E"/>
    <w:rsid w:val="005C0458"/>
    <w:rsid w:val="005C04E2"/>
    <w:rsid w:val="005D36A0"/>
    <w:rsid w:val="005F12B5"/>
    <w:rsid w:val="005F2F2B"/>
    <w:rsid w:val="005F381E"/>
    <w:rsid w:val="005F4327"/>
    <w:rsid w:val="005F50D3"/>
    <w:rsid w:val="00601411"/>
    <w:rsid w:val="00602BF1"/>
    <w:rsid w:val="00606C6D"/>
    <w:rsid w:val="006103F6"/>
    <w:rsid w:val="0061359B"/>
    <w:rsid w:val="00622F08"/>
    <w:rsid w:val="00622F28"/>
    <w:rsid w:val="00630F12"/>
    <w:rsid w:val="006312CF"/>
    <w:rsid w:val="00634C3B"/>
    <w:rsid w:val="00635CDC"/>
    <w:rsid w:val="006370DF"/>
    <w:rsid w:val="006372FF"/>
    <w:rsid w:val="00641C10"/>
    <w:rsid w:val="006431DC"/>
    <w:rsid w:val="00651BC7"/>
    <w:rsid w:val="006534A9"/>
    <w:rsid w:val="00657B64"/>
    <w:rsid w:val="00657C8B"/>
    <w:rsid w:val="00661EF3"/>
    <w:rsid w:val="006621B4"/>
    <w:rsid w:val="00670C95"/>
    <w:rsid w:val="00673745"/>
    <w:rsid w:val="00677AD8"/>
    <w:rsid w:val="0068107D"/>
    <w:rsid w:val="00695E41"/>
    <w:rsid w:val="006A0880"/>
    <w:rsid w:val="006A43FC"/>
    <w:rsid w:val="006A587B"/>
    <w:rsid w:val="006A6E6A"/>
    <w:rsid w:val="006B092F"/>
    <w:rsid w:val="006B32A0"/>
    <w:rsid w:val="006B3DA1"/>
    <w:rsid w:val="006B4857"/>
    <w:rsid w:val="006B4C8F"/>
    <w:rsid w:val="006B557B"/>
    <w:rsid w:val="006B7AA3"/>
    <w:rsid w:val="006C36D7"/>
    <w:rsid w:val="006C765C"/>
    <w:rsid w:val="006D20FC"/>
    <w:rsid w:val="006D29CC"/>
    <w:rsid w:val="006D7A7B"/>
    <w:rsid w:val="006E085C"/>
    <w:rsid w:val="006E3A75"/>
    <w:rsid w:val="006F09E9"/>
    <w:rsid w:val="006F2B75"/>
    <w:rsid w:val="006F79DA"/>
    <w:rsid w:val="0070048F"/>
    <w:rsid w:val="0070702E"/>
    <w:rsid w:val="0071187D"/>
    <w:rsid w:val="00725A66"/>
    <w:rsid w:val="007273FE"/>
    <w:rsid w:val="00731964"/>
    <w:rsid w:val="0073299A"/>
    <w:rsid w:val="00732D48"/>
    <w:rsid w:val="00734DD6"/>
    <w:rsid w:val="00737102"/>
    <w:rsid w:val="00742794"/>
    <w:rsid w:val="00747F09"/>
    <w:rsid w:val="00761179"/>
    <w:rsid w:val="00764F94"/>
    <w:rsid w:val="00765405"/>
    <w:rsid w:val="007656AB"/>
    <w:rsid w:val="00765C53"/>
    <w:rsid w:val="0076635B"/>
    <w:rsid w:val="0077153E"/>
    <w:rsid w:val="00772E19"/>
    <w:rsid w:val="00774BBD"/>
    <w:rsid w:val="0079126A"/>
    <w:rsid w:val="007925D1"/>
    <w:rsid w:val="00795A65"/>
    <w:rsid w:val="007A1960"/>
    <w:rsid w:val="007A4DB3"/>
    <w:rsid w:val="007B7BD0"/>
    <w:rsid w:val="007C05B2"/>
    <w:rsid w:val="007C2257"/>
    <w:rsid w:val="007C3142"/>
    <w:rsid w:val="007C4231"/>
    <w:rsid w:val="007C707E"/>
    <w:rsid w:val="007D2FF7"/>
    <w:rsid w:val="007D3606"/>
    <w:rsid w:val="007D3FF7"/>
    <w:rsid w:val="007D418F"/>
    <w:rsid w:val="007D44EA"/>
    <w:rsid w:val="007D6005"/>
    <w:rsid w:val="007D6468"/>
    <w:rsid w:val="007E0D17"/>
    <w:rsid w:val="007F058A"/>
    <w:rsid w:val="007F4951"/>
    <w:rsid w:val="007F496B"/>
    <w:rsid w:val="008048C3"/>
    <w:rsid w:val="00813676"/>
    <w:rsid w:val="00814D3B"/>
    <w:rsid w:val="00815A59"/>
    <w:rsid w:val="0081660A"/>
    <w:rsid w:val="00822257"/>
    <w:rsid w:val="00823989"/>
    <w:rsid w:val="008239A0"/>
    <w:rsid w:val="00824E3F"/>
    <w:rsid w:val="00827CA1"/>
    <w:rsid w:val="00833F1F"/>
    <w:rsid w:val="00834282"/>
    <w:rsid w:val="008343EF"/>
    <w:rsid w:val="00835A2F"/>
    <w:rsid w:val="00840804"/>
    <w:rsid w:val="00840FC5"/>
    <w:rsid w:val="0084187B"/>
    <w:rsid w:val="00847950"/>
    <w:rsid w:val="0085247B"/>
    <w:rsid w:val="008631D4"/>
    <w:rsid w:val="00864AAB"/>
    <w:rsid w:val="0086509B"/>
    <w:rsid w:val="0086639B"/>
    <w:rsid w:val="00877727"/>
    <w:rsid w:val="0088104B"/>
    <w:rsid w:val="0088616D"/>
    <w:rsid w:val="0088680A"/>
    <w:rsid w:val="00886CAD"/>
    <w:rsid w:val="008905BB"/>
    <w:rsid w:val="008921CD"/>
    <w:rsid w:val="00892C94"/>
    <w:rsid w:val="00894BB7"/>
    <w:rsid w:val="00897647"/>
    <w:rsid w:val="008A5CCF"/>
    <w:rsid w:val="008A5E9E"/>
    <w:rsid w:val="008A6DC7"/>
    <w:rsid w:val="008A73FC"/>
    <w:rsid w:val="008B08BA"/>
    <w:rsid w:val="008B2F4B"/>
    <w:rsid w:val="008C2F1E"/>
    <w:rsid w:val="008C450E"/>
    <w:rsid w:val="008C5C83"/>
    <w:rsid w:val="008C731E"/>
    <w:rsid w:val="008D2DF7"/>
    <w:rsid w:val="008D5912"/>
    <w:rsid w:val="008D5AC4"/>
    <w:rsid w:val="008E3FEB"/>
    <w:rsid w:val="008E6863"/>
    <w:rsid w:val="008E7A48"/>
    <w:rsid w:val="008E7C74"/>
    <w:rsid w:val="008F0553"/>
    <w:rsid w:val="008F4FA8"/>
    <w:rsid w:val="009037DF"/>
    <w:rsid w:val="009123B9"/>
    <w:rsid w:val="00912E6B"/>
    <w:rsid w:val="00917DE4"/>
    <w:rsid w:val="0093142D"/>
    <w:rsid w:val="00931555"/>
    <w:rsid w:val="0093665F"/>
    <w:rsid w:val="00943B50"/>
    <w:rsid w:val="00945EF1"/>
    <w:rsid w:val="00946CCA"/>
    <w:rsid w:val="00946D29"/>
    <w:rsid w:val="00946E1A"/>
    <w:rsid w:val="0095638A"/>
    <w:rsid w:val="0096139C"/>
    <w:rsid w:val="00962A3A"/>
    <w:rsid w:val="009701A8"/>
    <w:rsid w:val="00977224"/>
    <w:rsid w:val="00982D59"/>
    <w:rsid w:val="0098340F"/>
    <w:rsid w:val="00996B48"/>
    <w:rsid w:val="009A041D"/>
    <w:rsid w:val="009A117D"/>
    <w:rsid w:val="009A4259"/>
    <w:rsid w:val="009A7E96"/>
    <w:rsid w:val="009B1ACA"/>
    <w:rsid w:val="009B3B4B"/>
    <w:rsid w:val="009C06BB"/>
    <w:rsid w:val="009C47FB"/>
    <w:rsid w:val="009C532C"/>
    <w:rsid w:val="009E05EF"/>
    <w:rsid w:val="009E51BD"/>
    <w:rsid w:val="009E712A"/>
    <w:rsid w:val="009F19F1"/>
    <w:rsid w:val="009F2ED8"/>
    <w:rsid w:val="009F5323"/>
    <w:rsid w:val="009F7472"/>
    <w:rsid w:val="00A03E59"/>
    <w:rsid w:val="00A13977"/>
    <w:rsid w:val="00A14217"/>
    <w:rsid w:val="00A15E3C"/>
    <w:rsid w:val="00A20270"/>
    <w:rsid w:val="00A22418"/>
    <w:rsid w:val="00A32564"/>
    <w:rsid w:val="00A41E57"/>
    <w:rsid w:val="00A43AB2"/>
    <w:rsid w:val="00A4448A"/>
    <w:rsid w:val="00A45127"/>
    <w:rsid w:val="00A451AC"/>
    <w:rsid w:val="00A47476"/>
    <w:rsid w:val="00A47759"/>
    <w:rsid w:val="00A51652"/>
    <w:rsid w:val="00A525A1"/>
    <w:rsid w:val="00A52FAE"/>
    <w:rsid w:val="00A55977"/>
    <w:rsid w:val="00A5714C"/>
    <w:rsid w:val="00A870FC"/>
    <w:rsid w:val="00A9152D"/>
    <w:rsid w:val="00A93951"/>
    <w:rsid w:val="00A969DC"/>
    <w:rsid w:val="00AA7806"/>
    <w:rsid w:val="00AC748E"/>
    <w:rsid w:val="00AD4300"/>
    <w:rsid w:val="00AD52FC"/>
    <w:rsid w:val="00AD73C8"/>
    <w:rsid w:val="00AE6988"/>
    <w:rsid w:val="00AF297A"/>
    <w:rsid w:val="00AF2FBA"/>
    <w:rsid w:val="00B02E3F"/>
    <w:rsid w:val="00B0509D"/>
    <w:rsid w:val="00B15EF6"/>
    <w:rsid w:val="00B3134E"/>
    <w:rsid w:val="00B36945"/>
    <w:rsid w:val="00B37033"/>
    <w:rsid w:val="00B40347"/>
    <w:rsid w:val="00B4316B"/>
    <w:rsid w:val="00B435C2"/>
    <w:rsid w:val="00B44F56"/>
    <w:rsid w:val="00B50FD4"/>
    <w:rsid w:val="00B51D7A"/>
    <w:rsid w:val="00B52665"/>
    <w:rsid w:val="00B559F7"/>
    <w:rsid w:val="00B61D37"/>
    <w:rsid w:val="00B63350"/>
    <w:rsid w:val="00B647BA"/>
    <w:rsid w:val="00B66063"/>
    <w:rsid w:val="00B7023A"/>
    <w:rsid w:val="00B829A7"/>
    <w:rsid w:val="00B875B0"/>
    <w:rsid w:val="00B875E4"/>
    <w:rsid w:val="00B94968"/>
    <w:rsid w:val="00B96194"/>
    <w:rsid w:val="00BA1F6A"/>
    <w:rsid w:val="00BA208F"/>
    <w:rsid w:val="00BA2E90"/>
    <w:rsid w:val="00BA5782"/>
    <w:rsid w:val="00BC3039"/>
    <w:rsid w:val="00BC5CFA"/>
    <w:rsid w:val="00BD121C"/>
    <w:rsid w:val="00BD29B6"/>
    <w:rsid w:val="00BD3CAF"/>
    <w:rsid w:val="00BE3EEB"/>
    <w:rsid w:val="00BE43E4"/>
    <w:rsid w:val="00BF0FD8"/>
    <w:rsid w:val="00C00502"/>
    <w:rsid w:val="00C027F2"/>
    <w:rsid w:val="00C074BC"/>
    <w:rsid w:val="00C10C9D"/>
    <w:rsid w:val="00C32230"/>
    <w:rsid w:val="00C40025"/>
    <w:rsid w:val="00C46546"/>
    <w:rsid w:val="00C47289"/>
    <w:rsid w:val="00C50553"/>
    <w:rsid w:val="00C51F02"/>
    <w:rsid w:val="00C54E16"/>
    <w:rsid w:val="00C7000D"/>
    <w:rsid w:val="00C71DB9"/>
    <w:rsid w:val="00C7B86F"/>
    <w:rsid w:val="00C80F8F"/>
    <w:rsid w:val="00C81205"/>
    <w:rsid w:val="00C81567"/>
    <w:rsid w:val="00C8180F"/>
    <w:rsid w:val="00C82577"/>
    <w:rsid w:val="00C8407A"/>
    <w:rsid w:val="00C844C6"/>
    <w:rsid w:val="00C93ED6"/>
    <w:rsid w:val="00CA2F73"/>
    <w:rsid w:val="00CA4DFB"/>
    <w:rsid w:val="00CA5EF6"/>
    <w:rsid w:val="00CA7E17"/>
    <w:rsid w:val="00CC1118"/>
    <w:rsid w:val="00CC3E89"/>
    <w:rsid w:val="00CC6702"/>
    <w:rsid w:val="00CD3248"/>
    <w:rsid w:val="00CD5A62"/>
    <w:rsid w:val="00CD6677"/>
    <w:rsid w:val="00CE1118"/>
    <w:rsid w:val="00CE182D"/>
    <w:rsid w:val="00CF1815"/>
    <w:rsid w:val="00CF18BF"/>
    <w:rsid w:val="00D01DE4"/>
    <w:rsid w:val="00D01E3F"/>
    <w:rsid w:val="00D04410"/>
    <w:rsid w:val="00D04CE7"/>
    <w:rsid w:val="00D11242"/>
    <w:rsid w:val="00D1389C"/>
    <w:rsid w:val="00D171E7"/>
    <w:rsid w:val="00D202BE"/>
    <w:rsid w:val="00D20FF9"/>
    <w:rsid w:val="00D2110C"/>
    <w:rsid w:val="00D261EC"/>
    <w:rsid w:val="00D26BDA"/>
    <w:rsid w:val="00D276E1"/>
    <w:rsid w:val="00D30AE8"/>
    <w:rsid w:val="00D3448D"/>
    <w:rsid w:val="00D35230"/>
    <w:rsid w:val="00D364ED"/>
    <w:rsid w:val="00D458F8"/>
    <w:rsid w:val="00D47A00"/>
    <w:rsid w:val="00D55DB1"/>
    <w:rsid w:val="00D56186"/>
    <w:rsid w:val="00D57703"/>
    <w:rsid w:val="00D57C61"/>
    <w:rsid w:val="00D666A9"/>
    <w:rsid w:val="00D70B3F"/>
    <w:rsid w:val="00D70EB9"/>
    <w:rsid w:val="00D7420C"/>
    <w:rsid w:val="00D755CB"/>
    <w:rsid w:val="00D8129F"/>
    <w:rsid w:val="00D8149B"/>
    <w:rsid w:val="00D86E63"/>
    <w:rsid w:val="00D92D3F"/>
    <w:rsid w:val="00DA067F"/>
    <w:rsid w:val="00DA1B31"/>
    <w:rsid w:val="00DA1D2B"/>
    <w:rsid w:val="00DA67F2"/>
    <w:rsid w:val="00DB24CC"/>
    <w:rsid w:val="00DB69B6"/>
    <w:rsid w:val="00DC08A7"/>
    <w:rsid w:val="00DC15B2"/>
    <w:rsid w:val="00DD3671"/>
    <w:rsid w:val="00DD470B"/>
    <w:rsid w:val="00DD7CF3"/>
    <w:rsid w:val="00DE318C"/>
    <w:rsid w:val="00DE7FD2"/>
    <w:rsid w:val="00DF491E"/>
    <w:rsid w:val="00DF76AD"/>
    <w:rsid w:val="00E00099"/>
    <w:rsid w:val="00E02D0B"/>
    <w:rsid w:val="00E056AD"/>
    <w:rsid w:val="00E07804"/>
    <w:rsid w:val="00E10FA2"/>
    <w:rsid w:val="00E1682C"/>
    <w:rsid w:val="00E17416"/>
    <w:rsid w:val="00E20872"/>
    <w:rsid w:val="00E21A55"/>
    <w:rsid w:val="00E24602"/>
    <w:rsid w:val="00E3253F"/>
    <w:rsid w:val="00E3485B"/>
    <w:rsid w:val="00E411AE"/>
    <w:rsid w:val="00E435A0"/>
    <w:rsid w:val="00E53F8A"/>
    <w:rsid w:val="00E55DDB"/>
    <w:rsid w:val="00E62E10"/>
    <w:rsid w:val="00E67AAC"/>
    <w:rsid w:val="00E72D6F"/>
    <w:rsid w:val="00E7512E"/>
    <w:rsid w:val="00E752D8"/>
    <w:rsid w:val="00E77C24"/>
    <w:rsid w:val="00E900A0"/>
    <w:rsid w:val="00E904BD"/>
    <w:rsid w:val="00E91B72"/>
    <w:rsid w:val="00E93687"/>
    <w:rsid w:val="00E94857"/>
    <w:rsid w:val="00EA0C4A"/>
    <w:rsid w:val="00EA4484"/>
    <w:rsid w:val="00EA6EBB"/>
    <w:rsid w:val="00EB3F59"/>
    <w:rsid w:val="00ED0AEA"/>
    <w:rsid w:val="00ED30FF"/>
    <w:rsid w:val="00ED3528"/>
    <w:rsid w:val="00ED4FEA"/>
    <w:rsid w:val="00ED75D5"/>
    <w:rsid w:val="00EE1EAE"/>
    <w:rsid w:val="00EE5D67"/>
    <w:rsid w:val="00EE6565"/>
    <w:rsid w:val="00EF009C"/>
    <w:rsid w:val="00EF754A"/>
    <w:rsid w:val="00F008E7"/>
    <w:rsid w:val="00F04289"/>
    <w:rsid w:val="00F13411"/>
    <w:rsid w:val="00F13A98"/>
    <w:rsid w:val="00F22EE9"/>
    <w:rsid w:val="00F24E38"/>
    <w:rsid w:val="00F26060"/>
    <w:rsid w:val="00F30C26"/>
    <w:rsid w:val="00F361B7"/>
    <w:rsid w:val="00F36DC0"/>
    <w:rsid w:val="00F4460F"/>
    <w:rsid w:val="00F46664"/>
    <w:rsid w:val="00F60186"/>
    <w:rsid w:val="00F603DB"/>
    <w:rsid w:val="00F61477"/>
    <w:rsid w:val="00F61662"/>
    <w:rsid w:val="00F63502"/>
    <w:rsid w:val="00F678E2"/>
    <w:rsid w:val="00F70B07"/>
    <w:rsid w:val="00F7135C"/>
    <w:rsid w:val="00F7172D"/>
    <w:rsid w:val="00F73E78"/>
    <w:rsid w:val="00F74AC1"/>
    <w:rsid w:val="00F81818"/>
    <w:rsid w:val="00F84DF8"/>
    <w:rsid w:val="00F85795"/>
    <w:rsid w:val="00F9694B"/>
    <w:rsid w:val="00FA0E9B"/>
    <w:rsid w:val="00FA2FBD"/>
    <w:rsid w:val="00FA4185"/>
    <w:rsid w:val="00FB13F2"/>
    <w:rsid w:val="00FC1CE5"/>
    <w:rsid w:val="00FC6F0F"/>
    <w:rsid w:val="00FD1EEB"/>
    <w:rsid w:val="00FD30A1"/>
    <w:rsid w:val="00FD6AE3"/>
    <w:rsid w:val="00FD77BA"/>
    <w:rsid w:val="00FF6410"/>
    <w:rsid w:val="00FF778E"/>
    <w:rsid w:val="0100F72F"/>
    <w:rsid w:val="0121A396"/>
    <w:rsid w:val="01A29469"/>
    <w:rsid w:val="01CC47C1"/>
    <w:rsid w:val="01D355BF"/>
    <w:rsid w:val="03076EA3"/>
    <w:rsid w:val="033672A4"/>
    <w:rsid w:val="0399A1E1"/>
    <w:rsid w:val="03CB64C0"/>
    <w:rsid w:val="04130DEF"/>
    <w:rsid w:val="041E7DED"/>
    <w:rsid w:val="0447534C"/>
    <w:rsid w:val="04739691"/>
    <w:rsid w:val="0473A977"/>
    <w:rsid w:val="0477F4A2"/>
    <w:rsid w:val="0482531D"/>
    <w:rsid w:val="049CA76D"/>
    <w:rsid w:val="04D8B4FA"/>
    <w:rsid w:val="052480E3"/>
    <w:rsid w:val="056BB795"/>
    <w:rsid w:val="05A1EBA9"/>
    <w:rsid w:val="05D56471"/>
    <w:rsid w:val="05ED3107"/>
    <w:rsid w:val="073DBC0A"/>
    <w:rsid w:val="0774FD91"/>
    <w:rsid w:val="077872A6"/>
    <w:rsid w:val="0779EAD5"/>
    <w:rsid w:val="07F0EA53"/>
    <w:rsid w:val="083730F5"/>
    <w:rsid w:val="085F9058"/>
    <w:rsid w:val="087D2403"/>
    <w:rsid w:val="08D98C6B"/>
    <w:rsid w:val="09824CEC"/>
    <w:rsid w:val="09BB7C14"/>
    <w:rsid w:val="09C9DA48"/>
    <w:rsid w:val="09D30156"/>
    <w:rsid w:val="0A05A4E9"/>
    <w:rsid w:val="0A07EB63"/>
    <w:rsid w:val="0A6B7AC7"/>
    <w:rsid w:val="0A83ECD6"/>
    <w:rsid w:val="0A9F8EBE"/>
    <w:rsid w:val="0AC0E7E7"/>
    <w:rsid w:val="0AFD23E4"/>
    <w:rsid w:val="0B04C9D1"/>
    <w:rsid w:val="0B1A3749"/>
    <w:rsid w:val="0B625A22"/>
    <w:rsid w:val="0BC9F018"/>
    <w:rsid w:val="0BD0EA3D"/>
    <w:rsid w:val="0BFF8D10"/>
    <w:rsid w:val="0C037522"/>
    <w:rsid w:val="0C214758"/>
    <w:rsid w:val="0CC0B954"/>
    <w:rsid w:val="0D0A42F1"/>
    <w:rsid w:val="0D7CF713"/>
    <w:rsid w:val="0DA2066C"/>
    <w:rsid w:val="0EB47020"/>
    <w:rsid w:val="0ED06D19"/>
    <w:rsid w:val="0F097E60"/>
    <w:rsid w:val="0F372DD2"/>
    <w:rsid w:val="0F6FD990"/>
    <w:rsid w:val="0F74275B"/>
    <w:rsid w:val="0FDE4F2C"/>
    <w:rsid w:val="0FEC67AE"/>
    <w:rsid w:val="10121D2F"/>
    <w:rsid w:val="103A1EF2"/>
    <w:rsid w:val="103A78A1"/>
    <w:rsid w:val="104A9D84"/>
    <w:rsid w:val="105AFE3E"/>
    <w:rsid w:val="108369E9"/>
    <w:rsid w:val="10E3B8F0"/>
    <w:rsid w:val="110A3EBD"/>
    <w:rsid w:val="111E3A19"/>
    <w:rsid w:val="11BCA764"/>
    <w:rsid w:val="11E03EF9"/>
    <w:rsid w:val="11E52AE5"/>
    <w:rsid w:val="12301621"/>
    <w:rsid w:val="124D0415"/>
    <w:rsid w:val="12B8FE81"/>
    <w:rsid w:val="132E02BC"/>
    <w:rsid w:val="1360547D"/>
    <w:rsid w:val="13682260"/>
    <w:rsid w:val="13737898"/>
    <w:rsid w:val="146B3075"/>
    <w:rsid w:val="1491879B"/>
    <w:rsid w:val="14DD6EF6"/>
    <w:rsid w:val="14FFA676"/>
    <w:rsid w:val="152277F3"/>
    <w:rsid w:val="155BA4C3"/>
    <w:rsid w:val="1570D25E"/>
    <w:rsid w:val="15751557"/>
    <w:rsid w:val="15B4A5F0"/>
    <w:rsid w:val="15B6B9BA"/>
    <w:rsid w:val="15E41265"/>
    <w:rsid w:val="166BF0A1"/>
    <w:rsid w:val="16737EFE"/>
    <w:rsid w:val="1687FA6D"/>
    <w:rsid w:val="16F8738B"/>
    <w:rsid w:val="16FC3231"/>
    <w:rsid w:val="173AB777"/>
    <w:rsid w:val="1770C76B"/>
    <w:rsid w:val="178F4622"/>
    <w:rsid w:val="1801108B"/>
    <w:rsid w:val="18150FB8"/>
    <w:rsid w:val="1877B032"/>
    <w:rsid w:val="188E0031"/>
    <w:rsid w:val="18FC4801"/>
    <w:rsid w:val="1911840A"/>
    <w:rsid w:val="1924E4CD"/>
    <w:rsid w:val="192A023E"/>
    <w:rsid w:val="19310644"/>
    <w:rsid w:val="19FC36E0"/>
    <w:rsid w:val="1A0145CB"/>
    <w:rsid w:val="1A26F8D2"/>
    <w:rsid w:val="1A480F41"/>
    <w:rsid w:val="1A96F3FC"/>
    <w:rsid w:val="1B0F91C2"/>
    <w:rsid w:val="1B963214"/>
    <w:rsid w:val="1CA05E0E"/>
    <w:rsid w:val="1D28A7D5"/>
    <w:rsid w:val="1D4575EA"/>
    <w:rsid w:val="1DB1E681"/>
    <w:rsid w:val="1DD42055"/>
    <w:rsid w:val="1DDDF179"/>
    <w:rsid w:val="1E6FEBD0"/>
    <w:rsid w:val="1E7D8F84"/>
    <w:rsid w:val="1E896E13"/>
    <w:rsid w:val="1E9B5E6A"/>
    <w:rsid w:val="1EF742C7"/>
    <w:rsid w:val="1F0EE31C"/>
    <w:rsid w:val="1F13005A"/>
    <w:rsid w:val="1F4DB6E2"/>
    <w:rsid w:val="1FA10DB6"/>
    <w:rsid w:val="1FA1BE65"/>
    <w:rsid w:val="203322DC"/>
    <w:rsid w:val="2046A171"/>
    <w:rsid w:val="207D11F9"/>
    <w:rsid w:val="20A3464D"/>
    <w:rsid w:val="20FE3E6B"/>
    <w:rsid w:val="212E090C"/>
    <w:rsid w:val="215E87CB"/>
    <w:rsid w:val="2175C187"/>
    <w:rsid w:val="22072675"/>
    <w:rsid w:val="224A6A42"/>
    <w:rsid w:val="2274AA25"/>
    <w:rsid w:val="22B8E301"/>
    <w:rsid w:val="22DB9591"/>
    <w:rsid w:val="234B826D"/>
    <w:rsid w:val="2350FDD4"/>
    <w:rsid w:val="23C0CC0B"/>
    <w:rsid w:val="23D67A6A"/>
    <w:rsid w:val="23F87ABA"/>
    <w:rsid w:val="24617AEE"/>
    <w:rsid w:val="255FC198"/>
    <w:rsid w:val="259A43B5"/>
    <w:rsid w:val="259C15B0"/>
    <w:rsid w:val="26380A92"/>
    <w:rsid w:val="26597162"/>
    <w:rsid w:val="267AB91B"/>
    <w:rsid w:val="26DC6A44"/>
    <w:rsid w:val="26EC537D"/>
    <w:rsid w:val="26FD5C7E"/>
    <w:rsid w:val="270360AB"/>
    <w:rsid w:val="2761DA3E"/>
    <w:rsid w:val="27965888"/>
    <w:rsid w:val="27D828EA"/>
    <w:rsid w:val="27E931EB"/>
    <w:rsid w:val="28360ACD"/>
    <w:rsid w:val="28AFEBC9"/>
    <w:rsid w:val="28E2F90B"/>
    <w:rsid w:val="2990E04E"/>
    <w:rsid w:val="29B17550"/>
    <w:rsid w:val="29CFED88"/>
    <w:rsid w:val="29D1DB2E"/>
    <w:rsid w:val="2A313A0E"/>
    <w:rsid w:val="2A420937"/>
    <w:rsid w:val="2B1EDA6F"/>
    <w:rsid w:val="2B24C329"/>
    <w:rsid w:val="2B6A9ED9"/>
    <w:rsid w:val="2B6AC1CA"/>
    <w:rsid w:val="2BBC9D72"/>
    <w:rsid w:val="2BC5DA6B"/>
    <w:rsid w:val="2BCA3FC1"/>
    <w:rsid w:val="2BDEC6C4"/>
    <w:rsid w:val="2C26BB4A"/>
    <w:rsid w:val="2C6EC375"/>
    <w:rsid w:val="2C9E2457"/>
    <w:rsid w:val="2CBF885A"/>
    <w:rsid w:val="2CD668A6"/>
    <w:rsid w:val="2D068E0E"/>
    <w:rsid w:val="2D09F420"/>
    <w:rsid w:val="2D0B6E14"/>
    <w:rsid w:val="2D3272CB"/>
    <w:rsid w:val="2D7BA823"/>
    <w:rsid w:val="2D9E60E1"/>
    <w:rsid w:val="2DE58DBE"/>
    <w:rsid w:val="2DFC4D5C"/>
    <w:rsid w:val="2E3098C3"/>
    <w:rsid w:val="2EAEEC92"/>
    <w:rsid w:val="2F434CBD"/>
    <w:rsid w:val="2F5455BE"/>
    <w:rsid w:val="2F5551DD"/>
    <w:rsid w:val="2F68531C"/>
    <w:rsid w:val="2F897B19"/>
    <w:rsid w:val="2FA03D19"/>
    <w:rsid w:val="2FC0D589"/>
    <w:rsid w:val="30D0CE4A"/>
    <w:rsid w:val="30E109F5"/>
    <w:rsid w:val="31430E97"/>
    <w:rsid w:val="315A1F96"/>
    <w:rsid w:val="3173A3D4"/>
    <w:rsid w:val="317ED9F4"/>
    <w:rsid w:val="317EDFC1"/>
    <w:rsid w:val="31E4B996"/>
    <w:rsid w:val="32085926"/>
    <w:rsid w:val="32086811"/>
    <w:rsid w:val="3212F049"/>
    <w:rsid w:val="3233D2F7"/>
    <w:rsid w:val="324C1EFD"/>
    <w:rsid w:val="32E10966"/>
    <w:rsid w:val="32EC6A3F"/>
    <w:rsid w:val="33F9EEF9"/>
    <w:rsid w:val="34168C0A"/>
    <w:rsid w:val="3417B9FF"/>
    <w:rsid w:val="341A01B4"/>
    <w:rsid w:val="346C8067"/>
    <w:rsid w:val="351CECED"/>
    <w:rsid w:val="3592D4DD"/>
    <w:rsid w:val="35A08504"/>
    <w:rsid w:val="35C556EA"/>
    <w:rsid w:val="35C68B9F"/>
    <w:rsid w:val="36092C24"/>
    <w:rsid w:val="3626C021"/>
    <w:rsid w:val="364CBBD2"/>
    <w:rsid w:val="366ADC34"/>
    <w:rsid w:val="368C60B7"/>
    <w:rsid w:val="36A65134"/>
    <w:rsid w:val="36AA2C8B"/>
    <w:rsid w:val="36DDA395"/>
    <w:rsid w:val="36F036E8"/>
    <w:rsid w:val="36FC2CF6"/>
    <w:rsid w:val="3765953C"/>
    <w:rsid w:val="3787E2BC"/>
    <w:rsid w:val="37ED1EBF"/>
    <w:rsid w:val="3802E946"/>
    <w:rsid w:val="3896284C"/>
    <w:rsid w:val="38A997AA"/>
    <w:rsid w:val="38D1D0EF"/>
    <w:rsid w:val="399D660A"/>
    <w:rsid w:val="39CBC17B"/>
    <w:rsid w:val="39DDC4B4"/>
    <w:rsid w:val="3A12799A"/>
    <w:rsid w:val="3A4C0A83"/>
    <w:rsid w:val="3A980C10"/>
    <w:rsid w:val="3B18151B"/>
    <w:rsid w:val="3B738A6A"/>
    <w:rsid w:val="3B79C257"/>
    <w:rsid w:val="3B8FA8CF"/>
    <w:rsid w:val="3BB3999A"/>
    <w:rsid w:val="3BF47AB4"/>
    <w:rsid w:val="3C4910B5"/>
    <w:rsid w:val="3C649BA5"/>
    <w:rsid w:val="3C9596CE"/>
    <w:rsid w:val="3CCAA77C"/>
    <w:rsid w:val="3D6DD962"/>
    <w:rsid w:val="3D6FBC70"/>
    <w:rsid w:val="3DCEA927"/>
    <w:rsid w:val="3DD34329"/>
    <w:rsid w:val="3E08084F"/>
    <w:rsid w:val="3E3DB81B"/>
    <w:rsid w:val="3E6A8370"/>
    <w:rsid w:val="3EAE375F"/>
    <w:rsid w:val="3EF3203A"/>
    <w:rsid w:val="3F389F83"/>
    <w:rsid w:val="3F4D71C2"/>
    <w:rsid w:val="3F615E0D"/>
    <w:rsid w:val="3F6A794B"/>
    <w:rsid w:val="3FAD4568"/>
    <w:rsid w:val="3FBCA4F3"/>
    <w:rsid w:val="3FF2B9D2"/>
    <w:rsid w:val="4032698B"/>
    <w:rsid w:val="40BF37C9"/>
    <w:rsid w:val="40F9FBAD"/>
    <w:rsid w:val="40FD2E6E"/>
    <w:rsid w:val="4173B56B"/>
    <w:rsid w:val="4182F804"/>
    <w:rsid w:val="41B215FD"/>
    <w:rsid w:val="42165C13"/>
    <w:rsid w:val="42420843"/>
    <w:rsid w:val="425B0C7B"/>
    <w:rsid w:val="42BE3941"/>
    <w:rsid w:val="4310052A"/>
    <w:rsid w:val="4344CAE3"/>
    <w:rsid w:val="434EE27D"/>
    <w:rsid w:val="436538A8"/>
    <w:rsid w:val="436AAFC0"/>
    <w:rsid w:val="43701506"/>
    <w:rsid w:val="43ABF8EA"/>
    <w:rsid w:val="43F3B14C"/>
    <w:rsid w:val="43F5F3CC"/>
    <w:rsid w:val="442BECDC"/>
    <w:rsid w:val="448430BD"/>
    <w:rsid w:val="44B1AB04"/>
    <w:rsid w:val="44D63AAE"/>
    <w:rsid w:val="4552677C"/>
    <w:rsid w:val="458635A2"/>
    <w:rsid w:val="45A60523"/>
    <w:rsid w:val="45B053F7"/>
    <w:rsid w:val="4618F954"/>
    <w:rsid w:val="462FC499"/>
    <w:rsid w:val="463FD17B"/>
    <w:rsid w:val="46718D5C"/>
    <w:rsid w:val="468B336C"/>
    <w:rsid w:val="469E92C7"/>
    <w:rsid w:val="47003CFD"/>
    <w:rsid w:val="470B50B6"/>
    <w:rsid w:val="475B06DA"/>
    <w:rsid w:val="47693D31"/>
    <w:rsid w:val="48121BEF"/>
    <w:rsid w:val="48310CB4"/>
    <w:rsid w:val="4843DFAD"/>
    <w:rsid w:val="487A0E65"/>
    <w:rsid w:val="488C6EF6"/>
    <w:rsid w:val="489CBDFC"/>
    <w:rsid w:val="48A42CBA"/>
    <w:rsid w:val="4963D00A"/>
    <w:rsid w:val="49C55851"/>
    <w:rsid w:val="49C96F04"/>
    <w:rsid w:val="4AE3BDF3"/>
    <w:rsid w:val="4AECE0C1"/>
    <w:rsid w:val="4B03F56D"/>
    <w:rsid w:val="4B093CEF"/>
    <w:rsid w:val="4B446683"/>
    <w:rsid w:val="4B857E0C"/>
    <w:rsid w:val="4B9985BB"/>
    <w:rsid w:val="4BDE5619"/>
    <w:rsid w:val="4C0AC019"/>
    <w:rsid w:val="4C796E89"/>
    <w:rsid w:val="4D179633"/>
    <w:rsid w:val="4DB84E8E"/>
    <w:rsid w:val="4DC19D3E"/>
    <w:rsid w:val="4DDDCED0"/>
    <w:rsid w:val="4E065118"/>
    <w:rsid w:val="4E4A1917"/>
    <w:rsid w:val="4E6C5CEF"/>
    <w:rsid w:val="4EA5831D"/>
    <w:rsid w:val="4EEB66BF"/>
    <w:rsid w:val="4F500CCD"/>
    <w:rsid w:val="4FA39810"/>
    <w:rsid w:val="4FE0820B"/>
    <w:rsid w:val="4FEE08D4"/>
    <w:rsid w:val="4FF0D1D6"/>
    <w:rsid w:val="50124E62"/>
    <w:rsid w:val="5085204A"/>
    <w:rsid w:val="508CFAC7"/>
    <w:rsid w:val="50C370A4"/>
    <w:rsid w:val="51090341"/>
    <w:rsid w:val="517E5BB1"/>
    <w:rsid w:val="51FF7FDD"/>
    <w:rsid w:val="52AAF3B9"/>
    <w:rsid w:val="52D5055B"/>
    <w:rsid w:val="53198393"/>
    <w:rsid w:val="532871AE"/>
    <w:rsid w:val="5381CFA9"/>
    <w:rsid w:val="5388C110"/>
    <w:rsid w:val="5389BD2F"/>
    <w:rsid w:val="53BF452F"/>
    <w:rsid w:val="53C45B79"/>
    <w:rsid w:val="54A2EA2D"/>
    <w:rsid w:val="54AA8A56"/>
    <w:rsid w:val="54C89D34"/>
    <w:rsid w:val="551CCF1F"/>
    <w:rsid w:val="559C596C"/>
    <w:rsid w:val="55CA7A54"/>
    <w:rsid w:val="55D1FDDF"/>
    <w:rsid w:val="55E2947B"/>
    <w:rsid w:val="55EAB3D7"/>
    <w:rsid w:val="56141C34"/>
    <w:rsid w:val="562DC39B"/>
    <w:rsid w:val="56539658"/>
    <w:rsid w:val="565AC144"/>
    <w:rsid w:val="566633FD"/>
    <w:rsid w:val="56B07A8F"/>
    <w:rsid w:val="56FF7CB7"/>
    <w:rsid w:val="5741F9A9"/>
    <w:rsid w:val="577694F7"/>
    <w:rsid w:val="57C32AF1"/>
    <w:rsid w:val="57F81E9A"/>
    <w:rsid w:val="5814567D"/>
    <w:rsid w:val="583C95AC"/>
    <w:rsid w:val="5892B652"/>
    <w:rsid w:val="58980CAC"/>
    <w:rsid w:val="58BAD1D1"/>
    <w:rsid w:val="58FAA826"/>
    <w:rsid w:val="59AD4C10"/>
    <w:rsid w:val="59B107D4"/>
    <w:rsid w:val="59C242AB"/>
    <w:rsid w:val="5A249E4E"/>
    <w:rsid w:val="5A621FD5"/>
    <w:rsid w:val="5B069D26"/>
    <w:rsid w:val="5B2249A6"/>
    <w:rsid w:val="5B2FBF5C"/>
    <w:rsid w:val="5B685D77"/>
    <w:rsid w:val="5B7B3B9D"/>
    <w:rsid w:val="5BA62907"/>
    <w:rsid w:val="5BB1E7ED"/>
    <w:rsid w:val="5BCEB14F"/>
    <w:rsid w:val="5C54DD42"/>
    <w:rsid w:val="5CC37061"/>
    <w:rsid w:val="5CCBD212"/>
    <w:rsid w:val="5D48F010"/>
    <w:rsid w:val="5D4DE6B8"/>
    <w:rsid w:val="5DC8F123"/>
    <w:rsid w:val="5E11B3A3"/>
    <w:rsid w:val="5E603CE1"/>
    <w:rsid w:val="5E7312C5"/>
    <w:rsid w:val="5F4796E0"/>
    <w:rsid w:val="5F4FF92D"/>
    <w:rsid w:val="5FBEE7BC"/>
    <w:rsid w:val="5FED864D"/>
    <w:rsid w:val="600EE326"/>
    <w:rsid w:val="601057E9"/>
    <w:rsid w:val="60488105"/>
    <w:rsid w:val="606239B1"/>
    <w:rsid w:val="609AFF35"/>
    <w:rsid w:val="60B42792"/>
    <w:rsid w:val="60BFBB5F"/>
    <w:rsid w:val="60FB4C4D"/>
    <w:rsid w:val="614A76DC"/>
    <w:rsid w:val="61B6069E"/>
    <w:rsid w:val="61B7CD13"/>
    <w:rsid w:val="61C97527"/>
    <w:rsid w:val="62212971"/>
    <w:rsid w:val="636B4CA3"/>
    <w:rsid w:val="6379DC60"/>
    <w:rsid w:val="638D7FAF"/>
    <w:rsid w:val="6396B6B6"/>
    <w:rsid w:val="63A7CB8C"/>
    <w:rsid w:val="63D73BD2"/>
    <w:rsid w:val="6467324F"/>
    <w:rsid w:val="646FDE69"/>
    <w:rsid w:val="647B77AE"/>
    <w:rsid w:val="64DE8F28"/>
    <w:rsid w:val="64E77930"/>
    <w:rsid w:val="650A188B"/>
    <w:rsid w:val="65107FC0"/>
    <w:rsid w:val="65144939"/>
    <w:rsid w:val="653391FE"/>
    <w:rsid w:val="65D9E983"/>
    <w:rsid w:val="65E80D9C"/>
    <w:rsid w:val="65FBC2DE"/>
    <w:rsid w:val="664C8D26"/>
    <w:rsid w:val="66C5787E"/>
    <w:rsid w:val="678FAFE0"/>
    <w:rsid w:val="68AD138A"/>
    <w:rsid w:val="68D0F59B"/>
    <w:rsid w:val="690247AC"/>
    <w:rsid w:val="69322676"/>
    <w:rsid w:val="6966871C"/>
    <w:rsid w:val="696C7D64"/>
    <w:rsid w:val="6998B4FD"/>
    <w:rsid w:val="69E46E22"/>
    <w:rsid w:val="6A3CB696"/>
    <w:rsid w:val="6A5A500E"/>
    <w:rsid w:val="6A8F3112"/>
    <w:rsid w:val="6A906002"/>
    <w:rsid w:val="6B1FFE49"/>
    <w:rsid w:val="6B476092"/>
    <w:rsid w:val="6B6AE985"/>
    <w:rsid w:val="6B914B5A"/>
    <w:rsid w:val="6CECAA73"/>
    <w:rsid w:val="6D3978E4"/>
    <w:rsid w:val="6D73C93E"/>
    <w:rsid w:val="6D79823D"/>
    <w:rsid w:val="6D9C8A21"/>
    <w:rsid w:val="6DE0FE31"/>
    <w:rsid w:val="6E3F152D"/>
    <w:rsid w:val="6EE210B2"/>
    <w:rsid w:val="6F30CEC5"/>
    <w:rsid w:val="6F4D3DE8"/>
    <w:rsid w:val="7007E9ED"/>
    <w:rsid w:val="7032EF9D"/>
    <w:rsid w:val="708BB4D7"/>
    <w:rsid w:val="70A0D807"/>
    <w:rsid w:val="70C40404"/>
    <w:rsid w:val="70CA40C4"/>
    <w:rsid w:val="70DA9B27"/>
    <w:rsid w:val="71816DE7"/>
    <w:rsid w:val="71970D2A"/>
    <w:rsid w:val="71BDA0F3"/>
    <w:rsid w:val="71C96EF5"/>
    <w:rsid w:val="725DB79C"/>
    <w:rsid w:val="7260460B"/>
    <w:rsid w:val="727EC31E"/>
    <w:rsid w:val="72C752F8"/>
    <w:rsid w:val="72E91FAA"/>
    <w:rsid w:val="733C9981"/>
    <w:rsid w:val="736E788E"/>
    <w:rsid w:val="73D102A4"/>
    <w:rsid w:val="73D17A28"/>
    <w:rsid w:val="73EDBFBD"/>
    <w:rsid w:val="73F29EED"/>
    <w:rsid w:val="74025A3D"/>
    <w:rsid w:val="7428F8DA"/>
    <w:rsid w:val="743ACE1D"/>
    <w:rsid w:val="743F5A4E"/>
    <w:rsid w:val="7440891E"/>
    <w:rsid w:val="74B19BB9"/>
    <w:rsid w:val="74EF4862"/>
    <w:rsid w:val="759E3DCC"/>
    <w:rsid w:val="75BC1ECF"/>
    <w:rsid w:val="75BD91E1"/>
    <w:rsid w:val="75E80A5A"/>
    <w:rsid w:val="767807BB"/>
    <w:rsid w:val="768EE023"/>
    <w:rsid w:val="76C763DD"/>
    <w:rsid w:val="76DB6E8F"/>
    <w:rsid w:val="7704D92B"/>
    <w:rsid w:val="77768D2E"/>
    <w:rsid w:val="7868788D"/>
    <w:rsid w:val="794FBB9E"/>
    <w:rsid w:val="7991680D"/>
    <w:rsid w:val="799505F0"/>
    <w:rsid w:val="79C004B9"/>
    <w:rsid w:val="79DCBA22"/>
    <w:rsid w:val="79F803A1"/>
    <w:rsid w:val="7A7C0F85"/>
    <w:rsid w:val="7AC67B93"/>
    <w:rsid w:val="7AFEE4BE"/>
    <w:rsid w:val="7B1A26CD"/>
    <w:rsid w:val="7B303408"/>
    <w:rsid w:val="7B82096E"/>
    <w:rsid w:val="7B97DC4C"/>
    <w:rsid w:val="7BF7A65A"/>
    <w:rsid w:val="7C6CE2BC"/>
    <w:rsid w:val="7CE5A05B"/>
    <w:rsid w:val="7CF597C4"/>
    <w:rsid w:val="7D438CD6"/>
    <w:rsid w:val="7D4CA851"/>
    <w:rsid w:val="7D6CF320"/>
    <w:rsid w:val="7D8A8115"/>
    <w:rsid w:val="7DC671B8"/>
    <w:rsid w:val="7DE453F0"/>
    <w:rsid w:val="7DEF56DE"/>
    <w:rsid w:val="7E0093C1"/>
    <w:rsid w:val="7E0AD681"/>
    <w:rsid w:val="7E1D5D23"/>
    <w:rsid w:val="7E270524"/>
    <w:rsid w:val="7EA8A12F"/>
    <w:rsid w:val="7ECC6F91"/>
    <w:rsid w:val="7EF4888A"/>
    <w:rsid w:val="7F507CC7"/>
    <w:rsid w:val="7F6526CD"/>
    <w:rsid w:val="7F9D35D2"/>
    <w:rsid w:val="7FE128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F1605"/>
  <w15:docId w15:val="{9E2812A9-B382-409C-841E-11F80E98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6B4857"/>
    <w:pPr>
      <w:keepNext/>
      <w:spacing w:after="0" w:line="240" w:lineRule="auto"/>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93A6A"/>
    <w:rPr>
      <w:color w:val="0000FF" w:themeColor="hyperlink"/>
      <w:u w:val="single"/>
    </w:rPr>
  </w:style>
  <w:style w:type="paragraph" w:styleId="ListParagraph">
    <w:name w:val="List Paragraph"/>
    <w:basedOn w:val="Normal"/>
    <w:uiPriority w:val="34"/>
    <w:qFormat/>
    <w:rsid w:val="008E7A48"/>
    <w:pPr>
      <w:ind w:left="720"/>
      <w:contextualSpacing/>
    </w:pPr>
  </w:style>
  <w:style w:type="paragraph" w:styleId="Header">
    <w:name w:val="header"/>
    <w:basedOn w:val="Normal"/>
    <w:link w:val="HeaderChar"/>
    <w:uiPriority w:val="99"/>
    <w:unhideWhenUsed/>
    <w:rsid w:val="00D1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89C"/>
  </w:style>
  <w:style w:type="paragraph" w:styleId="Footer">
    <w:name w:val="footer"/>
    <w:basedOn w:val="Normal"/>
    <w:link w:val="FooterChar"/>
    <w:uiPriority w:val="99"/>
    <w:unhideWhenUsed/>
    <w:rsid w:val="00D1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89C"/>
  </w:style>
  <w:style w:type="character" w:styleId="FollowedHyperlink">
    <w:name w:val="FollowedHyperlink"/>
    <w:basedOn w:val="DefaultParagraphFont"/>
    <w:uiPriority w:val="99"/>
    <w:semiHidden/>
    <w:unhideWhenUsed/>
    <w:rsid w:val="001D1A28"/>
    <w:rPr>
      <w:color w:val="800080" w:themeColor="followedHyperlink"/>
      <w:u w:val="single"/>
    </w:rPr>
  </w:style>
  <w:style w:type="character" w:styleId="CommentReference">
    <w:name w:val="annotation reference"/>
    <w:basedOn w:val="DefaultParagraphFont"/>
    <w:uiPriority w:val="99"/>
    <w:semiHidden/>
    <w:unhideWhenUsed/>
    <w:rsid w:val="006E3A75"/>
    <w:rPr>
      <w:sz w:val="16"/>
      <w:szCs w:val="16"/>
    </w:rPr>
  </w:style>
  <w:style w:type="paragraph" w:styleId="CommentText">
    <w:name w:val="annotation text"/>
    <w:basedOn w:val="Normal"/>
    <w:link w:val="CommentTextChar"/>
    <w:uiPriority w:val="99"/>
    <w:semiHidden/>
    <w:unhideWhenUsed/>
    <w:rsid w:val="006E3A75"/>
    <w:pPr>
      <w:spacing w:line="240" w:lineRule="auto"/>
    </w:pPr>
    <w:rPr>
      <w:sz w:val="20"/>
      <w:szCs w:val="20"/>
    </w:rPr>
  </w:style>
  <w:style w:type="character" w:customStyle="1" w:styleId="CommentTextChar">
    <w:name w:val="Comment Text Char"/>
    <w:basedOn w:val="DefaultParagraphFont"/>
    <w:link w:val="CommentText"/>
    <w:uiPriority w:val="99"/>
    <w:semiHidden/>
    <w:rsid w:val="006E3A75"/>
    <w:rPr>
      <w:sz w:val="20"/>
      <w:szCs w:val="20"/>
    </w:rPr>
  </w:style>
  <w:style w:type="paragraph" w:styleId="CommentSubject">
    <w:name w:val="annotation subject"/>
    <w:basedOn w:val="CommentText"/>
    <w:next w:val="CommentText"/>
    <w:link w:val="CommentSubjectChar"/>
    <w:uiPriority w:val="99"/>
    <w:semiHidden/>
    <w:unhideWhenUsed/>
    <w:rsid w:val="006E3A75"/>
    <w:rPr>
      <w:b/>
      <w:bCs/>
    </w:rPr>
  </w:style>
  <w:style w:type="character" w:customStyle="1" w:styleId="CommentSubjectChar">
    <w:name w:val="Comment Subject Char"/>
    <w:basedOn w:val="CommentTextChar"/>
    <w:link w:val="CommentSubject"/>
    <w:uiPriority w:val="99"/>
    <w:semiHidden/>
    <w:rsid w:val="006E3A75"/>
    <w:rPr>
      <w:b/>
      <w:bCs/>
      <w:sz w:val="20"/>
      <w:szCs w:val="20"/>
    </w:rPr>
  </w:style>
  <w:style w:type="paragraph" w:styleId="BalloonText">
    <w:name w:val="Balloon Text"/>
    <w:basedOn w:val="Normal"/>
    <w:link w:val="BalloonTextChar"/>
    <w:uiPriority w:val="99"/>
    <w:semiHidden/>
    <w:unhideWhenUsed/>
    <w:rsid w:val="006E3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A75"/>
    <w:rPr>
      <w:rFonts w:ascii="Segoe UI" w:hAnsi="Segoe UI" w:cs="Segoe UI"/>
      <w:sz w:val="18"/>
      <w:szCs w:val="18"/>
    </w:rPr>
  </w:style>
  <w:style w:type="character" w:customStyle="1" w:styleId="Heading7Char">
    <w:name w:val="Heading 7 Char"/>
    <w:basedOn w:val="DefaultParagraphFont"/>
    <w:link w:val="Heading7"/>
    <w:uiPriority w:val="9"/>
    <w:rsid w:val="006B4857"/>
    <w:rPr>
      <w:rFonts w:ascii="Arial" w:eastAsia="Arial" w:hAnsi="Arial" w:cs="Arial"/>
      <w:b/>
    </w:rPr>
  </w:style>
  <w:style w:type="table" w:styleId="TableGrid">
    <w:name w:val="Table Grid"/>
    <w:basedOn w:val="TableNormal"/>
    <w:uiPriority w:val="39"/>
    <w:rsid w:val="00A5165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5A2F"/>
    <w:rPr>
      <w:color w:val="605E5C"/>
      <w:shd w:val="clear" w:color="auto" w:fill="E1DFDD"/>
    </w:rPr>
  </w:style>
  <w:style w:type="character" w:styleId="Strong">
    <w:name w:val="Strong"/>
    <w:basedOn w:val="DefaultParagraphFont"/>
    <w:uiPriority w:val="22"/>
    <w:qFormat/>
    <w:rsid w:val="0024323B"/>
    <w:rPr>
      <w:b/>
      <w:bCs/>
    </w:rPr>
  </w:style>
  <w:style w:type="paragraph" w:customStyle="1" w:styleId="paragraph">
    <w:name w:val="paragraph"/>
    <w:basedOn w:val="Normal"/>
    <w:rsid w:val="00D92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92D3F"/>
  </w:style>
  <w:style w:type="character" w:customStyle="1" w:styleId="eop">
    <w:name w:val="eop"/>
    <w:basedOn w:val="DefaultParagraphFont"/>
    <w:rsid w:val="00D92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4326">
      <w:bodyDiv w:val="1"/>
      <w:marLeft w:val="0"/>
      <w:marRight w:val="0"/>
      <w:marTop w:val="0"/>
      <w:marBottom w:val="0"/>
      <w:divBdr>
        <w:top w:val="none" w:sz="0" w:space="0" w:color="auto"/>
        <w:left w:val="none" w:sz="0" w:space="0" w:color="auto"/>
        <w:bottom w:val="none" w:sz="0" w:space="0" w:color="auto"/>
        <w:right w:val="none" w:sz="0" w:space="0" w:color="auto"/>
      </w:divBdr>
    </w:div>
    <w:div w:id="553078884">
      <w:bodyDiv w:val="1"/>
      <w:marLeft w:val="0"/>
      <w:marRight w:val="0"/>
      <w:marTop w:val="0"/>
      <w:marBottom w:val="0"/>
      <w:divBdr>
        <w:top w:val="none" w:sz="0" w:space="0" w:color="auto"/>
        <w:left w:val="none" w:sz="0" w:space="0" w:color="auto"/>
        <w:bottom w:val="none" w:sz="0" w:space="0" w:color="auto"/>
        <w:right w:val="none" w:sz="0" w:space="0" w:color="auto"/>
      </w:divBdr>
    </w:div>
    <w:div w:id="1682198185">
      <w:bodyDiv w:val="1"/>
      <w:marLeft w:val="0"/>
      <w:marRight w:val="0"/>
      <w:marTop w:val="0"/>
      <w:marBottom w:val="0"/>
      <w:divBdr>
        <w:top w:val="none" w:sz="0" w:space="0" w:color="auto"/>
        <w:left w:val="none" w:sz="0" w:space="0" w:color="auto"/>
        <w:bottom w:val="none" w:sz="0" w:space="0" w:color="auto"/>
        <w:right w:val="none" w:sz="0" w:space="0" w:color="auto"/>
      </w:divBdr>
      <w:divsChild>
        <w:div w:id="2053993123">
          <w:marLeft w:val="0"/>
          <w:marRight w:val="0"/>
          <w:marTop w:val="0"/>
          <w:marBottom w:val="0"/>
          <w:divBdr>
            <w:top w:val="none" w:sz="0" w:space="0" w:color="auto"/>
            <w:left w:val="none" w:sz="0" w:space="0" w:color="auto"/>
            <w:bottom w:val="none" w:sz="0" w:space="0" w:color="auto"/>
            <w:right w:val="none" w:sz="0" w:space="0" w:color="auto"/>
          </w:divBdr>
        </w:div>
        <w:div w:id="2022002821">
          <w:marLeft w:val="0"/>
          <w:marRight w:val="0"/>
          <w:marTop w:val="0"/>
          <w:marBottom w:val="0"/>
          <w:divBdr>
            <w:top w:val="none" w:sz="0" w:space="0" w:color="auto"/>
            <w:left w:val="none" w:sz="0" w:space="0" w:color="auto"/>
            <w:bottom w:val="none" w:sz="0" w:space="0" w:color="auto"/>
            <w:right w:val="none" w:sz="0" w:space="0" w:color="auto"/>
          </w:divBdr>
        </w:div>
        <w:div w:id="697899391">
          <w:marLeft w:val="0"/>
          <w:marRight w:val="0"/>
          <w:marTop w:val="0"/>
          <w:marBottom w:val="0"/>
          <w:divBdr>
            <w:top w:val="none" w:sz="0" w:space="0" w:color="auto"/>
            <w:left w:val="none" w:sz="0" w:space="0" w:color="auto"/>
            <w:bottom w:val="none" w:sz="0" w:space="0" w:color="auto"/>
            <w:right w:val="none" w:sz="0" w:space="0" w:color="auto"/>
          </w:divBdr>
        </w:div>
        <w:div w:id="542980245">
          <w:marLeft w:val="0"/>
          <w:marRight w:val="0"/>
          <w:marTop w:val="0"/>
          <w:marBottom w:val="0"/>
          <w:divBdr>
            <w:top w:val="none" w:sz="0" w:space="0" w:color="auto"/>
            <w:left w:val="none" w:sz="0" w:space="0" w:color="auto"/>
            <w:bottom w:val="none" w:sz="0" w:space="0" w:color="auto"/>
            <w:right w:val="none" w:sz="0" w:space="0" w:color="auto"/>
          </w:divBdr>
        </w:div>
        <w:div w:id="1091120533">
          <w:marLeft w:val="0"/>
          <w:marRight w:val="0"/>
          <w:marTop w:val="0"/>
          <w:marBottom w:val="0"/>
          <w:divBdr>
            <w:top w:val="none" w:sz="0" w:space="0" w:color="auto"/>
            <w:left w:val="none" w:sz="0" w:space="0" w:color="auto"/>
            <w:bottom w:val="none" w:sz="0" w:space="0" w:color="auto"/>
            <w:right w:val="none" w:sz="0" w:space="0" w:color="auto"/>
          </w:divBdr>
        </w:div>
        <w:div w:id="1461613012">
          <w:marLeft w:val="0"/>
          <w:marRight w:val="0"/>
          <w:marTop w:val="0"/>
          <w:marBottom w:val="0"/>
          <w:divBdr>
            <w:top w:val="none" w:sz="0" w:space="0" w:color="auto"/>
            <w:left w:val="none" w:sz="0" w:space="0" w:color="auto"/>
            <w:bottom w:val="none" w:sz="0" w:space="0" w:color="auto"/>
            <w:right w:val="none" w:sz="0" w:space="0" w:color="auto"/>
          </w:divBdr>
          <w:divsChild>
            <w:div w:id="1114715482">
              <w:marLeft w:val="0"/>
              <w:marRight w:val="0"/>
              <w:marTop w:val="0"/>
              <w:marBottom w:val="0"/>
              <w:divBdr>
                <w:top w:val="none" w:sz="0" w:space="0" w:color="auto"/>
                <w:left w:val="none" w:sz="0" w:space="0" w:color="auto"/>
                <w:bottom w:val="none" w:sz="0" w:space="0" w:color="auto"/>
                <w:right w:val="none" w:sz="0" w:space="0" w:color="auto"/>
              </w:divBdr>
            </w:div>
          </w:divsChild>
        </w:div>
        <w:div w:id="1263107447">
          <w:marLeft w:val="0"/>
          <w:marRight w:val="0"/>
          <w:marTop w:val="0"/>
          <w:marBottom w:val="0"/>
          <w:divBdr>
            <w:top w:val="none" w:sz="0" w:space="0" w:color="auto"/>
            <w:left w:val="none" w:sz="0" w:space="0" w:color="auto"/>
            <w:bottom w:val="none" w:sz="0" w:space="0" w:color="auto"/>
            <w:right w:val="none" w:sz="0" w:space="0" w:color="auto"/>
          </w:divBdr>
          <w:divsChild>
            <w:div w:id="2144418665">
              <w:marLeft w:val="0"/>
              <w:marRight w:val="0"/>
              <w:marTop w:val="0"/>
              <w:marBottom w:val="0"/>
              <w:divBdr>
                <w:top w:val="none" w:sz="0" w:space="0" w:color="auto"/>
                <w:left w:val="none" w:sz="0" w:space="0" w:color="auto"/>
                <w:bottom w:val="none" w:sz="0" w:space="0" w:color="auto"/>
                <w:right w:val="none" w:sz="0" w:space="0" w:color="auto"/>
              </w:divBdr>
            </w:div>
            <w:div w:id="860315063">
              <w:marLeft w:val="0"/>
              <w:marRight w:val="0"/>
              <w:marTop w:val="0"/>
              <w:marBottom w:val="0"/>
              <w:divBdr>
                <w:top w:val="none" w:sz="0" w:space="0" w:color="auto"/>
                <w:left w:val="none" w:sz="0" w:space="0" w:color="auto"/>
                <w:bottom w:val="none" w:sz="0" w:space="0" w:color="auto"/>
                <w:right w:val="none" w:sz="0" w:space="0" w:color="auto"/>
              </w:divBdr>
            </w:div>
            <w:div w:id="2147116508">
              <w:marLeft w:val="0"/>
              <w:marRight w:val="0"/>
              <w:marTop w:val="0"/>
              <w:marBottom w:val="0"/>
              <w:divBdr>
                <w:top w:val="none" w:sz="0" w:space="0" w:color="auto"/>
                <w:left w:val="none" w:sz="0" w:space="0" w:color="auto"/>
                <w:bottom w:val="none" w:sz="0" w:space="0" w:color="auto"/>
                <w:right w:val="none" w:sz="0" w:space="0" w:color="auto"/>
              </w:divBdr>
            </w:div>
          </w:divsChild>
        </w:div>
        <w:div w:id="942300394">
          <w:marLeft w:val="0"/>
          <w:marRight w:val="0"/>
          <w:marTop w:val="0"/>
          <w:marBottom w:val="0"/>
          <w:divBdr>
            <w:top w:val="none" w:sz="0" w:space="0" w:color="auto"/>
            <w:left w:val="none" w:sz="0" w:space="0" w:color="auto"/>
            <w:bottom w:val="none" w:sz="0" w:space="0" w:color="auto"/>
            <w:right w:val="none" w:sz="0" w:space="0" w:color="auto"/>
          </w:divBdr>
          <w:divsChild>
            <w:div w:id="1825898596">
              <w:marLeft w:val="0"/>
              <w:marRight w:val="0"/>
              <w:marTop w:val="0"/>
              <w:marBottom w:val="0"/>
              <w:divBdr>
                <w:top w:val="none" w:sz="0" w:space="0" w:color="auto"/>
                <w:left w:val="none" w:sz="0" w:space="0" w:color="auto"/>
                <w:bottom w:val="none" w:sz="0" w:space="0" w:color="auto"/>
                <w:right w:val="none" w:sz="0" w:space="0" w:color="auto"/>
              </w:divBdr>
            </w:div>
            <w:div w:id="2037003436">
              <w:marLeft w:val="0"/>
              <w:marRight w:val="0"/>
              <w:marTop w:val="0"/>
              <w:marBottom w:val="0"/>
              <w:divBdr>
                <w:top w:val="none" w:sz="0" w:space="0" w:color="auto"/>
                <w:left w:val="none" w:sz="0" w:space="0" w:color="auto"/>
                <w:bottom w:val="none" w:sz="0" w:space="0" w:color="auto"/>
                <w:right w:val="none" w:sz="0" w:space="0" w:color="auto"/>
              </w:divBdr>
            </w:div>
            <w:div w:id="903101179">
              <w:marLeft w:val="0"/>
              <w:marRight w:val="0"/>
              <w:marTop w:val="0"/>
              <w:marBottom w:val="0"/>
              <w:divBdr>
                <w:top w:val="none" w:sz="0" w:space="0" w:color="auto"/>
                <w:left w:val="none" w:sz="0" w:space="0" w:color="auto"/>
                <w:bottom w:val="none" w:sz="0" w:space="0" w:color="auto"/>
                <w:right w:val="none" w:sz="0" w:space="0" w:color="auto"/>
              </w:divBdr>
            </w:div>
          </w:divsChild>
        </w:div>
        <w:div w:id="686909713">
          <w:marLeft w:val="0"/>
          <w:marRight w:val="0"/>
          <w:marTop w:val="0"/>
          <w:marBottom w:val="0"/>
          <w:divBdr>
            <w:top w:val="none" w:sz="0" w:space="0" w:color="auto"/>
            <w:left w:val="none" w:sz="0" w:space="0" w:color="auto"/>
            <w:bottom w:val="none" w:sz="0" w:space="0" w:color="auto"/>
            <w:right w:val="none" w:sz="0" w:space="0" w:color="auto"/>
          </w:divBdr>
        </w:div>
        <w:div w:id="1626693847">
          <w:marLeft w:val="0"/>
          <w:marRight w:val="0"/>
          <w:marTop w:val="0"/>
          <w:marBottom w:val="0"/>
          <w:divBdr>
            <w:top w:val="none" w:sz="0" w:space="0" w:color="auto"/>
            <w:left w:val="none" w:sz="0" w:space="0" w:color="auto"/>
            <w:bottom w:val="none" w:sz="0" w:space="0" w:color="auto"/>
            <w:right w:val="none" w:sz="0" w:space="0" w:color="auto"/>
          </w:divBdr>
        </w:div>
        <w:div w:id="794442392">
          <w:marLeft w:val="0"/>
          <w:marRight w:val="0"/>
          <w:marTop w:val="0"/>
          <w:marBottom w:val="0"/>
          <w:divBdr>
            <w:top w:val="none" w:sz="0" w:space="0" w:color="auto"/>
            <w:left w:val="none" w:sz="0" w:space="0" w:color="auto"/>
            <w:bottom w:val="none" w:sz="0" w:space="0" w:color="auto"/>
            <w:right w:val="none" w:sz="0" w:space="0" w:color="auto"/>
          </w:divBdr>
        </w:div>
        <w:div w:id="1963002128">
          <w:marLeft w:val="0"/>
          <w:marRight w:val="0"/>
          <w:marTop w:val="0"/>
          <w:marBottom w:val="0"/>
          <w:divBdr>
            <w:top w:val="none" w:sz="0" w:space="0" w:color="auto"/>
            <w:left w:val="none" w:sz="0" w:space="0" w:color="auto"/>
            <w:bottom w:val="none" w:sz="0" w:space="0" w:color="auto"/>
            <w:right w:val="none" w:sz="0" w:space="0" w:color="auto"/>
          </w:divBdr>
        </w:div>
        <w:div w:id="977226343">
          <w:marLeft w:val="0"/>
          <w:marRight w:val="0"/>
          <w:marTop w:val="0"/>
          <w:marBottom w:val="0"/>
          <w:divBdr>
            <w:top w:val="none" w:sz="0" w:space="0" w:color="auto"/>
            <w:left w:val="none" w:sz="0" w:space="0" w:color="auto"/>
            <w:bottom w:val="none" w:sz="0" w:space="0" w:color="auto"/>
            <w:right w:val="none" w:sz="0" w:space="0" w:color="auto"/>
          </w:divBdr>
        </w:div>
        <w:div w:id="1962879348">
          <w:marLeft w:val="0"/>
          <w:marRight w:val="0"/>
          <w:marTop w:val="0"/>
          <w:marBottom w:val="0"/>
          <w:divBdr>
            <w:top w:val="none" w:sz="0" w:space="0" w:color="auto"/>
            <w:left w:val="none" w:sz="0" w:space="0" w:color="auto"/>
            <w:bottom w:val="none" w:sz="0" w:space="0" w:color="auto"/>
            <w:right w:val="none" w:sz="0" w:space="0" w:color="auto"/>
          </w:divBdr>
        </w:div>
        <w:div w:id="1445344915">
          <w:marLeft w:val="0"/>
          <w:marRight w:val="0"/>
          <w:marTop w:val="0"/>
          <w:marBottom w:val="0"/>
          <w:divBdr>
            <w:top w:val="none" w:sz="0" w:space="0" w:color="auto"/>
            <w:left w:val="none" w:sz="0" w:space="0" w:color="auto"/>
            <w:bottom w:val="none" w:sz="0" w:space="0" w:color="auto"/>
            <w:right w:val="none" w:sz="0" w:space="0" w:color="auto"/>
          </w:divBdr>
        </w:div>
        <w:div w:id="1010182258">
          <w:marLeft w:val="0"/>
          <w:marRight w:val="0"/>
          <w:marTop w:val="0"/>
          <w:marBottom w:val="0"/>
          <w:divBdr>
            <w:top w:val="none" w:sz="0" w:space="0" w:color="auto"/>
            <w:left w:val="none" w:sz="0" w:space="0" w:color="auto"/>
            <w:bottom w:val="none" w:sz="0" w:space="0" w:color="auto"/>
            <w:right w:val="none" w:sz="0" w:space="0" w:color="auto"/>
          </w:divBdr>
        </w:div>
        <w:div w:id="892079019">
          <w:marLeft w:val="0"/>
          <w:marRight w:val="0"/>
          <w:marTop w:val="0"/>
          <w:marBottom w:val="0"/>
          <w:divBdr>
            <w:top w:val="none" w:sz="0" w:space="0" w:color="auto"/>
            <w:left w:val="none" w:sz="0" w:space="0" w:color="auto"/>
            <w:bottom w:val="none" w:sz="0" w:space="0" w:color="auto"/>
            <w:right w:val="none" w:sz="0" w:space="0" w:color="auto"/>
          </w:divBdr>
        </w:div>
        <w:div w:id="1016888257">
          <w:marLeft w:val="0"/>
          <w:marRight w:val="0"/>
          <w:marTop w:val="0"/>
          <w:marBottom w:val="0"/>
          <w:divBdr>
            <w:top w:val="none" w:sz="0" w:space="0" w:color="auto"/>
            <w:left w:val="none" w:sz="0" w:space="0" w:color="auto"/>
            <w:bottom w:val="none" w:sz="0" w:space="0" w:color="auto"/>
            <w:right w:val="none" w:sz="0" w:space="0" w:color="auto"/>
          </w:divBdr>
        </w:div>
        <w:div w:id="1230967031">
          <w:marLeft w:val="0"/>
          <w:marRight w:val="0"/>
          <w:marTop w:val="0"/>
          <w:marBottom w:val="0"/>
          <w:divBdr>
            <w:top w:val="none" w:sz="0" w:space="0" w:color="auto"/>
            <w:left w:val="none" w:sz="0" w:space="0" w:color="auto"/>
            <w:bottom w:val="none" w:sz="0" w:space="0" w:color="auto"/>
            <w:right w:val="none" w:sz="0" w:space="0" w:color="auto"/>
          </w:divBdr>
        </w:div>
        <w:div w:id="15602904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BF02021722" TargetMode="External"/><Relationship Id="rId117" Type="http://schemas.openxmlformats.org/officeDocument/2006/relationships/fontTable" Target="fontTable.xml"/><Relationship Id="rId21" Type="http://schemas.openxmlformats.org/officeDocument/2006/relationships/hyperlink" Target="https://www.acr.org/Clinical-Resources/Radiology-Safety" TargetMode="External"/><Relationship Id="rId42" Type="http://schemas.openxmlformats.org/officeDocument/2006/relationships/hyperlink" Target="http://datacenter.commonwealthfund.org/?_ga=2.110888517.1505146611.1495417431-1811932185.1495417431" TargetMode="External"/><Relationship Id="rId47" Type="http://schemas.openxmlformats.org/officeDocument/2006/relationships/hyperlink" Target="http://www.osumcradiology.org/educationalschedule/lecutres/BusinessofRadiology/" TargetMode="External"/><Relationship Id="rId63" Type="http://schemas.openxmlformats.org/officeDocument/2006/relationships/hyperlink" Target="https://www.theabr.org/wp-content/uploads/2018/11/NIS-Study-Guide-2019.pdf" TargetMode="External"/><Relationship Id="rId68" Type="http://schemas.openxmlformats.org/officeDocument/2006/relationships/hyperlink" Target="http://www.imagewisely.org" TargetMode="External"/><Relationship Id="rId84" Type="http://schemas.openxmlformats.org/officeDocument/2006/relationships/hyperlink" Target="http://www.aur.org/Secondary.aspx?id=10263" TargetMode="External"/><Relationship Id="rId89" Type="http://schemas.openxmlformats.org/officeDocument/2006/relationships/hyperlink" Target="https://dl.acgme.org/pages/well-being-tools-resources" TargetMode="External"/><Relationship Id="rId112" Type="http://schemas.openxmlformats.org/officeDocument/2006/relationships/hyperlink" Target="https://dl.acgme.org/courses/acgme-remediation-toolkit" TargetMode="External"/><Relationship Id="rId16" Type="http://schemas.openxmlformats.org/officeDocument/2006/relationships/hyperlink" Target="http://www.Imagegently.org" TargetMode="External"/><Relationship Id="rId107" Type="http://schemas.openxmlformats.org/officeDocument/2006/relationships/hyperlink" Target="https://www.acgme.org/milestones/research/" TargetMode="External"/><Relationship Id="rId11" Type="http://schemas.openxmlformats.org/officeDocument/2006/relationships/image" Target="media/image1.jpg"/><Relationship Id="rId32" Type="http://schemas.openxmlformats.org/officeDocument/2006/relationships/hyperlink" Target="https://www.acr.org/Clinical-Resources/Radiology-Safety" TargetMode="External"/><Relationship Id="rId37" Type="http://schemas.openxmlformats.org/officeDocument/2006/relationships/hyperlink" Target="https://www.imagewisely.org/" TargetMode="External"/><Relationship Id="rId53" Type="http://schemas.openxmlformats.org/officeDocument/2006/relationships/hyperlink" Target="https://www.acr.org/Clinical-Resources/Radiology-Safety/Radiation-Safety" TargetMode="External"/><Relationship Id="rId58" Type="http://schemas.openxmlformats.org/officeDocument/2006/relationships/hyperlink" Target="https://www.acr.org/Clinical-Resources/Radiology-Safety/MR-Safety" TargetMode="External"/><Relationship Id="rId74" Type="http://schemas.openxmlformats.org/officeDocument/2006/relationships/hyperlink" Target="https://pubs.rsna.org/doi/pdf/10.1148/rg.292085179" TargetMode="External"/><Relationship Id="rId79" Type="http://schemas.openxmlformats.org/officeDocument/2006/relationships/hyperlink" Target="https://journals.lww.com/academicmedicine/fulltext/2013/10000/Assessing_Residents__Written_Learning_Goals_and.39.aspx" TargetMode="External"/><Relationship Id="rId102" Type="http://schemas.openxmlformats.org/officeDocument/2006/relationships/hyperlink" Target="https://pubs.rsna.org/doi/pdf/10.1148/rg.2015150041" TargetMode="External"/><Relationship Id="rId5" Type="http://schemas.openxmlformats.org/officeDocument/2006/relationships/numbering" Target="numbering.xml"/><Relationship Id="rId90" Type="http://schemas.openxmlformats.org/officeDocument/2006/relationships/hyperlink" Target="https://www.aap.org/en-us/advocacy-and-policy/aap-health-initiatives/hospice-palliative-care/Pages/Resilience-Curriculum.aspx" TargetMode="External"/><Relationship Id="rId95" Type="http://schemas.openxmlformats.org/officeDocument/2006/relationships/hyperlink" Target="https://www.sciencedirect.com/science/article/abs/pii/S0738399101001367?via%3Dihub" TargetMode="External"/><Relationship Id="rId22" Type="http://schemas.openxmlformats.org/officeDocument/2006/relationships/hyperlink" Target="https://www.imagegently.org/" TargetMode="External"/><Relationship Id="rId27" Type="http://schemas.openxmlformats.org/officeDocument/2006/relationships/hyperlink" Target="https://www.pedrad.org/Education/Resources" TargetMode="External"/><Relationship Id="rId43" Type="http://schemas.openxmlformats.org/officeDocument/2006/relationships/hyperlink" Target="https://www.kff.org/" TargetMode="External"/><Relationship Id="rId48" Type="http://schemas.openxmlformats.org/officeDocument/2006/relationships/hyperlink" Target="http://education.rsna.org/diweb/catalog/item?id=2210377" TargetMode="External"/><Relationship Id="rId64" Type="http://schemas.openxmlformats.org/officeDocument/2006/relationships/hyperlink" Target="https://www.acr.org/Clinical-Resources/Practice-Parameters-and-Technical-Standards" TargetMode="External"/><Relationship Id="rId69" Type="http://schemas.openxmlformats.org/officeDocument/2006/relationships/hyperlink" Target="http://mrisafety.com" TargetMode="External"/><Relationship Id="rId113" Type="http://schemas.openxmlformats.org/officeDocument/2006/relationships/hyperlink" Target="https://dl.acgme.org/" TargetMode="External"/><Relationship Id="rId118" Type="http://schemas.openxmlformats.org/officeDocument/2006/relationships/theme" Target="theme/theme1.xml"/><Relationship Id="rId80" Type="http://schemas.openxmlformats.org/officeDocument/2006/relationships/hyperlink" Target="https://www.aapm.org/education/onlinemodules.asp" TargetMode="External"/><Relationship Id="rId85" Type="http://schemas.openxmlformats.org/officeDocument/2006/relationships/hyperlink" Target="http://alphaomegaalpha.org/pdfs/Monograph2018.pdf" TargetMode="External"/><Relationship Id="rId12" Type="http://schemas.openxmlformats.org/officeDocument/2006/relationships/image" Target="media/image2.png"/><Relationship Id="rId17" Type="http://schemas.openxmlformats.org/officeDocument/2006/relationships/hyperlink" Target="https://www.nejm.org/multimedia/medical-videos" TargetMode="External"/><Relationship Id="rId33" Type="http://schemas.openxmlformats.org/officeDocument/2006/relationships/hyperlink" Target="https://www.imagegently.org/" TargetMode="External"/><Relationship Id="rId38" Type="http://schemas.openxmlformats.org/officeDocument/2006/relationships/hyperlink" Target="http://www.ihi.org/Pages/default.aspx" TargetMode="External"/><Relationship Id="rId59" Type="http://schemas.openxmlformats.org/officeDocument/2006/relationships/hyperlink" Target="https://onlinelibrary.wiley.com/doi/pdf/10.1002/jmri.24011" TargetMode="External"/><Relationship Id="rId103" Type="http://schemas.openxmlformats.org/officeDocument/2006/relationships/hyperlink" Target="https://www.academicradiology.org/article/S1076-6332(18)30091-6/pdf" TargetMode="External"/><Relationship Id="rId108" Type="http://schemas.openxmlformats.org/officeDocument/2006/relationships/hyperlink" Target="https://www.acgme.org/meetings-and-educational-activities/courses-and-workshops/developing-faculty-competencies-in-assessment/" TargetMode="External"/><Relationship Id="rId54" Type="http://schemas.openxmlformats.org/officeDocument/2006/relationships/hyperlink" Target="https://www.acr.org/Clinical-Resources/Radiology-Safety" TargetMode="External"/><Relationship Id="rId70" Type="http://schemas.openxmlformats.org/officeDocument/2006/relationships/hyperlink" Target="https://grants.nih.gov/grants/how-to-apply-application-guide/format-and-write/write-your-application.htm" TargetMode="External"/><Relationship Id="rId75" Type="http://schemas.openxmlformats.org/officeDocument/2006/relationships/hyperlink" Target="https://www-ncbi-nlm-nih-gov.ezproxy.libraries.wright.edu/pubmed/?term=Hojat%20M%5BAuthor%5D&amp;cauthor=true&amp;cauthor_uid=19638773" TargetMode="External"/><Relationship Id="rId91" Type="http://schemas.openxmlformats.org/officeDocument/2006/relationships/hyperlink" Target="https://wellmd.stanford.edu/" TargetMode="External"/><Relationship Id="rId96" Type="http://schemas.openxmlformats.org/officeDocument/2006/relationships/hyperlink" Target="https://onlinelibrary.wiley.com/doi/pdf/10.1111/j.1532-5415.2008.01860.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magewisely.org/" TargetMode="External"/><Relationship Id="rId28" Type="http://schemas.openxmlformats.org/officeDocument/2006/relationships/hyperlink" Target="https://www.acr.org/Clinical-Resources/Practice-Parameters-and-Technical-Standards" TargetMode="External"/><Relationship Id="rId49" Type="http://schemas.openxmlformats.org/officeDocument/2006/relationships/hyperlink" Target="http://education.rsna.org/diweb/catalog/item?id=2223133" TargetMode="External"/><Relationship Id="rId114"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onlinelibrary.wiley.com/doi/full/10.3322/caac.21389" TargetMode="External"/><Relationship Id="rId44" Type="http://schemas.openxmlformats.org/officeDocument/2006/relationships/hyperlink" Target="https://www.kff.org/health-reform/" TargetMode="External"/><Relationship Id="rId52" Type="http://schemas.openxmlformats.org/officeDocument/2006/relationships/hyperlink" Target="https://www.acr.org/Clinical-Resources/ACR-Appropriateness-Criteria" TargetMode="External"/><Relationship Id="rId60" Type="http://schemas.openxmlformats.org/officeDocument/2006/relationships/hyperlink" Target="http://mriquestions.com/acr-safety-zones.html" TargetMode="External"/><Relationship Id="rId65" Type="http://schemas.openxmlformats.org/officeDocument/2006/relationships/hyperlink" Target="https://onlinelibrary.wiley.com/doi/pdf/10.1002/jmri.24011" TargetMode="External"/><Relationship Id="rId73" Type="http://schemas.openxmlformats.org/officeDocument/2006/relationships/hyperlink" Target="https://www.academicpedsjnl.net/article/S1876-2859(13)00333-1/pdf" TargetMode="External"/><Relationship Id="rId78" Type="http://schemas.openxmlformats.org/officeDocument/2006/relationships/hyperlink" Target="https://journals.lww.com/academicmedicine/fulltext/2009/08000/Measurement_and_Correlates_of_Physicians__Lifelong.21.aspx" TargetMode="External"/><Relationship Id="rId81" Type="http://schemas.openxmlformats.org/officeDocument/2006/relationships/hyperlink" Target="https://www.acr.org/-/media/ACR/Files/Governance/Code-of-Ethics.pdf" TargetMode="External"/><Relationship Id="rId86" Type="http://schemas.openxmlformats.org/officeDocument/2006/relationships/hyperlink" Target="https://accessmedicine.mhmedical.com/book.aspx?bookID=1058" TargetMode="External"/><Relationship Id="rId94" Type="http://schemas.openxmlformats.org/officeDocument/2006/relationships/hyperlink" Target="https://insights.ovid.com/crossref?an=00001888-200104000-00021" TargetMode="External"/><Relationship Id="rId99" Type="http://schemas.openxmlformats.org/officeDocument/2006/relationships/hyperlink" Target="https://www.mededportal.org/publication/10174/" TargetMode="External"/><Relationship Id="rId101" Type="http://schemas.openxmlformats.org/officeDocument/2006/relationships/hyperlink" Target="https://www.acr.org/Member-Resources/rfs/learning/Communication-for-Radiology-Resid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rsna.org/education/trainee-resources/physics-modules.%202021" TargetMode="External"/><Relationship Id="rId39" Type="http://schemas.openxmlformats.org/officeDocument/2006/relationships/hyperlink" Target="https://www.centerfortransforminghealthcare.org/tsthoc.aspx" TargetMode="External"/><Relationship Id="rId109" Type="http://schemas.openxmlformats.org/officeDocument/2006/relationships/hyperlink" Target="https://dl.acgme.org/pages/assessment" TargetMode="External"/><Relationship Id="rId34" Type="http://schemas.openxmlformats.org/officeDocument/2006/relationships/hyperlink" Target="http://www.ihi.org/Pages/default.aspx" TargetMode="External"/><Relationship Id="rId50" Type="http://schemas.openxmlformats.org/officeDocument/2006/relationships/hyperlink" Target="https://www.acr.org/-/media/ACR/Files/Clinical-Resources/Contrast-Reaction-Card.pdf" TargetMode="External"/><Relationship Id="rId55" Type="http://schemas.openxmlformats.org/officeDocument/2006/relationships/hyperlink" Target="https://www.imagegently.org/" TargetMode="External"/><Relationship Id="rId76" Type="http://schemas.openxmlformats.org/officeDocument/2006/relationships/hyperlink" Target="https://www-ncbi-nlm-nih-gov.ezproxy.libraries.wright.edu/pubmed/?term=Veloski%20JJ%5BAuthor%5D&amp;cauthor=true&amp;cauthor_uid=19638773" TargetMode="External"/><Relationship Id="rId97" Type="http://schemas.openxmlformats.org/officeDocument/2006/relationships/hyperlink" Target="https://bmcmededuc.biomedcentral.com/articles/10.1186/1472-6920-9-1" TargetMode="External"/><Relationship Id="rId104" Type="http://schemas.openxmlformats.org/officeDocument/2006/relationships/hyperlink" Target="https://meridian.allenpress.com/jgme/issue/13/2s" TargetMode="External"/><Relationship Id="rId7" Type="http://schemas.openxmlformats.org/officeDocument/2006/relationships/settings" Target="settings.xml"/><Relationship Id="rId71" Type="http://schemas.openxmlformats.org/officeDocument/2006/relationships/hyperlink" Target="https://www.nlm.nih.gov/bsd/disted/pubmedtutorial/cover.html" TargetMode="External"/><Relationship Id="rId92" Type="http://schemas.openxmlformats.org/officeDocument/2006/relationships/hyperlink" Target="http://aahpm.org/fellowships/competencies" TargetMode="External"/><Relationship Id="rId2" Type="http://schemas.openxmlformats.org/officeDocument/2006/relationships/customXml" Target="../customXml/item2.xml"/><Relationship Id="rId29" Type="http://schemas.openxmlformats.org/officeDocument/2006/relationships/hyperlink" Target="http://www.ajnr.org/content/38/12/2231.long" TargetMode="External"/><Relationship Id="rId24" Type="http://schemas.openxmlformats.org/officeDocument/2006/relationships/hyperlink" Target="https://www.rsna.org/en/education/trainee-resources/physics-modules" TargetMode="External"/><Relationship Id="rId40" Type="http://schemas.openxmlformats.org/officeDocument/2006/relationships/hyperlink" Target="https://www.ahrq.gov/talkingquality/measures/setting/physician/measurement-sets.html" TargetMode="External"/><Relationship Id="rId45" Type="http://schemas.openxmlformats.org/officeDocument/2006/relationships/hyperlink" Target="https://www.ajronline.org/doi/full/10.2214/AJR.12.9715" TargetMode="External"/><Relationship Id="rId66" Type="http://schemas.openxmlformats.org/officeDocument/2006/relationships/hyperlink" Target="http://www.neimanhpi.org/" TargetMode="External"/><Relationship Id="rId87" Type="http://schemas.openxmlformats.org/officeDocument/2006/relationships/hyperlink" Target="https://www.rsna.org/education/professionalism-and-quality-care/professionalism-self-assessments/professionalism-for-residents" TargetMode="External"/><Relationship Id="rId110" Type="http://schemas.openxmlformats.org/officeDocument/2006/relationships/hyperlink" Target="https://team.acgme.org/" TargetMode="External"/><Relationship Id="rId115" Type="http://schemas.openxmlformats.org/officeDocument/2006/relationships/footer" Target="footer1.xml"/><Relationship Id="rId61" Type="http://schemas.openxmlformats.org/officeDocument/2006/relationships/hyperlink" Target="http://mrisafety.com/" TargetMode="External"/><Relationship Id="rId82" Type="http://schemas.openxmlformats.org/officeDocument/2006/relationships/hyperlink" Target="https://www.ama-assn.org/delivering-care/ethics" TargetMode="External"/><Relationship Id="rId19" Type="http://schemas.openxmlformats.org/officeDocument/2006/relationships/hyperlink" Target="https://www.sirweb.org/" TargetMode="External"/><Relationship Id="rId14" Type="http://schemas.openxmlformats.org/officeDocument/2006/relationships/hyperlink" Target="https://www.acr.org/Clinical-Resources/ACR-Appropriateness-Criteria" TargetMode="External"/><Relationship Id="rId30" Type="http://schemas.openxmlformats.org/officeDocument/2006/relationships/hyperlink" Target="https://link.springer.com/article/10.1007%2Fs00401-016-1545-1" TargetMode="External"/><Relationship Id="rId35" Type="http://schemas.openxmlformats.org/officeDocument/2006/relationships/hyperlink" Target="https://www.acr.org/Clinical-Resources/Radiology-Safety" TargetMode="External"/><Relationship Id="rId56" Type="http://schemas.openxmlformats.org/officeDocument/2006/relationships/hyperlink" Target="https://www.imagewisely.org/" TargetMode="External"/><Relationship Id="rId77" Type="http://schemas.openxmlformats.org/officeDocument/2006/relationships/hyperlink" Target="https://www-ncbi-nlm-nih-gov.ezproxy.libraries.wright.edu/pubmed/?term=Gonnella%20JS%5BAuthor%5D&amp;cauthor=true&amp;cauthor_uid=19638773" TargetMode="External"/><Relationship Id="rId100" Type="http://schemas.openxmlformats.org/officeDocument/2006/relationships/hyperlink" Target="https://www.ncbi.nlm.nih.gov/pmc/articles/PMC3093595/" TargetMode="External"/><Relationship Id="rId105" Type="http://schemas.openxmlformats.org/officeDocument/2006/relationships/hyperlink" Target="https://www.acgme.org/milestones/resources/" TargetMode="External"/><Relationship Id="rId8" Type="http://schemas.openxmlformats.org/officeDocument/2006/relationships/webSettings" Target="webSettings.xml"/><Relationship Id="rId51" Type="http://schemas.openxmlformats.org/officeDocument/2006/relationships/hyperlink" Target="https://www.acr.org/Clinical-Resources/Contrast-Manual" TargetMode="External"/><Relationship Id="rId72" Type="http://schemas.openxmlformats.org/officeDocument/2006/relationships/hyperlink" Target="https://vbhc.dellmed.utexas.edu/" TargetMode="External"/><Relationship Id="rId93" Type="http://schemas.openxmlformats.org/officeDocument/2006/relationships/hyperlink" Target="https://www.tandfonline.com/doi/full/10.3109/0142159X.2011.531170" TargetMode="External"/><Relationship Id="rId98" Type="http://schemas.openxmlformats.org/officeDocument/2006/relationships/hyperlink" Target="https://www.acr.org/Member-Resources/rfs/learning/Communication-for-Radiology-Residents" TargetMode="External"/><Relationship Id="rId3" Type="http://schemas.openxmlformats.org/officeDocument/2006/relationships/customXml" Target="../customXml/item3.xml"/><Relationship Id="rId25" Type="http://schemas.openxmlformats.org/officeDocument/2006/relationships/hyperlink" Target="https://www.cchs.net/onlinelearning/cometvs10/pedrad/default.htm" TargetMode="External"/><Relationship Id="rId46" Type="http://schemas.openxmlformats.org/officeDocument/2006/relationships/hyperlink" Target="https://nam.edu/initiatives/vital-directions-for-health-and-health-care/" TargetMode="External"/><Relationship Id="rId67" Type="http://schemas.openxmlformats.org/officeDocument/2006/relationships/hyperlink" Target="http://www.imagegently.org" TargetMode="External"/><Relationship Id="rId116" Type="http://schemas.openxmlformats.org/officeDocument/2006/relationships/header" Target="header2.xml"/><Relationship Id="rId20" Type="http://schemas.openxmlformats.org/officeDocument/2006/relationships/hyperlink" Target="https://www.acr.org/Clinical-Resources/ACR-Appropriateness-Criteria" TargetMode="External"/><Relationship Id="rId41" Type="http://schemas.openxmlformats.org/officeDocument/2006/relationships/hyperlink" Target="https://www.ahrq.gov/talkingquality/measures/setting/physician/index.html" TargetMode="External"/><Relationship Id="rId62" Type="http://schemas.openxmlformats.org/officeDocument/2006/relationships/hyperlink" Target="https://www.rsna.org/education/trainee-resources/physics-modules" TargetMode="External"/><Relationship Id="rId83" Type="http://schemas.openxmlformats.org/officeDocument/2006/relationships/hyperlink" Target="http://www.aur.org/ProfessionalCurriculum/" TargetMode="External"/><Relationship Id="rId88" Type="http://schemas.openxmlformats.org/officeDocument/2006/relationships/hyperlink" Target="https://www.rsna.org/education/professionalism-and-quality-care/professionalism-self-assessments/professionalism-for-residents" TargetMode="External"/><Relationship Id="rId111" Type="http://schemas.openxmlformats.org/officeDocument/2006/relationships/hyperlink" Target="https://dl.acgme.org/pages/acgme-faculty-development-toolkit-improving-assessment-using-direct-observation" TargetMode="External"/><Relationship Id="rId15" Type="http://schemas.openxmlformats.org/officeDocument/2006/relationships/hyperlink" Target="https://www.acr.org/Clinical-Resources/Contrast-Manual" TargetMode="External"/><Relationship Id="rId36" Type="http://schemas.openxmlformats.org/officeDocument/2006/relationships/hyperlink" Target="https://www.imagegently.org/" TargetMode="External"/><Relationship Id="rId57" Type="http://schemas.openxmlformats.org/officeDocument/2006/relationships/hyperlink" Target="https://www.rsna.org/en/education/trainee-resources/physics-modules" TargetMode="External"/><Relationship Id="rId106" Type="http://schemas.openxmlformats.org/officeDocument/2006/relationships/hyperlink" Target="https://www.acgme.org/residents-and-fellows/the-acgme-for-residents-and-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79966B-D2D7-4CA5-BCF6-23C03B84CCD4}">
  <ds:schemaRefs>
    <ds:schemaRef ds:uri="http://schemas.microsoft.com/sharepoint/v3/contenttype/forms"/>
  </ds:schemaRefs>
</ds:datastoreItem>
</file>

<file path=customXml/itemProps2.xml><?xml version="1.0" encoding="utf-8"?>
<ds:datastoreItem xmlns:ds="http://schemas.openxmlformats.org/officeDocument/2006/customXml" ds:itemID="{018FD23F-7FCF-408C-A0B6-7ED74506A3BC}">
  <ds:schemaRefs>
    <ds:schemaRef ds:uri="http://schemas.openxmlformats.org/officeDocument/2006/bibliography"/>
  </ds:schemaRefs>
</ds:datastoreItem>
</file>

<file path=customXml/itemProps3.xml><?xml version="1.0" encoding="utf-8"?>
<ds:datastoreItem xmlns:ds="http://schemas.openxmlformats.org/officeDocument/2006/customXml" ds:itemID="{C5A8368F-52B1-40F7-96CE-30BD9E620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4E50B-3817-4314-995D-DD7BF98BC1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12236</Words>
  <Characters>69748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2023-08-31T19:53:00Z</dcterms:created>
  <dcterms:modified xsi:type="dcterms:W3CDTF">2023-11-30T17:34:00Z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